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16" w:rsidRPr="00C35716" w:rsidRDefault="00C35716" w:rsidP="00992094">
      <w:pPr>
        <w:widowControl/>
        <w:shd w:val="clear" w:color="auto" w:fill="FFFFFF"/>
        <w:spacing w:beforeLines="50" w:afterLines="50" w:line="480" w:lineRule="auto"/>
        <w:jc w:val="center"/>
        <w:rPr>
          <w:rFonts w:ascii="宋体" w:eastAsia="宋体" w:hAnsi="宋体" w:cs="宋体"/>
          <w:color w:val="393E3E"/>
          <w:kern w:val="0"/>
          <w:szCs w:val="21"/>
        </w:rPr>
      </w:pPr>
      <w:r w:rsidRPr="00C35716">
        <w:rPr>
          <w:rFonts w:ascii="宋体" w:eastAsia="宋体" w:hAnsi="宋体" w:cs="宋体" w:hint="eastAsia"/>
          <w:b/>
          <w:bCs/>
          <w:color w:val="000000"/>
          <w:kern w:val="0"/>
          <w:sz w:val="32"/>
          <w:szCs w:val="32"/>
        </w:rPr>
        <w:t>南京工业大学征集药品供应商邀请书</w:t>
      </w:r>
    </w:p>
    <w:p w:rsidR="00C35716" w:rsidRPr="00C35716" w:rsidRDefault="00C35716" w:rsidP="00992094">
      <w:pPr>
        <w:widowControl/>
        <w:shd w:val="clear" w:color="auto" w:fill="FFFFFF"/>
        <w:spacing w:beforeLines="50" w:afterLines="50" w:line="480" w:lineRule="auto"/>
        <w:ind w:firstLineChars="200" w:firstLine="482"/>
        <w:jc w:val="left"/>
        <w:rPr>
          <w:rFonts w:ascii="宋体" w:eastAsia="宋体" w:hAnsi="宋体" w:cs="宋体"/>
          <w:color w:val="393E3E"/>
          <w:kern w:val="0"/>
          <w:szCs w:val="21"/>
        </w:rPr>
      </w:pPr>
      <w:r w:rsidRPr="00C35716">
        <w:rPr>
          <w:rFonts w:ascii="黑体" w:eastAsia="黑体" w:hAnsi="黑体" w:cs="宋体" w:hint="eastAsia"/>
          <w:b/>
          <w:bCs/>
          <w:color w:val="000000"/>
          <w:kern w:val="0"/>
          <w:sz w:val="24"/>
          <w:szCs w:val="24"/>
        </w:rPr>
        <w:t>欢迎各药品供应商参与本项目，请注意以下提示：</w:t>
      </w:r>
    </w:p>
    <w:p w:rsidR="00C35716" w:rsidRPr="00C35716" w:rsidRDefault="00C35716" w:rsidP="00992094">
      <w:pPr>
        <w:widowControl/>
        <w:shd w:val="clear" w:color="auto" w:fill="FFFFFF"/>
        <w:spacing w:beforeLines="50" w:afterLines="50" w:line="480" w:lineRule="auto"/>
        <w:ind w:firstLineChars="200" w:firstLine="482"/>
        <w:jc w:val="left"/>
        <w:rPr>
          <w:rFonts w:ascii="宋体" w:eastAsia="宋体" w:hAnsi="宋体" w:cs="宋体"/>
          <w:color w:val="393E3E"/>
          <w:kern w:val="0"/>
          <w:szCs w:val="21"/>
        </w:rPr>
      </w:pPr>
      <w:r w:rsidRPr="00C35716">
        <w:rPr>
          <w:rFonts w:ascii="黑体" w:eastAsia="黑体" w:hAnsi="黑体" w:cs="宋体" w:hint="eastAsia"/>
          <w:b/>
          <w:bCs/>
          <w:color w:val="000000"/>
          <w:kern w:val="0"/>
          <w:sz w:val="24"/>
          <w:szCs w:val="24"/>
        </w:rPr>
        <w:t>1.请认真阅读本邀请书，按照征集要求制作响应文件，并</w:t>
      </w:r>
      <w:r w:rsidRPr="00C35716">
        <w:rPr>
          <w:rFonts w:ascii="黑体" w:eastAsia="黑体" w:hAnsi="黑体" w:cs="宋体" w:hint="eastAsia"/>
          <w:b/>
          <w:color w:val="000000"/>
          <w:kern w:val="0"/>
          <w:sz w:val="24"/>
          <w:szCs w:val="24"/>
        </w:rPr>
        <w:t>保证所提供的全部材料的真实性</w:t>
      </w:r>
      <w:r w:rsidRPr="00C35716">
        <w:rPr>
          <w:rFonts w:ascii="黑体" w:eastAsia="黑体" w:hAnsi="黑体" w:cs="宋体" w:hint="eastAsia"/>
          <w:b/>
          <w:bCs/>
          <w:color w:val="000000"/>
          <w:kern w:val="0"/>
          <w:sz w:val="24"/>
          <w:szCs w:val="24"/>
        </w:rPr>
        <w:t>；</w:t>
      </w:r>
    </w:p>
    <w:p w:rsidR="00C35716" w:rsidRPr="00C35716" w:rsidRDefault="00C35716" w:rsidP="00992094">
      <w:pPr>
        <w:widowControl/>
        <w:shd w:val="clear" w:color="auto" w:fill="FFFFFF"/>
        <w:spacing w:beforeLines="50" w:afterLines="50" w:line="480" w:lineRule="auto"/>
        <w:ind w:firstLineChars="200" w:firstLine="482"/>
        <w:jc w:val="left"/>
        <w:rPr>
          <w:rFonts w:ascii="宋体" w:eastAsia="宋体" w:hAnsi="宋体" w:cs="宋体"/>
          <w:color w:val="393E3E"/>
          <w:kern w:val="0"/>
          <w:szCs w:val="21"/>
        </w:rPr>
      </w:pPr>
      <w:r w:rsidRPr="00C35716">
        <w:rPr>
          <w:rFonts w:ascii="黑体" w:eastAsia="黑体" w:hAnsi="黑体" w:cs="宋体" w:hint="eastAsia"/>
          <w:b/>
          <w:bCs/>
          <w:color w:val="000000"/>
          <w:kern w:val="0"/>
          <w:sz w:val="24"/>
          <w:szCs w:val="24"/>
        </w:rPr>
        <w:t>2.如对本邀请书和采购文件有疑问，或发现其存在影响公正评审的条款、项目，请即向本项目联系人提出，以避免响应无效；</w:t>
      </w:r>
    </w:p>
    <w:p w:rsidR="00C35716" w:rsidRPr="00C35716" w:rsidRDefault="00C35716" w:rsidP="00992094">
      <w:pPr>
        <w:widowControl/>
        <w:shd w:val="clear" w:color="auto" w:fill="FFFFFF"/>
        <w:spacing w:beforeLines="50" w:afterLines="50" w:line="480" w:lineRule="auto"/>
        <w:ind w:firstLineChars="200" w:firstLine="482"/>
        <w:jc w:val="left"/>
        <w:rPr>
          <w:rFonts w:ascii="宋体" w:eastAsia="宋体" w:hAnsi="宋体" w:cs="宋体"/>
          <w:color w:val="393E3E"/>
          <w:kern w:val="0"/>
          <w:szCs w:val="21"/>
        </w:rPr>
      </w:pPr>
      <w:r w:rsidRPr="00C35716">
        <w:rPr>
          <w:rFonts w:ascii="黑体" w:eastAsia="黑体" w:hAnsi="黑体" w:cs="宋体" w:hint="eastAsia"/>
          <w:b/>
          <w:bCs/>
          <w:color w:val="000000"/>
          <w:kern w:val="0"/>
          <w:sz w:val="24"/>
          <w:szCs w:val="24"/>
        </w:rPr>
        <w:t>3.对未成交的供应商，仅作相关法规规定的告知和解释。</w:t>
      </w:r>
    </w:p>
    <w:p w:rsidR="009E4869" w:rsidRDefault="009E4869" w:rsidP="0065534D">
      <w:pPr>
        <w:spacing w:line="480" w:lineRule="auto"/>
        <w:rPr>
          <w:rFonts w:asciiTheme="minorEastAsia" w:hAnsiTheme="minorEastAsia"/>
          <w:b/>
          <w:sz w:val="24"/>
          <w:szCs w:val="24"/>
        </w:rPr>
      </w:pP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一、项目编号：</w:t>
      </w:r>
      <w:r w:rsidRPr="0065534D">
        <w:rPr>
          <w:rFonts w:asciiTheme="minorEastAsia" w:hAnsiTheme="minorEastAsia" w:hint="eastAsia"/>
          <w:sz w:val="24"/>
          <w:szCs w:val="24"/>
        </w:rPr>
        <w:t>NJTECH2019-HZ016</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二、征集方式：</w:t>
      </w:r>
      <w:r w:rsidRPr="0065534D">
        <w:rPr>
          <w:rFonts w:asciiTheme="minorEastAsia" w:hAnsiTheme="minorEastAsia" w:hint="eastAsia"/>
          <w:sz w:val="24"/>
          <w:szCs w:val="24"/>
        </w:rPr>
        <w:t>询价</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三、项目内容</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（一）项目名称</w:t>
      </w:r>
      <w:r w:rsidR="0065534D">
        <w:rPr>
          <w:rFonts w:asciiTheme="minorEastAsia" w:hAnsiTheme="minorEastAsia" w:hint="eastAsia"/>
          <w:b/>
          <w:sz w:val="24"/>
          <w:szCs w:val="24"/>
        </w:rPr>
        <w:t>：</w:t>
      </w:r>
      <w:r w:rsidRPr="0065534D">
        <w:rPr>
          <w:rFonts w:asciiTheme="minorEastAsia" w:hAnsiTheme="minorEastAsia" w:hint="eastAsia"/>
          <w:sz w:val="24"/>
          <w:szCs w:val="24"/>
        </w:rPr>
        <w:t>南京工业大学校医院征集药品供应商</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（二）入围数量：</w:t>
      </w:r>
      <w:r w:rsidRPr="0065534D">
        <w:rPr>
          <w:rFonts w:asciiTheme="minorEastAsia" w:hAnsiTheme="minorEastAsia" w:hint="eastAsia"/>
          <w:sz w:val="24"/>
          <w:szCs w:val="24"/>
        </w:rPr>
        <w:t>拟入围</w:t>
      </w:r>
      <w:r w:rsidRPr="0065534D">
        <w:rPr>
          <w:rFonts w:asciiTheme="minorEastAsia" w:hAnsiTheme="minorEastAsia" w:hint="eastAsia"/>
          <w:b/>
          <w:sz w:val="24"/>
          <w:szCs w:val="24"/>
        </w:rPr>
        <w:t>4</w:t>
      </w:r>
      <w:r w:rsidRPr="0065534D">
        <w:rPr>
          <w:rFonts w:asciiTheme="minorEastAsia" w:hAnsiTheme="minorEastAsia" w:hint="eastAsia"/>
          <w:sz w:val="24"/>
          <w:szCs w:val="24"/>
        </w:rPr>
        <w:t>家药品供应商。如果前四名响应供应商中有放弃的，则按入围顺序顺延入围。</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（三）项目概况及要求</w:t>
      </w:r>
    </w:p>
    <w:p w:rsidR="00C35716" w:rsidRPr="0065534D" w:rsidRDefault="00C35716" w:rsidP="0065534D">
      <w:pPr>
        <w:spacing w:line="480" w:lineRule="auto"/>
        <w:ind w:firstLineChars="200" w:firstLine="480"/>
        <w:rPr>
          <w:rFonts w:asciiTheme="minorEastAsia" w:hAnsiTheme="minorEastAsia"/>
          <w:sz w:val="24"/>
          <w:szCs w:val="24"/>
        </w:rPr>
      </w:pPr>
      <w:r w:rsidRPr="0065534D">
        <w:rPr>
          <w:rFonts w:asciiTheme="minorEastAsia" w:hAnsiTheme="minorEastAsia" w:hint="eastAsia"/>
          <w:sz w:val="24"/>
          <w:szCs w:val="24"/>
        </w:rPr>
        <w:t>本项目涉及药品品种共计</w:t>
      </w:r>
      <w:r w:rsidR="00F016D1" w:rsidRPr="00992094">
        <w:rPr>
          <w:rFonts w:asciiTheme="minorEastAsia" w:hAnsiTheme="minorEastAsia" w:hint="eastAsia"/>
          <w:sz w:val="24"/>
          <w:szCs w:val="24"/>
        </w:rPr>
        <w:t>383</w:t>
      </w:r>
      <w:r w:rsidRPr="0065534D">
        <w:rPr>
          <w:rFonts w:asciiTheme="minorEastAsia" w:hAnsiTheme="minorEastAsia" w:hint="eastAsia"/>
          <w:sz w:val="24"/>
          <w:szCs w:val="24"/>
        </w:rPr>
        <w:t>个，</w:t>
      </w:r>
      <w:r w:rsidR="00992094">
        <w:rPr>
          <w:rFonts w:asciiTheme="minorEastAsia" w:hAnsiTheme="minorEastAsia" w:hint="eastAsia"/>
          <w:sz w:val="24"/>
          <w:szCs w:val="24"/>
        </w:rPr>
        <w:t>年预算630万元，</w:t>
      </w:r>
      <w:r w:rsidRPr="0065534D">
        <w:rPr>
          <w:rFonts w:asciiTheme="minorEastAsia" w:hAnsiTheme="minorEastAsia" w:hint="eastAsia"/>
          <w:sz w:val="24"/>
          <w:szCs w:val="24"/>
        </w:rPr>
        <w:t>涵盖</w:t>
      </w:r>
      <w:r w:rsidR="0065534D">
        <w:rPr>
          <w:rFonts w:asciiTheme="minorEastAsia" w:hAnsiTheme="minorEastAsia" w:hint="eastAsia"/>
          <w:sz w:val="24"/>
          <w:szCs w:val="24"/>
        </w:rPr>
        <w:t>丁家桥和江浦</w:t>
      </w:r>
      <w:r w:rsidRPr="0065534D">
        <w:rPr>
          <w:rFonts w:asciiTheme="minorEastAsia" w:hAnsiTheme="minorEastAsia" w:hint="eastAsia"/>
          <w:sz w:val="24"/>
          <w:szCs w:val="24"/>
        </w:rPr>
        <w:t>两</w:t>
      </w:r>
      <w:proofErr w:type="gramStart"/>
      <w:r w:rsidRPr="0065534D">
        <w:rPr>
          <w:rFonts w:asciiTheme="minorEastAsia" w:hAnsiTheme="minorEastAsia" w:hint="eastAsia"/>
          <w:sz w:val="24"/>
          <w:szCs w:val="24"/>
        </w:rPr>
        <w:t>个</w:t>
      </w:r>
      <w:proofErr w:type="gramEnd"/>
      <w:r w:rsidRPr="0065534D">
        <w:rPr>
          <w:rFonts w:asciiTheme="minorEastAsia" w:hAnsiTheme="minorEastAsia" w:hint="eastAsia"/>
          <w:sz w:val="24"/>
          <w:szCs w:val="24"/>
        </w:rPr>
        <w:t>校区医院</w:t>
      </w:r>
      <w:proofErr w:type="gramStart"/>
      <w:r w:rsidRPr="0065534D">
        <w:rPr>
          <w:rFonts w:asciiTheme="minorEastAsia" w:hAnsiTheme="minorEastAsia" w:hint="eastAsia"/>
          <w:sz w:val="24"/>
          <w:szCs w:val="24"/>
        </w:rPr>
        <w:t>临床在</w:t>
      </w:r>
      <w:proofErr w:type="gramEnd"/>
      <w:r w:rsidRPr="0065534D">
        <w:rPr>
          <w:rFonts w:asciiTheme="minorEastAsia" w:hAnsiTheme="minorEastAsia" w:hint="eastAsia"/>
          <w:sz w:val="24"/>
          <w:szCs w:val="24"/>
        </w:rPr>
        <w:t>用的所有药品。详见《项目报价单》（附件</w:t>
      </w:r>
      <w:r w:rsidR="00DC37A4">
        <w:rPr>
          <w:rFonts w:asciiTheme="minorEastAsia" w:hAnsiTheme="minorEastAsia" w:hint="eastAsia"/>
          <w:sz w:val="24"/>
          <w:szCs w:val="24"/>
        </w:rPr>
        <w:t>1</w:t>
      </w:r>
      <w:r w:rsidRPr="0065534D">
        <w:rPr>
          <w:rFonts w:asciiTheme="minorEastAsia" w:hAnsiTheme="minorEastAsia" w:hint="eastAsia"/>
          <w:sz w:val="24"/>
          <w:szCs w:val="24"/>
        </w:rPr>
        <w:t>）。</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(四) 供货期限：</w:t>
      </w:r>
      <w:r w:rsidRPr="0065534D">
        <w:rPr>
          <w:rFonts w:asciiTheme="minorEastAsia" w:hAnsiTheme="minorEastAsia" w:hint="eastAsia"/>
          <w:sz w:val="24"/>
          <w:szCs w:val="24"/>
        </w:rPr>
        <w:t>1年（自签订合同日始计算）。</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(五) 付款方式：</w:t>
      </w:r>
      <w:r w:rsidRPr="0065534D">
        <w:rPr>
          <w:rFonts w:asciiTheme="minorEastAsia" w:hAnsiTheme="minorEastAsia" w:hint="eastAsia"/>
          <w:sz w:val="24"/>
          <w:szCs w:val="24"/>
        </w:rPr>
        <w:t>每批药品和发票（供货单位、账号、票面价和成交价必须一致，否则</w:t>
      </w:r>
      <w:proofErr w:type="gramStart"/>
      <w:r w:rsidRPr="0065534D">
        <w:rPr>
          <w:rFonts w:asciiTheme="minorEastAsia" w:hAnsiTheme="minorEastAsia" w:hint="eastAsia"/>
          <w:sz w:val="24"/>
          <w:szCs w:val="24"/>
        </w:rPr>
        <w:t>不予付款</w:t>
      </w:r>
      <w:proofErr w:type="gramEnd"/>
      <w:r w:rsidRPr="0065534D">
        <w:rPr>
          <w:rFonts w:asciiTheme="minorEastAsia" w:hAnsiTheme="minorEastAsia" w:hint="eastAsia"/>
          <w:sz w:val="24"/>
          <w:szCs w:val="24"/>
        </w:rPr>
        <w:t>结账）同时送达南京工业大学</w:t>
      </w:r>
      <w:r w:rsidR="00992094">
        <w:rPr>
          <w:rFonts w:asciiTheme="minorEastAsia" w:hAnsiTheme="minorEastAsia" w:hint="eastAsia"/>
          <w:sz w:val="24"/>
          <w:szCs w:val="24"/>
        </w:rPr>
        <w:t>丁家桥</w:t>
      </w:r>
      <w:r w:rsidRPr="0065534D">
        <w:rPr>
          <w:rFonts w:asciiTheme="minorEastAsia" w:hAnsiTheme="minorEastAsia" w:hint="eastAsia"/>
          <w:sz w:val="24"/>
          <w:szCs w:val="24"/>
        </w:rPr>
        <w:t>校区医务室和</w:t>
      </w:r>
      <w:r w:rsidR="00992094">
        <w:rPr>
          <w:rFonts w:asciiTheme="minorEastAsia" w:hAnsiTheme="minorEastAsia" w:hint="eastAsia"/>
          <w:sz w:val="24"/>
          <w:szCs w:val="24"/>
        </w:rPr>
        <w:t>江浦</w:t>
      </w:r>
      <w:r w:rsidRPr="0065534D">
        <w:rPr>
          <w:rFonts w:asciiTheme="minorEastAsia" w:hAnsiTheme="minorEastAsia" w:hint="eastAsia"/>
          <w:sz w:val="24"/>
          <w:szCs w:val="24"/>
        </w:rPr>
        <w:t>校区医院，经验收合格入库，根据学校相关流程报销结账，每个月30号前</w:t>
      </w:r>
      <w:proofErr w:type="gramStart"/>
      <w:r w:rsidRPr="0065534D">
        <w:rPr>
          <w:rFonts w:asciiTheme="minorEastAsia" w:hAnsiTheme="minorEastAsia" w:hint="eastAsia"/>
          <w:sz w:val="24"/>
          <w:szCs w:val="24"/>
        </w:rPr>
        <w:t>之办理</w:t>
      </w:r>
      <w:proofErr w:type="gramEnd"/>
      <w:r w:rsidRPr="0065534D">
        <w:rPr>
          <w:rFonts w:asciiTheme="minorEastAsia" w:hAnsiTheme="minorEastAsia" w:hint="eastAsia"/>
          <w:sz w:val="24"/>
          <w:szCs w:val="24"/>
        </w:rPr>
        <w:t>结款手续，</w:t>
      </w:r>
      <w:r w:rsidRPr="0065534D">
        <w:rPr>
          <w:rFonts w:asciiTheme="minorEastAsia" w:hAnsiTheme="minorEastAsia" w:hint="eastAsia"/>
          <w:sz w:val="24"/>
          <w:szCs w:val="24"/>
        </w:rPr>
        <w:lastRenderedPageBreak/>
        <w:t>如遇寒暑假顺延至开学后的结款日。最迟3个月内付清药品款。</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(六) 报价方式</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1、响应供应商填报《项目报价单》(见附件</w:t>
      </w:r>
      <w:r w:rsidR="00DC37A4">
        <w:rPr>
          <w:rFonts w:asciiTheme="minorEastAsia" w:hAnsiTheme="minorEastAsia" w:hint="eastAsia"/>
          <w:sz w:val="24"/>
          <w:szCs w:val="24"/>
        </w:rPr>
        <w:t>1</w:t>
      </w:r>
      <w:r w:rsidRPr="0065534D">
        <w:rPr>
          <w:rFonts w:asciiTheme="minorEastAsia" w:hAnsiTheme="minorEastAsia" w:hint="eastAsia"/>
          <w:sz w:val="24"/>
          <w:szCs w:val="24"/>
        </w:rPr>
        <w:t>)进行报价，标明的单价应为包括成本、运输、包装、税费等其它为完成药品供货而发生的所有费用，即</w:t>
      </w:r>
      <w:r w:rsidR="00DC37A4">
        <w:rPr>
          <w:rFonts w:asciiTheme="minorEastAsia" w:hAnsiTheme="minorEastAsia" w:hint="eastAsia"/>
          <w:sz w:val="24"/>
          <w:szCs w:val="24"/>
        </w:rPr>
        <w:t>响应供货商</w:t>
      </w:r>
      <w:r w:rsidRPr="0065534D">
        <w:rPr>
          <w:rFonts w:asciiTheme="minorEastAsia" w:hAnsiTheme="minorEastAsia" w:hint="eastAsia"/>
          <w:sz w:val="24"/>
          <w:szCs w:val="24"/>
        </w:rPr>
        <w:t>对采购人的实际供应价。</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2、须按《项目报价单》中采购人指定的品牌、规格、生产厂家药品信息进行报价，否则视为无效报价。报价高于</w:t>
      </w:r>
      <w:r w:rsidR="00992094">
        <w:rPr>
          <w:rFonts w:asciiTheme="minorEastAsia" w:hAnsiTheme="minorEastAsia" w:hint="eastAsia"/>
          <w:sz w:val="24"/>
          <w:szCs w:val="24"/>
        </w:rPr>
        <w:t>《项目报价表》（附件1）中“</w:t>
      </w:r>
      <w:r w:rsidRPr="0065534D">
        <w:rPr>
          <w:rFonts w:asciiTheme="minorEastAsia" w:hAnsiTheme="minorEastAsia" w:hint="eastAsia"/>
          <w:sz w:val="24"/>
          <w:szCs w:val="24"/>
        </w:rPr>
        <w:t>2018年江苏省政府采购价</w:t>
      </w:r>
      <w:r w:rsidR="00992094">
        <w:rPr>
          <w:rFonts w:asciiTheme="minorEastAsia" w:hAnsiTheme="minorEastAsia" w:hint="eastAsia"/>
          <w:sz w:val="24"/>
          <w:szCs w:val="24"/>
        </w:rPr>
        <w:t>”</w:t>
      </w:r>
      <w:r w:rsidRPr="0065534D">
        <w:rPr>
          <w:rFonts w:asciiTheme="minorEastAsia" w:hAnsiTheme="minorEastAsia" w:hint="eastAsia"/>
          <w:sz w:val="24"/>
          <w:szCs w:val="24"/>
        </w:rPr>
        <w:t>的视为无效报价。</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3、《项目报价单》须提供纸质版和电子版各壹份，纸质版报价单须签字并加盖印章，电子版须保存在空白U盘上，纸质版报价单和U盘封装在同一个小信封中，信封上加盖封口章。当电子版与纸质版报价不一致时，以纸质版报价为准。</w:t>
      </w:r>
    </w:p>
    <w:p w:rsidR="00C35716"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4、须按照《项目报价单》中药品分包序号报价，不得擅自</w:t>
      </w:r>
      <w:proofErr w:type="gramStart"/>
      <w:r w:rsidRPr="0065534D">
        <w:rPr>
          <w:rFonts w:asciiTheme="minorEastAsia" w:hAnsiTheme="minorEastAsia" w:hint="eastAsia"/>
          <w:sz w:val="24"/>
          <w:szCs w:val="24"/>
        </w:rPr>
        <w:t>改变原表顺序</w:t>
      </w:r>
      <w:proofErr w:type="gramEnd"/>
      <w:r w:rsidRPr="0065534D">
        <w:rPr>
          <w:rFonts w:asciiTheme="minorEastAsia" w:hAnsiTheme="minorEastAsia" w:hint="eastAsia"/>
          <w:sz w:val="24"/>
          <w:szCs w:val="24"/>
        </w:rPr>
        <w:t>和行列数,不报价的保留其对应报价栏空白，严禁删除原表中信息。</w:t>
      </w:r>
    </w:p>
    <w:p w:rsidR="00DC37A4" w:rsidRPr="00DC37A4" w:rsidRDefault="00DC37A4" w:rsidP="0065534D">
      <w:pPr>
        <w:spacing w:line="480" w:lineRule="auto"/>
        <w:rPr>
          <w:rFonts w:asciiTheme="minorEastAsia" w:hAnsiTheme="minorEastAsia"/>
          <w:b/>
          <w:sz w:val="24"/>
          <w:szCs w:val="24"/>
        </w:rPr>
      </w:pPr>
      <w:r w:rsidRPr="00DC37A4">
        <w:rPr>
          <w:rFonts w:asciiTheme="minorEastAsia" w:hAnsiTheme="minorEastAsia" w:hint="eastAsia"/>
          <w:b/>
          <w:sz w:val="24"/>
          <w:szCs w:val="24"/>
        </w:rPr>
        <w:t>四、项目需求</w:t>
      </w:r>
    </w:p>
    <w:p w:rsidR="00DC37A4" w:rsidRPr="00DC37A4"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（一）供货要求</w:t>
      </w:r>
    </w:p>
    <w:p w:rsidR="00DC37A4" w:rsidRPr="00DC37A4"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1、所有</w:t>
      </w:r>
      <w:r w:rsidR="00AF2E10">
        <w:rPr>
          <w:rFonts w:asciiTheme="minorEastAsia" w:hAnsiTheme="minorEastAsia" w:hint="eastAsia"/>
          <w:sz w:val="24"/>
          <w:szCs w:val="24"/>
        </w:rPr>
        <w:t>成交</w:t>
      </w:r>
      <w:r w:rsidRPr="00DC37A4">
        <w:rPr>
          <w:rFonts w:asciiTheme="minorEastAsia" w:hAnsiTheme="minorEastAsia" w:hint="eastAsia"/>
          <w:sz w:val="24"/>
          <w:szCs w:val="24"/>
        </w:rPr>
        <w:t>药品按报价单品牌、型号规格和价格供货。</w:t>
      </w:r>
    </w:p>
    <w:p w:rsidR="00DC37A4" w:rsidRPr="00DC37A4"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★2、接到药品采购计划后</w:t>
      </w:r>
      <w:r w:rsidRPr="00DC37A4">
        <w:rPr>
          <w:rFonts w:asciiTheme="minorEastAsia" w:hAnsiTheme="minorEastAsia"/>
          <w:sz w:val="24"/>
          <w:szCs w:val="24"/>
        </w:rPr>
        <w:t>72</w:t>
      </w:r>
      <w:r w:rsidRPr="00DC37A4">
        <w:rPr>
          <w:rFonts w:asciiTheme="minorEastAsia" w:hAnsiTheme="minorEastAsia" w:hint="eastAsia"/>
          <w:sz w:val="24"/>
          <w:szCs w:val="24"/>
        </w:rPr>
        <w:t>小时内送货上门。药品与发票需同时送达，且票面价格与</w:t>
      </w:r>
      <w:r w:rsidR="00AF2E10">
        <w:rPr>
          <w:rFonts w:asciiTheme="minorEastAsia" w:hAnsiTheme="minorEastAsia" w:hint="eastAsia"/>
          <w:sz w:val="24"/>
          <w:szCs w:val="24"/>
        </w:rPr>
        <w:t>成交</w:t>
      </w:r>
      <w:r w:rsidRPr="00DC37A4">
        <w:rPr>
          <w:rFonts w:asciiTheme="minorEastAsia" w:hAnsiTheme="minorEastAsia" w:hint="eastAsia"/>
          <w:sz w:val="24"/>
          <w:szCs w:val="24"/>
        </w:rPr>
        <w:t>价格一致，入围供应商</w:t>
      </w:r>
      <w:r w:rsidRPr="00DC37A4">
        <w:rPr>
          <w:rFonts w:asciiTheme="minorEastAsia" w:hAnsiTheme="minorEastAsia"/>
          <w:sz w:val="24"/>
          <w:szCs w:val="24"/>
        </w:rPr>
        <w:t>(</w:t>
      </w:r>
      <w:r w:rsidRPr="00DC37A4">
        <w:rPr>
          <w:rFonts w:asciiTheme="minorEastAsia" w:hAnsiTheme="minorEastAsia" w:hint="eastAsia"/>
          <w:sz w:val="24"/>
          <w:szCs w:val="24"/>
        </w:rPr>
        <w:t>供货方</w:t>
      </w:r>
      <w:r w:rsidRPr="00DC37A4">
        <w:rPr>
          <w:rFonts w:asciiTheme="minorEastAsia" w:hAnsiTheme="minorEastAsia"/>
          <w:sz w:val="24"/>
          <w:szCs w:val="24"/>
        </w:rPr>
        <w:t>)</w:t>
      </w:r>
      <w:r w:rsidRPr="00DC37A4">
        <w:rPr>
          <w:rFonts w:asciiTheme="minorEastAsia" w:hAnsiTheme="minorEastAsia" w:hint="eastAsia"/>
          <w:sz w:val="24"/>
          <w:szCs w:val="24"/>
        </w:rPr>
        <w:t>发票与药品不能同时送达的视为违约，校方有权终止合同。</w:t>
      </w:r>
    </w:p>
    <w:p w:rsidR="00DC37A4" w:rsidRPr="00DC37A4"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3、校方急需药品入围供应商应在接到通知</w:t>
      </w:r>
      <w:r w:rsidRPr="00DC37A4">
        <w:rPr>
          <w:rFonts w:asciiTheme="minorEastAsia" w:hAnsiTheme="minorEastAsia"/>
          <w:sz w:val="24"/>
          <w:szCs w:val="24"/>
        </w:rPr>
        <w:t>12</w:t>
      </w:r>
      <w:r w:rsidRPr="00DC37A4">
        <w:rPr>
          <w:rFonts w:asciiTheme="minorEastAsia" w:hAnsiTheme="minorEastAsia" w:hint="eastAsia"/>
          <w:sz w:val="24"/>
          <w:szCs w:val="24"/>
        </w:rPr>
        <w:t>小时内送货上门。</w:t>
      </w:r>
    </w:p>
    <w:p w:rsidR="00DC37A4" w:rsidRPr="00DC37A4"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（二）售后服务要求</w:t>
      </w:r>
    </w:p>
    <w:p w:rsidR="00DC37A4" w:rsidRPr="00DC37A4"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★1、实行三包</w:t>
      </w:r>
      <w:r w:rsidRPr="00DC37A4">
        <w:rPr>
          <w:rFonts w:asciiTheme="minorEastAsia" w:hAnsiTheme="minorEastAsia"/>
          <w:sz w:val="24"/>
          <w:szCs w:val="24"/>
        </w:rPr>
        <w:t>,</w:t>
      </w:r>
      <w:r w:rsidRPr="00DC37A4">
        <w:rPr>
          <w:rFonts w:asciiTheme="minorEastAsia" w:hAnsiTheme="minorEastAsia" w:hint="eastAsia"/>
          <w:sz w:val="24"/>
          <w:szCs w:val="24"/>
        </w:rPr>
        <w:t>供货及时</w:t>
      </w:r>
      <w:r w:rsidRPr="00DC37A4">
        <w:rPr>
          <w:rFonts w:asciiTheme="minorEastAsia" w:hAnsiTheme="minorEastAsia"/>
          <w:sz w:val="24"/>
          <w:szCs w:val="24"/>
        </w:rPr>
        <w:t>,</w:t>
      </w:r>
      <w:r w:rsidRPr="00DC37A4">
        <w:rPr>
          <w:rFonts w:asciiTheme="minorEastAsia" w:hAnsiTheme="minorEastAsia" w:hint="eastAsia"/>
          <w:sz w:val="24"/>
          <w:szCs w:val="24"/>
        </w:rPr>
        <w:t>对药品质量或外包装不符合国家规定标准和要求的药</w:t>
      </w:r>
      <w:r w:rsidRPr="00DC37A4">
        <w:rPr>
          <w:rFonts w:asciiTheme="minorEastAsia" w:hAnsiTheme="minorEastAsia" w:hint="eastAsia"/>
          <w:sz w:val="24"/>
          <w:szCs w:val="24"/>
        </w:rPr>
        <w:lastRenderedPageBreak/>
        <w:t>品入围供应商</w:t>
      </w:r>
      <w:r w:rsidRPr="00DC37A4">
        <w:rPr>
          <w:rFonts w:asciiTheme="minorEastAsia" w:hAnsiTheme="minorEastAsia"/>
          <w:sz w:val="24"/>
          <w:szCs w:val="24"/>
        </w:rPr>
        <w:t>(</w:t>
      </w:r>
      <w:r w:rsidRPr="00DC37A4">
        <w:rPr>
          <w:rFonts w:asciiTheme="minorEastAsia" w:hAnsiTheme="minorEastAsia" w:hint="eastAsia"/>
          <w:sz w:val="24"/>
          <w:szCs w:val="24"/>
        </w:rPr>
        <w:t>供货方</w:t>
      </w:r>
      <w:r w:rsidRPr="00DC37A4">
        <w:rPr>
          <w:rFonts w:asciiTheme="minorEastAsia" w:hAnsiTheme="minorEastAsia"/>
          <w:sz w:val="24"/>
          <w:szCs w:val="24"/>
        </w:rPr>
        <w:t>)</w:t>
      </w:r>
      <w:r w:rsidRPr="00DC37A4">
        <w:rPr>
          <w:rFonts w:asciiTheme="minorEastAsia" w:hAnsiTheme="minorEastAsia" w:hint="eastAsia"/>
          <w:sz w:val="24"/>
          <w:szCs w:val="24"/>
        </w:rPr>
        <w:t>应包退包换，药品在自入围供应商</w:t>
      </w:r>
      <w:r w:rsidRPr="00DC37A4">
        <w:rPr>
          <w:rFonts w:asciiTheme="minorEastAsia" w:hAnsiTheme="minorEastAsia"/>
          <w:sz w:val="24"/>
          <w:szCs w:val="24"/>
        </w:rPr>
        <w:t>(</w:t>
      </w:r>
      <w:r w:rsidRPr="00DC37A4">
        <w:rPr>
          <w:rFonts w:asciiTheme="minorEastAsia" w:hAnsiTheme="minorEastAsia" w:hint="eastAsia"/>
          <w:sz w:val="24"/>
          <w:szCs w:val="24"/>
        </w:rPr>
        <w:t>供货方</w:t>
      </w:r>
      <w:r w:rsidRPr="00DC37A4">
        <w:rPr>
          <w:rFonts w:asciiTheme="minorEastAsia" w:hAnsiTheme="minorEastAsia"/>
          <w:sz w:val="24"/>
          <w:szCs w:val="24"/>
        </w:rPr>
        <w:t>)</w:t>
      </w:r>
      <w:r w:rsidRPr="00DC37A4">
        <w:rPr>
          <w:rFonts w:asciiTheme="minorEastAsia" w:hAnsiTheme="minorEastAsia" w:hint="eastAsia"/>
          <w:sz w:val="24"/>
          <w:szCs w:val="24"/>
        </w:rPr>
        <w:t>发票开票之日起三个月内无条件退货。对药品质量问题而引起一切后果由入围供应商承担所有经济和法律责任。</w:t>
      </w:r>
    </w:p>
    <w:p w:rsidR="00DC37A4" w:rsidRPr="0065534D" w:rsidRDefault="00DC37A4" w:rsidP="00DC37A4">
      <w:pPr>
        <w:spacing w:line="480" w:lineRule="auto"/>
        <w:rPr>
          <w:rFonts w:asciiTheme="minorEastAsia" w:hAnsiTheme="minorEastAsia"/>
          <w:sz w:val="24"/>
          <w:szCs w:val="24"/>
        </w:rPr>
      </w:pPr>
      <w:r w:rsidRPr="00DC37A4">
        <w:rPr>
          <w:rFonts w:asciiTheme="minorEastAsia" w:hAnsiTheme="minorEastAsia" w:hint="eastAsia"/>
          <w:sz w:val="24"/>
          <w:szCs w:val="24"/>
        </w:rPr>
        <w:t>★2、凡是参加</w:t>
      </w:r>
      <w:r w:rsidR="00AF2E10">
        <w:rPr>
          <w:rFonts w:asciiTheme="minorEastAsia" w:hAnsiTheme="minorEastAsia" w:hint="eastAsia"/>
          <w:sz w:val="24"/>
          <w:szCs w:val="24"/>
        </w:rPr>
        <w:t>响应</w:t>
      </w:r>
      <w:r w:rsidRPr="00DC37A4">
        <w:rPr>
          <w:rFonts w:asciiTheme="minorEastAsia" w:hAnsiTheme="minorEastAsia" w:hint="eastAsia"/>
          <w:sz w:val="24"/>
          <w:szCs w:val="24"/>
        </w:rPr>
        <w:t>的</w:t>
      </w:r>
      <w:r w:rsidR="00AF2E10">
        <w:rPr>
          <w:rFonts w:asciiTheme="minorEastAsia" w:hAnsiTheme="minorEastAsia" w:hint="eastAsia"/>
          <w:sz w:val="24"/>
          <w:szCs w:val="24"/>
        </w:rPr>
        <w:t>供应商</w:t>
      </w:r>
      <w:r w:rsidRPr="00DC37A4">
        <w:rPr>
          <w:rFonts w:asciiTheme="minorEastAsia" w:hAnsiTheme="minorEastAsia" w:hint="eastAsia"/>
          <w:sz w:val="24"/>
          <w:szCs w:val="24"/>
        </w:rPr>
        <w:t>必须考虑到市场的风险因素</w:t>
      </w:r>
      <w:r w:rsidRPr="00DC37A4">
        <w:rPr>
          <w:rFonts w:asciiTheme="minorEastAsia" w:hAnsiTheme="minorEastAsia"/>
          <w:sz w:val="24"/>
          <w:szCs w:val="24"/>
        </w:rPr>
        <w:t>,</w:t>
      </w:r>
      <w:r w:rsidRPr="00DC37A4">
        <w:rPr>
          <w:rFonts w:asciiTheme="minorEastAsia" w:hAnsiTheme="minorEastAsia" w:hint="eastAsia"/>
          <w:sz w:val="24"/>
          <w:szCs w:val="24"/>
        </w:rPr>
        <w:t>一旦</w:t>
      </w:r>
      <w:proofErr w:type="gramStart"/>
      <w:r w:rsidR="00AF2E10">
        <w:rPr>
          <w:rFonts w:asciiTheme="minorEastAsia" w:hAnsiTheme="minorEastAsia" w:hint="eastAsia"/>
          <w:sz w:val="24"/>
          <w:szCs w:val="24"/>
        </w:rPr>
        <w:t>入围</w:t>
      </w:r>
      <w:r w:rsidRPr="00DC37A4">
        <w:rPr>
          <w:rFonts w:asciiTheme="minorEastAsia" w:hAnsiTheme="minorEastAsia" w:hint="eastAsia"/>
          <w:sz w:val="24"/>
          <w:szCs w:val="24"/>
        </w:rPr>
        <w:t>须</w:t>
      </w:r>
      <w:proofErr w:type="gramEnd"/>
      <w:r w:rsidRPr="00DC37A4">
        <w:rPr>
          <w:rFonts w:asciiTheme="minorEastAsia" w:hAnsiTheme="minorEastAsia" w:hint="eastAsia"/>
          <w:sz w:val="24"/>
          <w:szCs w:val="24"/>
        </w:rPr>
        <w:t>按</w:t>
      </w:r>
      <w:r w:rsidR="00AF2E10">
        <w:rPr>
          <w:rFonts w:asciiTheme="minorEastAsia" w:hAnsiTheme="minorEastAsia" w:hint="eastAsia"/>
          <w:sz w:val="24"/>
          <w:szCs w:val="24"/>
        </w:rPr>
        <w:t>成交</w:t>
      </w:r>
      <w:r w:rsidRPr="00DC37A4">
        <w:rPr>
          <w:rFonts w:asciiTheme="minorEastAsia" w:hAnsiTheme="minorEastAsia" w:hint="eastAsia"/>
          <w:sz w:val="24"/>
          <w:szCs w:val="24"/>
        </w:rPr>
        <w:t>价执行。如遇国家计委、相关物价部门药品调价，甲乙双方均有权要求作相应的调增或调减。</w:t>
      </w:r>
      <w:r w:rsidR="00AF2E10">
        <w:rPr>
          <w:rFonts w:asciiTheme="minorEastAsia" w:hAnsiTheme="minorEastAsia" w:hint="eastAsia"/>
          <w:sz w:val="24"/>
          <w:szCs w:val="24"/>
        </w:rPr>
        <w:t>入围供应商</w:t>
      </w:r>
      <w:r w:rsidRPr="00DC37A4">
        <w:rPr>
          <w:rFonts w:asciiTheme="minorEastAsia" w:hAnsiTheme="minorEastAsia" w:hint="eastAsia"/>
          <w:sz w:val="24"/>
          <w:szCs w:val="24"/>
        </w:rPr>
        <w:t>药品供应价不得高于江苏省政府招标价。</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四、响应须知</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（一）响应供应商必须具有合法经营资质，符合《中华人民共和国政府采购法》第二十二条规定的条件，并提供下列资格证明材料：</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1、法人或其他组织的营业执照等证明文件复印件，自然人的身份证明；</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2、法人授权书（原件）和委托代理人的身份证复印件；</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3、上一年度经审计的财务状况报告（成立不满一年或不能提供经审计的财务状况报告的供应商，需提供财务报表，以及近半年全部</w:t>
      </w:r>
      <w:r w:rsidR="0065534D">
        <w:rPr>
          <w:rFonts w:asciiTheme="minorEastAsia" w:hAnsiTheme="minorEastAsia" w:hint="eastAsia"/>
          <w:sz w:val="24"/>
          <w:szCs w:val="24"/>
          <w:u w:val="single"/>
        </w:rPr>
        <w:t>企业</w:t>
      </w:r>
      <w:r w:rsidRPr="0065534D">
        <w:rPr>
          <w:rFonts w:asciiTheme="minorEastAsia" w:hAnsiTheme="minorEastAsia" w:hint="eastAsia"/>
          <w:sz w:val="24"/>
          <w:szCs w:val="24"/>
          <w:u w:val="single"/>
        </w:rPr>
        <w:t>所得税缴纳相关证明材料，即税务部门证明或银行缴款单）；</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 xml:space="preserve">4、近半年内任一月份依法已缴纳税收和社会保障资金的相关证明材料（税务部门证明或银行缴款单）； </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5、参加本次采购活动前3年内在经营活动中没有重大违法记录的书面声明以及未被“中国政府采购网”网站（www.ccgp.gov.cn）、“信用中国”网站（www.creditchina.gov.cn）或“国家企业信用信息公示系统” 网站（www.gsxt.gov.cn）列入失信被执行人、重大税收违法案件当事人名单、政府采购严重失信行为记录名单（网页截图）；</w:t>
      </w:r>
    </w:p>
    <w:p w:rsidR="00C35716" w:rsidRPr="0065534D" w:rsidRDefault="00C35716" w:rsidP="0065534D">
      <w:pPr>
        <w:spacing w:line="480" w:lineRule="auto"/>
        <w:rPr>
          <w:rFonts w:asciiTheme="minorEastAsia" w:hAnsiTheme="minorEastAsia"/>
          <w:sz w:val="24"/>
          <w:szCs w:val="24"/>
          <w:u w:val="single"/>
        </w:rPr>
      </w:pPr>
      <w:r w:rsidRPr="0065534D">
        <w:rPr>
          <w:rFonts w:asciiTheme="minorEastAsia" w:hAnsiTheme="minorEastAsia" w:hint="eastAsia"/>
          <w:sz w:val="24"/>
          <w:szCs w:val="24"/>
          <w:u w:val="single"/>
        </w:rPr>
        <w:t>6、具备履行合同所必需的药品供货能力的证明材料：药品经营企业具有GSP证</w:t>
      </w:r>
      <w:r w:rsidRPr="0065534D">
        <w:rPr>
          <w:rFonts w:asciiTheme="minorEastAsia" w:hAnsiTheme="minorEastAsia" w:hint="eastAsia"/>
          <w:sz w:val="24"/>
          <w:szCs w:val="24"/>
          <w:u w:val="single"/>
        </w:rPr>
        <w:lastRenderedPageBreak/>
        <w:t>书（药品经营质量管理规范证书），药品生产企业具有GMP证书（药品生产质量管理规范证书）；</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u w:val="single"/>
        </w:rPr>
        <w:t>7、其他资质要求: 进口药品须有进口药品注册证及口岸药检所的检验报告书复印件，并加盖供货方的单位印章。</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（二）本项目不接受联合体响应；成交后不允许分包、转包。</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（三）响应文件的内容构成</w:t>
      </w:r>
      <w:r w:rsidRPr="0065534D">
        <w:rPr>
          <w:rFonts w:asciiTheme="minorEastAsia" w:hAnsiTheme="minorEastAsia" w:hint="eastAsia"/>
          <w:sz w:val="24"/>
          <w:szCs w:val="24"/>
        </w:rPr>
        <w:t>（以下表格均须完整提供）</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1、《资格性和符合性检查响应索引表》；</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2、响应供应商资格证明材料；</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3、《响应函》；</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4、项目需求响应及偏离情况：响应供应商应对照邀请书的</w:t>
      </w:r>
      <w:r w:rsidR="00992094">
        <w:rPr>
          <w:rFonts w:asciiTheme="minorEastAsia" w:hAnsiTheme="minorEastAsia" w:hint="eastAsia"/>
          <w:sz w:val="24"/>
          <w:szCs w:val="24"/>
        </w:rPr>
        <w:t>“四、</w:t>
      </w:r>
      <w:r w:rsidRPr="0065534D">
        <w:rPr>
          <w:rFonts w:asciiTheme="minorEastAsia" w:hAnsiTheme="minorEastAsia" w:hint="eastAsia"/>
          <w:sz w:val="24"/>
          <w:szCs w:val="24"/>
        </w:rPr>
        <w:t>项目需求</w:t>
      </w:r>
      <w:r w:rsidR="00992094">
        <w:rPr>
          <w:rFonts w:asciiTheme="minorEastAsia" w:hAnsiTheme="minorEastAsia" w:hint="eastAsia"/>
          <w:sz w:val="24"/>
          <w:szCs w:val="24"/>
        </w:rPr>
        <w:t>”</w:t>
      </w:r>
      <w:r w:rsidRPr="0065534D">
        <w:rPr>
          <w:rFonts w:asciiTheme="minorEastAsia" w:hAnsiTheme="minorEastAsia" w:hint="eastAsia"/>
          <w:sz w:val="24"/>
          <w:szCs w:val="24"/>
        </w:rPr>
        <w:t>，对本</w:t>
      </w:r>
      <w:proofErr w:type="gramStart"/>
      <w:r w:rsidRPr="0065534D">
        <w:rPr>
          <w:rFonts w:asciiTheme="minorEastAsia" w:hAnsiTheme="minorEastAsia" w:hint="eastAsia"/>
          <w:sz w:val="24"/>
          <w:szCs w:val="24"/>
        </w:rPr>
        <w:t>项目项目</w:t>
      </w:r>
      <w:proofErr w:type="gramEnd"/>
      <w:r w:rsidRPr="0065534D">
        <w:rPr>
          <w:rFonts w:asciiTheme="minorEastAsia" w:hAnsiTheme="minorEastAsia" w:hint="eastAsia"/>
          <w:sz w:val="24"/>
          <w:szCs w:val="24"/>
        </w:rPr>
        <w:t>需求及响应情况如实准确描述，并附《</w:t>
      </w:r>
      <w:bookmarkStart w:id="0" w:name="_Hlk499033012"/>
      <w:r w:rsidRPr="0065534D">
        <w:rPr>
          <w:rFonts w:asciiTheme="minorEastAsia" w:hAnsiTheme="minorEastAsia" w:hint="eastAsia"/>
          <w:sz w:val="24"/>
          <w:szCs w:val="24"/>
        </w:rPr>
        <w:t>项目需求响应及偏离</w:t>
      </w:r>
      <w:bookmarkEnd w:id="0"/>
      <w:r w:rsidRPr="0065534D">
        <w:rPr>
          <w:rFonts w:asciiTheme="minorEastAsia" w:hAnsiTheme="minorEastAsia" w:hint="eastAsia"/>
          <w:sz w:val="24"/>
          <w:szCs w:val="24"/>
        </w:rPr>
        <w:t xml:space="preserve">表》； </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5、商务条款响应及偏离情况：响应供应</w:t>
      </w:r>
      <w:proofErr w:type="gramStart"/>
      <w:r w:rsidRPr="0065534D">
        <w:rPr>
          <w:rFonts w:asciiTheme="minorEastAsia" w:hAnsiTheme="minorEastAsia" w:hint="eastAsia"/>
          <w:sz w:val="24"/>
          <w:szCs w:val="24"/>
        </w:rPr>
        <w:t>商按照</w:t>
      </w:r>
      <w:proofErr w:type="gramEnd"/>
      <w:r w:rsidRPr="0065534D">
        <w:rPr>
          <w:rFonts w:asciiTheme="minorEastAsia" w:hAnsiTheme="minorEastAsia" w:hint="eastAsia"/>
          <w:sz w:val="24"/>
          <w:szCs w:val="24"/>
        </w:rPr>
        <w:t>邀请书要求提供供货期限、付款方式、履约保证金等服务承诺，并附《</w:t>
      </w:r>
      <w:bookmarkStart w:id="1" w:name="_Hlk499033046"/>
      <w:r w:rsidRPr="0065534D">
        <w:rPr>
          <w:rFonts w:asciiTheme="minorEastAsia" w:hAnsiTheme="minorEastAsia" w:hint="eastAsia"/>
          <w:sz w:val="24"/>
          <w:szCs w:val="24"/>
        </w:rPr>
        <w:t>商务条款响应及偏离</w:t>
      </w:r>
      <w:bookmarkEnd w:id="1"/>
      <w:r w:rsidRPr="0065534D">
        <w:rPr>
          <w:rFonts w:asciiTheme="minorEastAsia" w:hAnsiTheme="minorEastAsia" w:hint="eastAsia"/>
          <w:sz w:val="24"/>
          <w:szCs w:val="24"/>
        </w:rPr>
        <w:t>表》；</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6、所投产品的业绩情况（详细说明使用单位、联系人、电话）；</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7、响应供应商认为有必要提供的声明及文件材料；</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8、响应供应商的开户名称、开户银行、账号、电话、传真、网站、E-mail联系方式。</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9、</w:t>
      </w:r>
      <w:r w:rsidR="009E4869" w:rsidRPr="00227F38">
        <w:rPr>
          <w:rFonts w:ascii="Times New Roman" w:eastAsia="宋体" w:hAnsi="宋体" w:cs="Times New Roman"/>
          <w:sz w:val="24"/>
          <w:szCs w:val="24"/>
          <w:u w:val="single"/>
        </w:rPr>
        <w:t>响应文件的内容均须加盖公章</w:t>
      </w:r>
      <w:r w:rsidR="009E4869" w:rsidRPr="00227F38">
        <w:rPr>
          <w:rFonts w:ascii="Times New Roman" w:eastAsia="宋体" w:hAnsi="宋体" w:cs="Times New Roman"/>
          <w:sz w:val="24"/>
          <w:szCs w:val="24"/>
        </w:rPr>
        <w:t>，</w:t>
      </w:r>
      <w:r w:rsidRPr="0065534D">
        <w:rPr>
          <w:rFonts w:asciiTheme="minorEastAsia" w:hAnsiTheme="minorEastAsia" w:hint="eastAsia"/>
          <w:sz w:val="24"/>
          <w:szCs w:val="24"/>
        </w:rPr>
        <w:t>响应文件的格式详见《响应主要文件格式》（附件</w:t>
      </w:r>
      <w:r w:rsidR="00DC37A4">
        <w:rPr>
          <w:rFonts w:asciiTheme="minorEastAsia" w:hAnsiTheme="minorEastAsia" w:hint="eastAsia"/>
          <w:sz w:val="24"/>
          <w:szCs w:val="24"/>
        </w:rPr>
        <w:t>2</w:t>
      </w:r>
      <w:r w:rsidRPr="0065534D">
        <w:rPr>
          <w:rFonts w:asciiTheme="minorEastAsia" w:hAnsiTheme="minorEastAsia" w:hint="eastAsia"/>
          <w:sz w:val="24"/>
          <w:szCs w:val="24"/>
        </w:rPr>
        <w:t>）。</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（四）以下情形视为无效响应</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1、响应供应商报价存在可选择报价；</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2、采购文件中规定的实质性要求和条件（有下划线或★的内容）不符合的；</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lastRenderedPageBreak/>
        <w:t>3、对采购项目一般性项目需求（未加★的内容）出现三次以上负偏离的；</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4、一年内在本校采购活动中所投产品质量或售后服务或履约行为</w:t>
      </w:r>
      <w:proofErr w:type="gramStart"/>
      <w:r w:rsidRPr="0065534D">
        <w:rPr>
          <w:rFonts w:asciiTheme="minorEastAsia" w:hAnsiTheme="minorEastAsia" w:hint="eastAsia"/>
          <w:sz w:val="24"/>
          <w:szCs w:val="24"/>
        </w:rPr>
        <w:t>出现差评的</w:t>
      </w:r>
      <w:proofErr w:type="gramEnd"/>
      <w:r w:rsidRPr="0065534D">
        <w:rPr>
          <w:rFonts w:asciiTheme="minorEastAsia" w:hAnsiTheme="minorEastAsia" w:hint="eastAsia"/>
          <w:sz w:val="24"/>
          <w:szCs w:val="24"/>
        </w:rPr>
        <w:t>。</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5、U盘中出现木马程序或病毒程序的；改变附件</w:t>
      </w:r>
      <w:r w:rsidR="00AF2E10">
        <w:rPr>
          <w:rFonts w:asciiTheme="minorEastAsia" w:hAnsiTheme="minorEastAsia" w:hint="eastAsia"/>
          <w:sz w:val="24"/>
          <w:szCs w:val="24"/>
        </w:rPr>
        <w:t>1</w:t>
      </w:r>
      <w:r w:rsidRPr="0065534D">
        <w:rPr>
          <w:rFonts w:asciiTheme="minorEastAsia" w:hAnsiTheme="minorEastAsia" w:hint="eastAsia"/>
          <w:sz w:val="24"/>
          <w:szCs w:val="24"/>
        </w:rPr>
        <w:t>电子版《项目报价单》药品顺序、表格行列数或删除其中信息的</w:t>
      </w:r>
      <w:r w:rsidR="00AF2E10">
        <w:rPr>
          <w:rFonts w:asciiTheme="minorEastAsia" w:hAnsiTheme="minorEastAsia" w:hint="eastAsia"/>
          <w:sz w:val="24"/>
          <w:szCs w:val="24"/>
        </w:rPr>
        <w:t>。</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（五）响应文件的封装</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1、装订：响应文件须装订成册，不允许活页装订；</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2、封装：响应文件须按分包号分别独立装袋密封封装，封口加盖响应单位公章（正本1份，副本2份），响应文件须装袋密封，外包装上要注明：采购单位名称、采购项目名称、项目编号、响应单位名称（盖公章），并标明“正本”或“副本”字样，如正本与副本不符，以正本为准；</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3、未按要求投递的响应文件，采购方有权拒绝。</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（六）评审办法和成交原则</w:t>
      </w:r>
    </w:p>
    <w:p w:rsidR="00C35716" w:rsidRPr="0065534D" w:rsidRDefault="00815DF2" w:rsidP="0065534D">
      <w:pPr>
        <w:spacing w:line="480" w:lineRule="auto"/>
        <w:ind w:firstLineChars="200" w:firstLine="480"/>
        <w:rPr>
          <w:rFonts w:asciiTheme="minorEastAsia" w:hAnsiTheme="minorEastAsia"/>
          <w:sz w:val="24"/>
          <w:szCs w:val="24"/>
        </w:rPr>
      </w:pPr>
      <w:r>
        <w:rPr>
          <w:rFonts w:asciiTheme="minorEastAsia" w:hAnsiTheme="minorEastAsia" w:hint="eastAsia"/>
          <w:sz w:val="24"/>
          <w:szCs w:val="24"/>
        </w:rPr>
        <w:t>本次采购由南京工业大学</w:t>
      </w:r>
      <w:r w:rsidRPr="00992094">
        <w:rPr>
          <w:rFonts w:asciiTheme="minorEastAsia" w:hAnsiTheme="minorEastAsia" w:hint="eastAsia"/>
          <w:sz w:val="24"/>
          <w:szCs w:val="24"/>
        </w:rPr>
        <w:t>采购</w:t>
      </w:r>
      <w:r w:rsidR="00C35716" w:rsidRPr="0065534D">
        <w:rPr>
          <w:rFonts w:asciiTheme="minorEastAsia" w:hAnsiTheme="minorEastAsia" w:hint="eastAsia"/>
          <w:sz w:val="24"/>
          <w:szCs w:val="24"/>
        </w:rPr>
        <w:t>评审小组负责评审。评审依据为本邀请书和响应文件，按分包进行评审。</w:t>
      </w:r>
    </w:p>
    <w:p w:rsidR="00C35716" w:rsidRPr="0065534D" w:rsidRDefault="00C35716" w:rsidP="0065534D">
      <w:pPr>
        <w:spacing w:line="480" w:lineRule="auto"/>
        <w:ind w:firstLineChars="200" w:firstLine="480"/>
        <w:rPr>
          <w:rFonts w:asciiTheme="minorEastAsia" w:hAnsiTheme="minorEastAsia"/>
          <w:sz w:val="24"/>
          <w:szCs w:val="24"/>
        </w:rPr>
      </w:pPr>
      <w:r w:rsidRPr="0065534D">
        <w:rPr>
          <w:rFonts w:asciiTheme="minorEastAsia" w:hAnsiTheme="minorEastAsia" w:hint="eastAsia"/>
          <w:sz w:val="24"/>
          <w:szCs w:val="24"/>
        </w:rPr>
        <w:t>1、对供应</w:t>
      </w:r>
      <w:proofErr w:type="gramStart"/>
      <w:r w:rsidRPr="0065534D">
        <w:rPr>
          <w:rFonts w:asciiTheme="minorEastAsia" w:hAnsiTheme="minorEastAsia" w:hint="eastAsia"/>
          <w:sz w:val="24"/>
          <w:szCs w:val="24"/>
        </w:rPr>
        <w:t>商有效</w:t>
      </w:r>
      <w:proofErr w:type="gramEnd"/>
      <w:r w:rsidRPr="0065534D">
        <w:rPr>
          <w:rFonts w:asciiTheme="minorEastAsia" w:hAnsiTheme="minorEastAsia" w:hint="eastAsia"/>
          <w:sz w:val="24"/>
          <w:szCs w:val="24"/>
        </w:rPr>
        <w:t>报价进行比价，报价最低者拟成交。如果最低价相同的，</w:t>
      </w:r>
      <w:proofErr w:type="gramStart"/>
      <w:r w:rsidRPr="0065534D">
        <w:rPr>
          <w:rFonts w:asciiTheme="minorEastAsia" w:hAnsiTheme="minorEastAsia" w:hint="eastAsia"/>
          <w:sz w:val="24"/>
          <w:szCs w:val="24"/>
        </w:rPr>
        <w:t>均拟成交</w:t>
      </w:r>
      <w:proofErr w:type="gramEnd"/>
      <w:r w:rsidRPr="0065534D">
        <w:rPr>
          <w:rFonts w:asciiTheme="minorEastAsia" w:hAnsiTheme="minorEastAsia" w:hint="eastAsia"/>
          <w:sz w:val="24"/>
          <w:szCs w:val="24"/>
        </w:rPr>
        <w:t>。</w:t>
      </w:r>
    </w:p>
    <w:p w:rsidR="00C35716" w:rsidRPr="0065534D" w:rsidRDefault="00C35716" w:rsidP="0065534D">
      <w:pPr>
        <w:spacing w:line="480" w:lineRule="auto"/>
        <w:ind w:firstLineChars="200" w:firstLine="480"/>
        <w:rPr>
          <w:rFonts w:asciiTheme="minorEastAsia" w:hAnsiTheme="minorEastAsia"/>
          <w:sz w:val="24"/>
          <w:szCs w:val="24"/>
        </w:rPr>
      </w:pPr>
      <w:r w:rsidRPr="0065534D">
        <w:rPr>
          <w:rFonts w:asciiTheme="minorEastAsia" w:hAnsiTheme="minorEastAsia" w:hint="eastAsia"/>
          <w:sz w:val="24"/>
          <w:szCs w:val="24"/>
        </w:rPr>
        <w:t>2、在第一轮比价中，</w:t>
      </w:r>
      <w:proofErr w:type="gramStart"/>
      <w:r w:rsidRPr="0065534D">
        <w:rPr>
          <w:rFonts w:asciiTheme="minorEastAsia" w:hAnsiTheme="minorEastAsia" w:hint="eastAsia"/>
          <w:sz w:val="24"/>
          <w:szCs w:val="24"/>
        </w:rPr>
        <w:t>拟成交</w:t>
      </w:r>
      <w:proofErr w:type="gramEnd"/>
      <w:r w:rsidRPr="0065534D">
        <w:rPr>
          <w:rFonts w:asciiTheme="minorEastAsia" w:hAnsiTheme="minorEastAsia" w:hint="eastAsia"/>
          <w:sz w:val="24"/>
          <w:szCs w:val="24"/>
        </w:rPr>
        <w:t>药品品种数量最多的前四名供应商为入围供应商。如果第四名供应</w:t>
      </w:r>
      <w:proofErr w:type="gramStart"/>
      <w:r w:rsidRPr="0065534D">
        <w:rPr>
          <w:rFonts w:asciiTheme="minorEastAsia" w:hAnsiTheme="minorEastAsia" w:hint="eastAsia"/>
          <w:sz w:val="24"/>
          <w:szCs w:val="24"/>
        </w:rPr>
        <w:t>商出现</w:t>
      </w:r>
      <w:proofErr w:type="gramEnd"/>
      <w:r w:rsidRPr="0065534D">
        <w:rPr>
          <w:rFonts w:asciiTheme="minorEastAsia" w:hAnsiTheme="minorEastAsia" w:hint="eastAsia"/>
          <w:sz w:val="24"/>
          <w:szCs w:val="24"/>
        </w:rPr>
        <w:t>两家时，由采购人确定其中一家为入围供应商。如第一轮入围供应商放弃入围的，则按入围顺序顺延入围。</w:t>
      </w:r>
    </w:p>
    <w:p w:rsidR="00C35716" w:rsidRPr="0065534D" w:rsidRDefault="00C35716" w:rsidP="0065534D">
      <w:pPr>
        <w:spacing w:line="480" w:lineRule="auto"/>
        <w:ind w:firstLineChars="200" w:firstLine="480"/>
        <w:rPr>
          <w:rFonts w:asciiTheme="minorEastAsia" w:hAnsiTheme="minorEastAsia"/>
          <w:sz w:val="24"/>
          <w:szCs w:val="24"/>
        </w:rPr>
      </w:pPr>
      <w:r w:rsidRPr="0065534D">
        <w:rPr>
          <w:rFonts w:asciiTheme="minorEastAsia" w:hAnsiTheme="minorEastAsia" w:hint="eastAsia"/>
          <w:sz w:val="24"/>
          <w:szCs w:val="24"/>
        </w:rPr>
        <w:t>3、在第一轮评审中</w:t>
      </w:r>
      <w:r w:rsidR="00992094" w:rsidRPr="0065534D">
        <w:rPr>
          <w:rFonts w:asciiTheme="minorEastAsia" w:hAnsiTheme="minorEastAsia" w:hint="eastAsia"/>
          <w:sz w:val="24"/>
          <w:szCs w:val="24"/>
        </w:rPr>
        <w:t>未入围供应商报价</w:t>
      </w:r>
      <w:r w:rsidRPr="0065534D">
        <w:rPr>
          <w:rFonts w:asciiTheme="minorEastAsia" w:hAnsiTheme="minorEastAsia" w:hint="eastAsia"/>
          <w:sz w:val="24"/>
          <w:szCs w:val="24"/>
        </w:rPr>
        <w:t>最低的药品，进入第二轮评审。第二轮比价仅对已入围供应商的报价进行比价，价格最低者为该种药品的</w:t>
      </w:r>
      <w:proofErr w:type="gramStart"/>
      <w:r w:rsidRPr="0065534D">
        <w:rPr>
          <w:rFonts w:asciiTheme="minorEastAsia" w:hAnsiTheme="minorEastAsia" w:hint="eastAsia"/>
          <w:sz w:val="24"/>
          <w:szCs w:val="24"/>
        </w:rPr>
        <w:t>拟成交</w:t>
      </w:r>
      <w:proofErr w:type="gramEnd"/>
      <w:r w:rsidRPr="0065534D">
        <w:rPr>
          <w:rFonts w:asciiTheme="minorEastAsia" w:hAnsiTheme="minorEastAsia" w:hint="eastAsia"/>
          <w:sz w:val="24"/>
          <w:szCs w:val="24"/>
        </w:rPr>
        <w:t>供应商。</w:t>
      </w:r>
    </w:p>
    <w:p w:rsidR="00C35716" w:rsidRPr="0065534D" w:rsidRDefault="00C35716" w:rsidP="0065534D">
      <w:pPr>
        <w:spacing w:line="480" w:lineRule="auto"/>
        <w:ind w:firstLineChars="200" w:firstLine="480"/>
        <w:rPr>
          <w:rFonts w:asciiTheme="minorEastAsia" w:hAnsiTheme="minorEastAsia"/>
          <w:sz w:val="24"/>
          <w:szCs w:val="24"/>
        </w:rPr>
      </w:pPr>
      <w:r w:rsidRPr="0065534D">
        <w:rPr>
          <w:rFonts w:asciiTheme="minorEastAsia" w:hAnsiTheme="minorEastAsia" w:hint="eastAsia"/>
          <w:sz w:val="24"/>
          <w:szCs w:val="24"/>
        </w:rPr>
        <w:lastRenderedPageBreak/>
        <w:t>4、第二轮评审结束后，提供</w:t>
      </w:r>
      <w:proofErr w:type="gramStart"/>
      <w:r w:rsidRPr="0065534D">
        <w:rPr>
          <w:rFonts w:asciiTheme="minorEastAsia" w:hAnsiTheme="minorEastAsia" w:hint="eastAsia"/>
          <w:sz w:val="24"/>
          <w:szCs w:val="24"/>
        </w:rPr>
        <w:t>拟成交</w:t>
      </w:r>
      <w:proofErr w:type="gramEnd"/>
      <w:r w:rsidRPr="0065534D">
        <w:rPr>
          <w:rFonts w:asciiTheme="minorEastAsia" w:hAnsiTheme="minorEastAsia" w:hint="eastAsia"/>
          <w:sz w:val="24"/>
          <w:szCs w:val="24"/>
        </w:rPr>
        <w:t>品种的入围供应商经采购人确认为该品种的正式成交供应商,即为南京工业大学201</w:t>
      </w:r>
      <w:r w:rsidR="0065534D" w:rsidRPr="0065534D">
        <w:rPr>
          <w:rFonts w:asciiTheme="minorEastAsia" w:hAnsiTheme="minorEastAsia" w:hint="eastAsia"/>
          <w:sz w:val="24"/>
          <w:szCs w:val="24"/>
        </w:rPr>
        <w:t>9</w:t>
      </w:r>
      <w:r w:rsidRPr="0065534D">
        <w:rPr>
          <w:rFonts w:asciiTheme="minorEastAsia" w:hAnsiTheme="minorEastAsia" w:hint="eastAsia"/>
          <w:sz w:val="24"/>
          <w:szCs w:val="24"/>
        </w:rPr>
        <w:t>-20</w:t>
      </w:r>
      <w:r w:rsidR="0065534D" w:rsidRPr="0065534D">
        <w:rPr>
          <w:rFonts w:asciiTheme="minorEastAsia" w:hAnsiTheme="minorEastAsia" w:hint="eastAsia"/>
          <w:sz w:val="24"/>
          <w:szCs w:val="24"/>
        </w:rPr>
        <w:t>20</w:t>
      </w:r>
      <w:r w:rsidRPr="0065534D">
        <w:rPr>
          <w:rFonts w:asciiTheme="minorEastAsia" w:hAnsiTheme="minorEastAsia" w:hint="eastAsia"/>
          <w:sz w:val="24"/>
          <w:szCs w:val="24"/>
        </w:rPr>
        <w:t>年度合格药品供应商。</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（七）公告与通知书：</w:t>
      </w:r>
      <w:r w:rsidR="009E4869">
        <w:rPr>
          <w:rFonts w:asciiTheme="minorEastAsia" w:hAnsiTheme="minorEastAsia" w:hint="eastAsia"/>
          <w:sz w:val="24"/>
          <w:szCs w:val="24"/>
        </w:rPr>
        <w:t>采购人根据评审小组的评审结果发布</w:t>
      </w:r>
      <w:r w:rsidRPr="0065534D">
        <w:rPr>
          <w:rFonts w:asciiTheme="minorEastAsia" w:hAnsiTheme="minorEastAsia" w:hint="eastAsia"/>
          <w:sz w:val="24"/>
          <w:szCs w:val="24"/>
        </w:rPr>
        <w:t>成交公告，公告期为</w:t>
      </w:r>
      <w:r w:rsidR="009E4869">
        <w:rPr>
          <w:rFonts w:asciiTheme="minorEastAsia" w:hAnsiTheme="minorEastAsia" w:hint="eastAsia"/>
          <w:sz w:val="24"/>
          <w:szCs w:val="24"/>
        </w:rPr>
        <w:t>3个工作日。</w:t>
      </w:r>
      <w:r w:rsidR="009E4869" w:rsidRPr="00227F38">
        <w:rPr>
          <w:rFonts w:ascii="Times New Roman" w:eastAsia="宋体" w:hAnsi="宋体" w:cs="Times New Roman"/>
          <w:sz w:val="24"/>
          <w:szCs w:val="24"/>
        </w:rPr>
        <w:t>响应供货商对公告有异议的，可以在法定质疑期内以书面形式向采购人一次性提出针对同一采购程序环节的质疑</w:t>
      </w:r>
      <w:r w:rsidR="009E4869">
        <w:rPr>
          <w:rFonts w:ascii="Times New Roman" w:hAnsi="宋体" w:hint="eastAsia"/>
          <w:sz w:val="24"/>
          <w:szCs w:val="24"/>
        </w:rPr>
        <w:t>；</w:t>
      </w:r>
      <w:r w:rsidRPr="0065534D">
        <w:rPr>
          <w:rFonts w:asciiTheme="minorEastAsia" w:hAnsiTheme="minorEastAsia" w:hint="eastAsia"/>
          <w:sz w:val="24"/>
          <w:szCs w:val="24"/>
        </w:rPr>
        <w:t>确认无异议后，向入围供应商发出入围通知书。</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（八）</w:t>
      </w:r>
      <w:r w:rsidR="009E4869" w:rsidRPr="00227F38">
        <w:rPr>
          <w:rFonts w:ascii="Times New Roman" w:eastAsia="宋体" w:hAnsi="宋体" w:cs="Times New Roman"/>
          <w:b/>
          <w:sz w:val="24"/>
          <w:szCs w:val="24"/>
        </w:rPr>
        <w:t>履约保证金、</w:t>
      </w:r>
      <w:r w:rsidRPr="0065534D">
        <w:rPr>
          <w:rFonts w:asciiTheme="minorEastAsia" w:hAnsiTheme="minorEastAsia" w:hint="eastAsia"/>
          <w:b/>
          <w:sz w:val="24"/>
          <w:szCs w:val="24"/>
        </w:rPr>
        <w:t>合同与发票</w:t>
      </w:r>
    </w:p>
    <w:p w:rsidR="009E4869" w:rsidRDefault="009E4869" w:rsidP="0065534D">
      <w:pPr>
        <w:spacing w:line="480" w:lineRule="auto"/>
        <w:rPr>
          <w:rFonts w:asciiTheme="minorEastAsia" w:hAnsiTheme="minorEastAsia"/>
          <w:sz w:val="24"/>
          <w:szCs w:val="24"/>
        </w:rPr>
      </w:pPr>
      <w:r>
        <w:rPr>
          <w:rFonts w:asciiTheme="minorEastAsia" w:hAnsiTheme="minorEastAsia" w:hint="eastAsia"/>
          <w:b/>
          <w:sz w:val="24"/>
          <w:szCs w:val="24"/>
        </w:rPr>
        <w:t>1、</w:t>
      </w:r>
      <w:r w:rsidRPr="0065534D">
        <w:rPr>
          <w:rFonts w:asciiTheme="minorEastAsia" w:hAnsiTheme="minorEastAsia" w:hint="eastAsia"/>
          <w:b/>
          <w:sz w:val="24"/>
          <w:szCs w:val="24"/>
        </w:rPr>
        <w:t>履约保证金</w:t>
      </w:r>
      <w:r w:rsidRPr="0065534D">
        <w:rPr>
          <w:rFonts w:asciiTheme="minorEastAsia" w:hAnsiTheme="minorEastAsia" w:hint="eastAsia"/>
          <w:sz w:val="24"/>
          <w:szCs w:val="24"/>
        </w:rPr>
        <w:t>：入围药品供应商在签订合同前，必须交纳履约保证金10000元</w:t>
      </w:r>
      <w:r>
        <w:rPr>
          <w:rFonts w:asciiTheme="minorEastAsia" w:hAnsiTheme="minorEastAsia" w:hint="eastAsia"/>
          <w:sz w:val="24"/>
          <w:szCs w:val="24"/>
        </w:rPr>
        <w:t>，</w:t>
      </w:r>
      <w:r w:rsidRPr="0065534D">
        <w:rPr>
          <w:rFonts w:asciiTheme="minorEastAsia" w:hAnsiTheme="minorEastAsia" w:hint="eastAsia"/>
          <w:sz w:val="24"/>
          <w:szCs w:val="24"/>
        </w:rPr>
        <w:t>若不交此款则取消成交资格</w:t>
      </w:r>
      <w:r w:rsidRPr="00856C85">
        <w:rPr>
          <w:rFonts w:ascii="Times New Roman" w:eastAsia="宋体" w:hAnsi="宋体" w:cs="Times New Roman"/>
          <w:b/>
          <w:sz w:val="24"/>
          <w:szCs w:val="24"/>
        </w:rPr>
        <w:t>（注：提供借记卡、微信、支付</w:t>
      </w:r>
      <w:proofErr w:type="gramStart"/>
      <w:r w:rsidRPr="00856C85">
        <w:rPr>
          <w:rFonts w:ascii="Times New Roman" w:eastAsia="宋体" w:hAnsi="宋体" w:cs="Times New Roman"/>
          <w:b/>
          <w:sz w:val="24"/>
          <w:szCs w:val="24"/>
        </w:rPr>
        <w:t>宝支付</w:t>
      </w:r>
      <w:proofErr w:type="gramEnd"/>
      <w:r w:rsidRPr="00856C85">
        <w:rPr>
          <w:rFonts w:ascii="Times New Roman" w:eastAsia="宋体" w:hAnsi="宋体" w:cs="Times New Roman"/>
          <w:b/>
          <w:sz w:val="24"/>
          <w:szCs w:val="24"/>
        </w:rPr>
        <w:t>服务）</w:t>
      </w:r>
      <w:r>
        <w:rPr>
          <w:rFonts w:ascii="Times New Roman" w:hAnsi="宋体" w:hint="eastAsia"/>
          <w:b/>
          <w:sz w:val="24"/>
          <w:szCs w:val="24"/>
        </w:rPr>
        <w:t>。</w:t>
      </w:r>
      <w:r w:rsidRPr="0065534D">
        <w:rPr>
          <w:rFonts w:asciiTheme="minorEastAsia" w:hAnsiTheme="minorEastAsia" w:hint="eastAsia"/>
          <w:sz w:val="24"/>
          <w:szCs w:val="24"/>
        </w:rPr>
        <w:t>校方在履行合同结束后无息如数退还。如入围药品供应商在成交后履行合同期</w:t>
      </w:r>
      <w:proofErr w:type="gramStart"/>
      <w:r w:rsidRPr="0065534D">
        <w:rPr>
          <w:rFonts w:asciiTheme="minorEastAsia" w:hAnsiTheme="minorEastAsia" w:hint="eastAsia"/>
          <w:sz w:val="24"/>
          <w:szCs w:val="24"/>
        </w:rPr>
        <w:t>间违反</w:t>
      </w:r>
      <w:proofErr w:type="gramEnd"/>
      <w:r w:rsidRPr="0065534D">
        <w:rPr>
          <w:rFonts w:asciiTheme="minorEastAsia" w:hAnsiTheme="minorEastAsia" w:hint="eastAsia"/>
          <w:sz w:val="24"/>
          <w:szCs w:val="24"/>
        </w:rPr>
        <w:t>合同规定或给甲方造成经济损失，校方不再退还履约保证金，或从入围药品供应商保证金中扣除相应经济损失。</w:t>
      </w:r>
    </w:p>
    <w:p w:rsidR="00C35716" w:rsidRPr="0065534D" w:rsidRDefault="009E4869" w:rsidP="0065534D">
      <w:pPr>
        <w:spacing w:line="480" w:lineRule="auto"/>
        <w:rPr>
          <w:rFonts w:asciiTheme="minorEastAsia" w:hAnsiTheme="minorEastAsia"/>
          <w:sz w:val="24"/>
          <w:szCs w:val="24"/>
        </w:rPr>
      </w:pPr>
      <w:r>
        <w:rPr>
          <w:rFonts w:asciiTheme="minorEastAsia" w:hAnsiTheme="minorEastAsia" w:hint="eastAsia"/>
          <w:sz w:val="24"/>
          <w:szCs w:val="24"/>
        </w:rPr>
        <w:t>2</w:t>
      </w:r>
      <w:r w:rsidR="00C35716" w:rsidRPr="0065534D">
        <w:rPr>
          <w:rFonts w:asciiTheme="minorEastAsia" w:hAnsiTheme="minorEastAsia" w:hint="eastAsia"/>
          <w:sz w:val="24"/>
          <w:szCs w:val="24"/>
        </w:rPr>
        <w:t>、入围供应商须按照成交通知书规定的时间、地点与用户签订合同，所签订的合同必须与采购邀请书和响应文件保持一致，不得做实质性修改。</w:t>
      </w:r>
    </w:p>
    <w:p w:rsidR="00C35716" w:rsidRPr="0065534D" w:rsidRDefault="009E4869" w:rsidP="0065534D">
      <w:pPr>
        <w:spacing w:line="480" w:lineRule="auto"/>
        <w:rPr>
          <w:rFonts w:asciiTheme="minorEastAsia" w:hAnsiTheme="minorEastAsia"/>
          <w:sz w:val="24"/>
          <w:szCs w:val="24"/>
        </w:rPr>
      </w:pPr>
      <w:r>
        <w:rPr>
          <w:rFonts w:asciiTheme="minorEastAsia" w:hAnsiTheme="minorEastAsia" w:hint="eastAsia"/>
          <w:sz w:val="24"/>
          <w:szCs w:val="24"/>
        </w:rPr>
        <w:t>3</w:t>
      </w:r>
      <w:r w:rsidR="00C35716" w:rsidRPr="0065534D">
        <w:rPr>
          <w:rFonts w:asciiTheme="minorEastAsia" w:hAnsiTheme="minorEastAsia" w:hint="eastAsia"/>
          <w:sz w:val="24"/>
          <w:szCs w:val="24"/>
        </w:rPr>
        <w:t>、入围供应商须开具增值税普通发票。</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b/>
          <w:sz w:val="24"/>
          <w:szCs w:val="24"/>
        </w:rPr>
        <w:t>（九）专家评审费：</w:t>
      </w:r>
      <w:r w:rsidRPr="0065534D">
        <w:rPr>
          <w:rFonts w:asciiTheme="minorEastAsia" w:hAnsiTheme="minorEastAsia" w:hint="eastAsia"/>
          <w:sz w:val="24"/>
          <w:szCs w:val="24"/>
        </w:rPr>
        <w:t>成交供应商须缴纳专家评审费人民币</w:t>
      </w:r>
      <w:r w:rsidR="000216AE">
        <w:rPr>
          <w:rFonts w:asciiTheme="minorEastAsia" w:hAnsiTheme="minorEastAsia" w:hint="eastAsia"/>
          <w:sz w:val="24"/>
          <w:szCs w:val="24"/>
        </w:rPr>
        <w:t>6</w:t>
      </w:r>
      <w:r w:rsidRPr="0065534D">
        <w:rPr>
          <w:rFonts w:asciiTheme="minorEastAsia" w:hAnsiTheme="minorEastAsia" w:hint="eastAsia"/>
          <w:sz w:val="24"/>
          <w:szCs w:val="24"/>
        </w:rPr>
        <w:t>00元。（注：提供银行借记卡</w:t>
      </w:r>
      <w:r w:rsidR="0065534D">
        <w:rPr>
          <w:rFonts w:asciiTheme="minorEastAsia" w:hAnsiTheme="minorEastAsia" w:hint="eastAsia"/>
          <w:sz w:val="24"/>
          <w:szCs w:val="24"/>
        </w:rPr>
        <w:t>、微信、支付</w:t>
      </w:r>
      <w:proofErr w:type="gramStart"/>
      <w:r w:rsidR="0065534D">
        <w:rPr>
          <w:rFonts w:asciiTheme="minorEastAsia" w:hAnsiTheme="minorEastAsia" w:hint="eastAsia"/>
          <w:sz w:val="24"/>
          <w:szCs w:val="24"/>
        </w:rPr>
        <w:t>宝</w:t>
      </w:r>
      <w:r w:rsidRPr="0065534D">
        <w:rPr>
          <w:rFonts w:asciiTheme="minorEastAsia" w:hAnsiTheme="minorEastAsia" w:hint="eastAsia"/>
          <w:sz w:val="24"/>
          <w:szCs w:val="24"/>
        </w:rPr>
        <w:t>支付</w:t>
      </w:r>
      <w:proofErr w:type="gramEnd"/>
      <w:r w:rsidRPr="0065534D">
        <w:rPr>
          <w:rFonts w:asciiTheme="minorEastAsia" w:hAnsiTheme="minorEastAsia" w:hint="eastAsia"/>
          <w:sz w:val="24"/>
          <w:szCs w:val="24"/>
        </w:rPr>
        <w:t>服务）</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五、接受响应文件时间、地点</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（一）接受时间：2019年  月  日8:30-9:00；</w:t>
      </w:r>
    </w:p>
    <w:p w:rsidR="00C35716" w:rsidRPr="0065534D" w:rsidRDefault="00C35716" w:rsidP="0065534D">
      <w:pPr>
        <w:spacing w:line="480" w:lineRule="auto"/>
        <w:ind w:firstLineChars="300" w:firstLine="720"/>
        <w:rPr>
          <w:rFonts w:asciiTheme="minorEastAsia" w:hAnsiTheme="minorEastAsia"/>
          <w:sz w:val="24"/>
          <w:szCs w:val="24"/>
        </w:rPr>
      </w:pPr>
      <w:r w:rsidRPr="0065534D">
        <w:rPr>
          <w:rFonts w:asciiTheme="minorEastAsia" w:hAnsiTheme="minorEastAsia" w:hint="eastAsia"/>
          <w:sz w:val="24"/>
          <w:szCs w:val="24"/>
        </w:rPr>
        <w:t>截止时间：2019年  月  日9:00；</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（二）接受地点：南京市江北新区浦珠南路30号，南京工业大学江浦校区行政楼三楼335室。</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lastRenderedPageBreak/>
        <w:t>六、评审时间、地点</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（一）时间：2019年   月   日9:00；</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（二）地点：南京市江北新区浦珠南路30号，南京工业大学江浦校区行政楼三楼324室；</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（三）响应供应商须到评审现场。</w:t>
      </w:r>
    </w:p>
    <w:p w:rsidR="00C35716" w:rsidRPr="0065534D" w:rsidRDefault="00C35716" w:rsidP="0065534D">
      <w:pPr>
        <w:spacing w:line="480" w:lineRule="auto"/>
        <w:rPr>
          <w:rFonts w:asciiTheme="minorEastAsia" w:hAnsiTheme="minorEastAsia"/>
          <w:b/>
          <w:sz w:val="24"/>
          <w:szCs w:val="24"/>
        </w:rPr>
      </w:pPr>
      <w:r w:rsidRPr="0065534D">
        <w:rPr>
          <w:rFonts w:asciiTheme="minorEastAsia" w:hAnsiTheme="minorEastAsia" w:hint="eastAsia"/>
          <w:b/>
          <w:sz w:val="24"/>
          <w:szCs w:val="24"/>
        </w:rPr>
        <w:t>七、采购方信息</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名称：南京工业大学招投标管理中心</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地址：南京市浦口</w:t>
      </w:r>
      <w:proofErr w:type="gramStart"/>
      <w:r w:rsidRPr="0065534D">
        <w:rPr>
          <w:rFonts w:asciiTheme="minorEastAsia" w:hAnsiTheme="minorEastAsia" w:hint="eastAsia"/>
          <w:sz w:val="24"/>
          <w:szCs w:val="24"/>
        </w:rPr>
        <w:t>区浦珠</w:t>
      </w:r>
      <w:proofErr w:type="gramEnd"/>
      <w:r w:rsidRPr="0065534D">
        <w:rPr>
          <w:rFonts w:asciiTheme="minorEastAsia" w:hAnsiTheme="minorEastAsia" w:hint="eastAsia"/>
          <w:sz w:val="24"/>
          <w:szCs w:val="24"/>
        </w:rPr>
        <w:t>南路30号，南京工业大学江浦校区行政楼三楼，邮编：211816</w:t>
      </w:r>
    </w:p>
    <w:p w:rsidR="00C35716" w:rsidRPr="009E4869" w:rsidRDefault="00C35716" w:rsidP="0065534D">
      <w:pPr>
        <w:spacing w:line="480" w:lineRule="auto"/>
        <w:rPr>
          <w:rFonts w:asciiTheme="minorEastAsia" w:hAnsiTheme="minorEastAsia"/>
          <w:b/>
          <w:sz w:val="24"/>
          <w:szCs w:val="24"/>
        </w:rPr>
      </w:pPr>
      <w:r w:rsidRPr="009E4869">
        <w:rPr>
          <w:rFonts w:asciiTheme="minorEastAsia" w:hAnsiTheme="minorEastAsia" w:hint="eastAsia"/>
          <w:b/>
          <w:sz w:val="24"/>
          <w:szCs w:val="24"/>
        </w:rPr>
        <w:t>八、本次采购项目联系事宜</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采购人代表：方老师</w:t>
      </w:r>
      <w:r w:rsidR="009E4869">
        <w:rPr>
          <w:rFonts w:asciiTheme="minorEastAsia" w:hAnsiTheme="minorEastAsia" w:hint="eastAsia"/>
          <w:sz w:val="24"/>
          <w:szCs w:val="24"/>
        </w:rPr>
        <w:t xml:space="preserve">  </w:t>
      </w:r>
      <w:r w:rsidRPr="0065534D">
        <w:rPr>
          <w:rFonts w:asciiTheme="minorEastAsia" w:hAnsiTheme="minorEastAsia" w:hint="eastAsia"/>
          <w:sz w:val="24"/>
          <w:szCs w:val="24"/>
        </w:rPr>
        <w:t>咨询电话：025-58139282  邮箱：</w:t>
      </w:r>
      <w:r w:rsidRPr="0065534D">
        <w:rPr>
          <w:rFonts w:asciiTheme="minorEastAsia" w:hAnsiTheme="minorEastAsia"/>
          <w:sz w:val="24"/>
          <w:szCs w:val="24"/>
        </w:rPr>
        <w:t>1011388742</w:t>
      </w:r>
      <w:r w:rsidRPr="0065534D">
        <w:rPr>
          <w:rFonts w:asciiTheme="minorEastAsia" w:hAnsiTheme="minorEastAsia" w:hint="eastAsia"/>
          <w:sz w:val="24"/>
          <w:szCs w:val="24"/>
        </w:rPr>
        <w:t>@qq.com</w:t>
      </w:r>
    </w:p>
    <w:p w:rsidR="00C35716" w:rsidRPr="0065534D" w:rsidRDefault="00C35716" w:rsidP="0065534D">
      <w:pPr>
        <w:spacing w:line="480" w:lineRule="auto"/>
        <w:rPr>
          <w:rFonts w:asciiTheme="minorEastAsia" w:hAnsiTheme="minorEastAsia"/>
          <w:sz w:val="24"/>
          <w:szCs w:val="24"/>
        </w:rPr>
      </w:pPr>
      <w:r w:rsidRPr="0065534D">
        <w:rPr>
          <w:rFonts w:asciiTheme="minorEastAsia" w:hAnsiTheme="minorEastAsia" w:hint="eastAsia"/>
          <w:sz w:val="24"/>
          <w:szCs w:val="24"/>
        </w:rPr>
        <w:t>中心联系人：黄老师</w:t>
      </w:r>
      <w:r w:rsidR="009E4869">
        <w:rPr>
          <w:rFonts w:asciiTheme="minorEastAsia" w:hAnsiTheme="minorEastAsia" w:hint="eastAsia"/>
          <w:sz w:val="24"/>
          <w:szCs w:val="24"/>
        </w:rPr>
        <w:t xml:space="preserve">  </w:t>
      </w:r>
      <w:r w:rsidRPr="0065534D">
        <w:rPr>
          <w:rFonts w:asciiTheme="minorEastAsia" w:hAnsiTheme="minorEastAsia" w:hint="eastAsia"/>
          <w:sz w:val="24"/>
          <w:szCs w:val="24"/>
        </w:rPr>
        <w:t>联系电话：025-58139230  邮箱：sbgl@njtech.edu.cn</w:t>
      </w:r>
    </w:p>
    <w:p w:rsidR="00C35716" w:rsidRPr="0065534D" w:rsidRDefault="00C35716" w:rsidP="009E4869">
      <w:pPr>
        <w:spacing w:line="480" w:lineRule="auto"/>
        <w:ind w:firstLineChars="200" w:firstLine="480"/>
        <w:rPr>
          <w:rFonts w:asciiTheme="minorEastAsia" w:hAnsiTheme="minorEastAsia"/>
          <w:sz w:val="24"/>
          <w:szCs w:val="24"/>
        </w:rPr>
      </w:pPr>
      <w:r w:rsidRPr="0065534D">
        <w:rPr>
          <w:rFonts w:asciiTheme="minorEastAsia" w:hAnsiTheme="minorEastAsia" w:hint="eastAsia"/>
          <w:sz w:val="24"/>
          <w:szCs w:val="24"/>
        </w:rPr>
        <w:t>对项目需求部分的询问、质疑请向采购人代表提出，对采购组织的询问、质疑向中心联系人提出。供应商须在法定质疑期内一次性提出针对本次采购程序环节的质疑。</w:t>
      </w:r>
    </w:p>
    <w:p w:rsidR="009E4869" w:rsidRPr="009E4869" w:rsidRDefault="009E4869" w:rsidP="009E4869">
      <w:pPr>
        <w:spacing w:line="480" w:lineRule="auto"/>
        <w:rPr>
          <w:rFonts w:asciiTheme="minorEastAsia" w:hAnsiTheme="minorEastAsia"/>
          <w:sz w:val="24"/>
          <w:szCs w:val="24"/>
        </w:rPr>
      </w:pPr>
    </w:p>
    <w:p w:rsidR="009E4869" w:rsidRPr="009E4869" w:rsidRDefault="00C35716" w:rsidP="00DC37A4">
      <w:pPr>
        <w:spacing w:line="480" w:lineRule="auto"/>
        <w:rPr>
          <w:rFonts w:asciiTheme="minorEastAsia" w:hAnsiTheme="minorEastAsia"/>
          <w:sz w:val="24"/>
          <w:szCs w:val="24"/>
        </w:rPr>
      </w:pPr>
      <w:r w:rsidRPr="009E4869">
        <w:rPr>
          <w:rFonts w:asciiTheme="minorEastAsia" w:hAnsiTheme="minorEastAsia" w:hint="eastAsia"/>
          <w:sz w:val="24"/>
          <w:szCs w:val="24"/>
        </w:rPr>
        <w:t>附件：</w:t>
      </w:r>
      <w:r w:rsidR="00DC37A4">
        <w:rPr>
          <w:rFonts w:asciiTheme="minorEastAsia" w:hAnsiTheme="minorEastAsia" w:hint="eastAsia"/>
          <w:sz w:val="24"/>
          <w:szCs w:val="24"/>
        </w:rPr>
        <w:t>1</w:t>
      </w:r>
      <w:r w:rsidR="009E4869" w:rsidRPr="009E4869">
        <w:rPr>
          <w:rFonts w:asciiTheme="minorEastAsia" w:hAnsiTheme="minorEastAsia" w:hint="eastAsia"/>
          <w:sz w:val="24"/>
          <w:szCs w:val="24"/>
        </w:rPr>
        <w:t>、《项目报价表》</w:t>
      </w:r>
    </w:p>
    <w:p w:rsidR="009E4869" w:rsidRPr="009E4869" w:rsidRDefault="00DC37A4" w:rsidP="009E4869">
      <w:pPr>
        <w:spacing w:line="480" w:lineRule="auto"/>
        <w:ind w:firstLineChars="300" w:firstLine="720"/>
        <w:rPr>
          <w:rFonts w:asciiTheme="minorEastAsia" w:hAnsiTheme="minorEastAsia"/>
          <w:sz w:val="24"/>
          <w:szCs w:val="24"/>
        </w:rPr>
      </w:pPr>
      <w:r>
        <w:rPr>
          <w:rFonts w:asciiTheme="minorEastAsia" w:hAnsiTheme="minorEastAsia" w:hint="eastAsia"/>
          <w:sz w:val="24"/>
          <w:szCs w:val="24"/>
        </w:rPr>
        <w:t>2</w:t>
      </w:r>
      <w:r w:rsidR="009E4869" w:rsidRPr="009E4869">
        <w:rPr>
          <w:rFonts w:asciiTheme="minorEastAsia" w:hAnsiTheme="minorEastAsia" w:hint="eastAsia"/>
          <w:sz w:val="24"/>
          <w:szCs w:val="24"/>
        </w:rPr>
        <w:t>、《响应主要文件格式》</w:t>
      </w:r>
    </w:p>
    <w:p w:rsidR="009E4869" w:rsidRDefault="009E4869" w:rsidP="0065534D">
      <w:pPr>
        <w:spacing w:line="480" w:lineRule="auto"/>
        <w:rPr>
          <w:rFonts w:asciiTheme="minorEastAsia" w:hAnsiTheme="minorEastAsia"/>
          <w:sz w:val="24"/>
          <w:szCs w:val="24"/>
        </w:rPr>
      </w:pPr>
    </w:p>
    <w:p w:rsidR="00C35716" w:rsidRPr="0065534D" w:rsidRDefault="00C35716" w:rsidP="009E4869">
      <w:pPr>
        <w:spacing w:line="480" w:lineRule="auto"/>
        <w:ind w:firstLineChars="1950" w:firstLine="4680"/>
        <w:rPr>
          <w:rFonts w:asciiTheme="minorEastAsia" w:hAnsiTheme="minorEastAsia"/>
          <w:sz w:val="24"/>
          <w:szCs w:val="24"/>
        </w:rPr>
      </w:pPr>
      <w:r w:rsidRPr="0065534D">
        <w:rPr>
          <w:rFonts w:asciiTheme="minorEastAsia" w:hAnsiTheme="minorEastAsia" w:hint="eastAsia"/>
          <w:sz w:val="24"/>
          <w:szCs w:val="24"/>
        </w:rPr>
        <w:t>南京工业大学招投标管理中心</w:t>
      </w:r>
    </w:p>
    <w:p w:rsidR="00C35716" w:rsidRPr="0065534D" w:rsidRDefault="00C35716" w:rsidP="0065534D">
      <w:pPr>
        <w:spacing w:line="480" w:lineRule="auto"/>
        <w:rPr>
          <w:rFonts w:asciiTheme="minorEastAsia" w:hAnsiTheme="minorEastAsia"/>
          <w:color w:val="393E3E"/>
          <w:kern w:val="0"/>
          <w:szCs w:val="21"/>
        </w:rPr>
      </w:pPr>
      <w:r w:rsidRPr="0065534D">
        <w:rPr>
          <w:rFonts w:asciiTheme="minorEastAsia" w:hAnsiTheme="minorEastAsia" w:hint="eastAsia"/>
          <w:sz w:val="24"/>
          <w:szCs w:val="24"/>
        </w:rPr>
        <w:t xml:space="preserve">    </w:t>
      </w:r>
      <w:r w:rsidR="009E4869">
        <w:rPr>
          <w:rFonts w:asciiTheme="minorEastAsia" w:hAnsiTheme="minorEastAsia" w:hint="eastAsia"/>
          <w:sz w:val="24"/>
          <w:szCs w:val="24"/>
        </w:rPr>
        <w:t xml:space="preserve">                                       </w:t>
      </w:r>
      <w:r w:rsidRPr="0065534D">
        <w:rPr>
          <w:rFonts w:asciiTheme="minorEastAsia" w:hAnsiTheme="minorEastAsia" w:hint="eastAsia"/>
          <w:sz w:val="24"/>
          <w:szCs w:val="24"/>
        </w:rPr>
        <w:t>2019 年   月   日</w:t>
      </w:r>
    </w:p>
    <w:sectPr w:rsidR="00C35716" w:rsidRPr="0065534D" w:rsidSect="00901B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4AA" w:rsidRDefault="006D24AA" w:rsidP="00DC37A4">
      <w:r>
        <w:separator/>
      </w:r>
    </w:p>
  </w:endnote>
  <w:endnote w:type="continuationSeparator" w:id="0">
    <w:p w:rsidR="006D24AA" w:rsidRDefault="006D24AA" w:rsidP="00DC37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4AA" w:rsidRDefault="006D24AA" w:rsidP="00DC37A4">
      <w:r>
        <w:separator/>
      </w:r>
    </w:p>
  </w:footnote>
  <w:footnote w:type="continuationSeparator" w:id="0">
    <w:p w:rsidR="006D24AA" w:rsidRDefault="006D24AA" w:rsidP="00DC3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CEE"/>
    <w:multiLevelType w:val="hybridMultilevel"/>
    <w:tmpl w:val="71BA8444"/>
    <w:lvl w:ilvl="0" w:tplc="E03A9068">
      <w:start w:val="1"/>
      <w:numFmt w:val="japaneseCounting"/>
      <w:lvlText w:val="%1、"/>
      <w:lvlJc w:val="left"/>
      <w:pPr>
        <w:tabs>
          <w:tab w:val="num" w:pos="420"/>
        </w:tabs>
        <w:ind w:left="420" w:hanging="420"/>
      </w:pPr>
    </w:lvl>
    <w:lvl w:ilvl="1" w:tplc="90164786">
      <w:start w:val="1"/>
      <w:numFmt w:val="japaneseCounting"/>
      <w:lvlText w:val="%2、"/>
      <w:lvlJc w:val="left"/>
      <w:pPr>
        <w:tabs>
          <w:tab w:val="num" w:pos="786"/>
        </w:tabs>
        <w:ind w:left="786" w:hanging="360"/>
      </w:pPr>
      <w:rPr>
        <w:rFonts w:ascii="宋体" w:eastAsia="宋体" w:hAnsi="宋体" w:cs="Times New Roman"/>
      </w:rPr>
    </w:lvl>
    <w:lvl w:ilvl="2" w:tplc="4C48C126">
      <w:start w:val="1"/>
      <w:numFmt w:val="decimalEnclosedCircle"/>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5716"/>
    <w:rsid w:val="000216AE"/>
    <w:rsid w:val="0065534D"/>
    <w:rsid w:val="006638F4"/>
    <w:rsid w:val="006D24AA"/>
    <w:rsid w:val="00815DF2"/>
    <w:rsid w:val="00901BC2"/>
    <w:rsid w:val="00992094"/>
    <w:rsid w:val="009E4869"/>
    <w:rsid w:val="00A17CBA"/>
    <w:rsid w:val="00AF2E10"/>
    <w:rsid w:val="00C35716"/>
    <w:rsid w:val="00DC37A4"/>
    <w:rsid w:val="00E32EB5"/>
    <w:rsid w:val="00EC2BA8"/>
    <w:rsid w:val="00F016D1"/>
    <w:rsid w:val="00F30595"/>
    <w:rsid w:val="00F668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5716"/>
    <w:rPr>
      <w:b/>
      <w:bCs/>
    </w:rPr>
  </w:style>
  <w:style w:type="character" w:styleId="a4">
    <w:name w:val="Hyperlink"/>
    <w:basedOn w:val="a0"/>
    <w:uiPriority w:val="99"/>
    <w:semiHidden/>
    <w:unhideWhenUsed/>
    <w:rsid w:val="00C35716"/>
    <w:rPr>
      <w:strike w:val="0"/>
      <w:dstrike w:val="0"/>
      <w:color w:val="0E90D2"/>
      <w:u w:val="none"/>
      <w:effect w:val="none"/>
      <w:shd w:val="clear" w:color="auto" w:fill="auto"/>
    </w:rPr>
  </w:style>
  <w:style w:type="paragraph" w:styleId="a5">
    <w:name w:val="header"/>
    <w:basedOn w:val="a"/>
    <w:link w:val="Char"/>
    <w:uiPriority w:val="99"/>
    <w:semiHidden/>
    <w:unhideWhenUsed/>
    <w:rsid w:val="00DC3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C37A4"/>
    <w:rPr>
      <w:sz w:val="18"/>
      <w:szCs w:val="18"/>
    </w:rPr>
  </w:style>
  <w:style w:type="paragraph" w:styleId="a6">
    <w:name w:val="footer"/>
    <w:basedOn w:val="a"/>
    <w:link w:val="Char0"/>
    <w:uiPriority w:val="99"/>
    <w:semiHidden/>
    <w:unhideWhenUsed/>
    <w:rsid w:val="00DC37A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C37A4"/>
    <w:rPr>
      <w:sz w:val="18"/>
      <w:szCs w:val="18"/>
    </w:rPr>
  </w:style>
</w:styles>
</file>

<file path=word/webSettings.xml><?xml version="1.0" encoding="utf-8"?>
<w:webSettings xmlns:r="http://schemas.openxmlformats.org/officeDocument/2006/relationships" xmlns:w="http://schemas.openxmlformats.org/wordprocessingml/2006/main">
  <w:divs>
    <w:div w:id="326598422">
      <w:bodyDiv w:val="1"/>
      <w:marLeft w:val="0"/>
      <w:marRight w:val="0"/>
      <w:marTop w:val="0"/>
      <w:marBottom w:val="0"/>
      <w:divBdr>
        <w:top w:val="none" w:sz="0" w:space="0" w:color="auto"/>
        <w:left w:val="none" w:sz="0" w:space="0" w:color="auto"/>
        <w:bottom w:val="none" w:sz="0" w:space="0" w:color="auto"/>
        <w:right w:val="none" w:sz="0" w:space="0" w:color="auto"/>
      </w:divBdr>
      <w:divsChild>
        <w:div w:id="881592835">
          <w:marLeft w:val="0"/>
          <w:marRight w:val="0"/>
          <w:marTop w:val="450"/>
          <w:marBottom w:val="0"/>
          <w:divBdr>
            <w:top w:val="none" w:sz="0" w:space="0" w:color="auto"/>
            <w:left w:val="none" w:sz="0" w:space="0" w:color="auto"/>
            <w:bottom w:val="none" w:sz="0" w:space="0" w:color="auto"/>
            <w:right w:val="none" w:sz="0" w:space="0" w:color="auto"/>
          </w:divBdr>
          <w:divsChild>
            <w:div w:id="12000042">
              <w:marLeft w:val="0"/>
              <w:marRight w:val="0"/>
              <w:marTop w:val="150"/>
              <w:marBottom w:val="0"/>
              <w:divBdr>
                <w:top w:val="none" w:sz="0" w:space="0" w:color="auto"/>
                <w:left w:val="none" w:sz="0" w:space="0" w:color="auto"/>
                <w:bottom w:val="none" w:sz="0" w:space="0" w:color="auto"/>
                <w:right w:val="none" w:sz="0" w:space="0" w:color="auto"/>
              </w:divBdr>
              <w:divsChild>
                <w:div w:id="94615761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514076147">
      <w:bodyDiv w:val="1"/>
      <w:marLeft w:val="0"/>
      <w:marRight w:val="0"/>
      <w:marTop w:val="0"/>
      <w:marBottom w:val="0"/>
      <w:divBdr>
        <w:top w:val="none" w:sz="0" w:space="0" w:color="auto"/>
        <w:left w:val="none" w:sz="0" w:space="0" w:color="auto"/>
        <w:bottom w:val="none" w:sz="0" w:space="0" w:color="auto"/>
        <w:right w:val="none" w:sz="0" w:space="0" w:color="auto"/>
      </w:divBdr>
      <w:divsChild>
        <w:div w:id="309137917">
          <w:marLeft w:val="0"/>
          <w:marRight w:val="0"/>
          <w:marTop w:val="450"/>
          <w:marBottom w:val="0"/>
          <w:divBdr>
            <w:top w:val="none" w:sz="0" w:space="0" w:color="auto"/>
            <w:left w:val="none" w:sz="0" w:space="0" w:color="auto"/>
            <w:bottom w:val="none" w:sz="0" w:space="0" w:color="auto"/>
            <w:right w:val="none" w:sz="0" w:space="0" w:color="auto"/>
          </w:divBdr>
          <w:divsChild>
            <w:div w:id="1651397852">
              <w:marLeft w:val="0"/>
              <w:marRight w:val="0"/>
              <w:marTop w:val="150"/>
              <w:marBottom w:val="0"/>
              <w:divBdr>
                <w:top w:val="none" w:sz="0" w:space="0" w:color="auto"/>
                <w:left w:val="none" w:sz="0" w:space="0" w:color="auto"/>
                <w:bottom w:val="none" w:sz="0" w:space="0" w:color="auto"/>
                <w:right w:val="none" w:sz="0" w:space="0" w:color="auto"/>
              </w:divBdr>
              <w:divsChild>
                <w:div w:id="172694929">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579</Words>
  <Characters>3302</Characters>
  <Application>Microsoft Office Word</Application>
  <DocSecurity>0</DocSecurity>
  <Lines>27</Lines>
  <Paragraphs>7</Paragraphs>
  <ScaleCrop>false</ScaleCrop>
  <Company>Lenovo</Company>
  <LinksUpToDate>false</LinksUpToDate>
  <CharactersWithSpaces>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南京工业大学(填报)</dc:creator>
  <cp:lastModifiedBy>南京工业大学(填报)</cp:lastModifiedBy>
  <cp:revision>7</cp:revision>
  <cp:lastPrinted>2019-05-16T08:44:00Z</cp:lastPrinted>
  <dcterms:created xsi:type="dcterms:W3CDTF">2019-05-16T01:00:00Z</dcterms:created>
  <dcterms:modified xsi:type="dcterms:W3CDTF">2019-05-16T08:50:00Z</dcterms:modified>
</cp:coreProperties>
</file>