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0E0" w:rsidRDefault="00504E55" w:rsidP="001C6BC3">
      <w:pPr>
        <w:rPr>
          <w:rFonts w:ascii="宋体" w:eastAsia="宋体" w:hAnsi="宋体" w:cs="Times New Roman"/>
          <w:b/>
          <w:sz w:val="28"/>
          <w:szCs w:val="28"/>
        </w:rPr>
      </w:pPr>
      <w:r w:rsidRPr="00FA5D62">
        <w:rPr>
          <w:rFonts w:ascii="宋体" w:eastAsia="宋体" w:hAnsi="宋体" w:cs="Times New Roman" w:hint="eastAsia"/>
          <w:b/>
          <w:sz w:val="28"/>
          <w:szCs w:val="28"/>
        </w:rPr>
        <w:t>附件1：</w:t>
      </w:r>
      <w:r w:rsidR="00D31B46">
        <w:rPr>
          <w:rFonts w:ascii="宋体" w:eastAsia="宋体" w:hAnsi="宋体" w:cs="Times New Roman" w:hint="eastAsia"/>
          <w:b/>
          <w:sz w:val="28"/>
          <w:szCs w:val="28"/>
        </w:rPr>
        <w:t>NJTECH2018-</w:t>
      </w:r>
      <w:r w:rsidR="007010AE">
        <w:rPr>
          <w:rFonts w:ascii="宋体" w:eastAsia="宋体" w:hAnsi="宋体" w:cs="Times New Roman" w:hint="eastAsia"/>
          <w:b/>
          <w:sz w:val="28"/>
          <w:szCs w:val="28"/>
        </w:rPr>
        <w:t>HZ0</w:t>
      </w:r>
      <w:r w:rsidR="003A58B5">
        <w:rPr>
          <w:rFonts w:ascii="宋体" w:eastAsia="宋体" w:hAnsi="宋体" w:cs="Times New Roman" w:hint="eastAsia"/>
          <w:b/>
          <w:sz w:val="28"/>
          <w:szCs w:val="28"/>
        </w:rPr>
        <w:t>41</w:t>
      </w:r>
      <w:r w:rsidRPr="00FA5D62">
        <w:rPr>
          <w:rFonts w:ascii="宋体" w:eastAsia="宋体" w:hAnsi="宋体" w:cs="Times New Roman" w:hint="eastAsia"/>
          <w:b/>
          <w:sz w:val="28"/>
          <w:szCs w:val="28"/>
        </w:rPr>
        <w:t>项目需求</w:t>
      </w:r>
    </w:p>
    <w:p w:rsidR="00C803DB" w:rsidRPr="00BA5A88" w:rsidRDefault="00660A95" w:rsidP="00C803DB">
      <w:pPr>
        <w:widowControl/>
        <w:spacing w:line="360" w:lineRule="auto"/>
        <w:jc w:val="left"/>
        <w:rPr>
          <w:rFonts w:ascii="Times New Roman" w:hAnsi="Times New Roman"/>
          <w:b/>
          <w:kern w:val="0"/>
          <w:sz w:val="28"/>
          <w:szCs w:val="28"/>
        </w:rPr>
      </w:pPr>
      <w:r>
        <w:rPr>
          <w:rFonts w:ascii="宋体" w:eastAsia="宋体" w:hAnsi="宋体" w:cs="Times New Roman" w:hint="eastAsia"/>
          <w:b/>
          <w:sz w:val="28"/>
          <w:szCs w:val="28"/>
        </w:rPr>
        <w:t>包</w:t>
      </w:r>
      <w:proofErr w:type="gramStart"/>
      <w:r w:rsidR="000348AB">
        <w:rPr>
          <w:rFonts w:ascii="宋体" w:eastAsia="宋体" w:hAnsi="宋体" w:cs="Times New Roman" w:hint="eastAsia"/>
          <w:b/>
          <w:sz w:val="28"/>
          <w:szCs w:val="28"/>
        </w:rPr>
        <w:t>一</w:t>
      </w:r>
      <w:proofErr w:type="gramEnd"/>
      <w:r>
        <w:rPr>
          <w:rFonts w:ascii="宋体" w:eastAsia="宋体" w:hAnsi="宋体" w:cs="Times New Roman" w:hint="eastAsia"/>
          <w:b/>
          <w:sz w:val="28"/>
          <w:szCs w:val="28"/>
        </w:rPr>
        <w:t xml:space="preserve">  </w:t>
      </w:r>
      <w:r w:rsidR="00C803DB">
        <w:rPr>
          <w:rFonts w:ascii="Times New Roman" w:hAnsi="Times New Roman" w:hint="eastAsia"/>
          <w:b/>
          <w:kern w:val="0"/>
          <w:sz w:val="28"/>
          <w:szCs w:val="28"/>
        </w:rPr>
        <w:t>停车场</w:t>
      </w:r>
      <w:r w:rsidR="00C803DB" w:rsidRPr="00B10C72">
        <w:rPr>
          <w:rFonts w:ascii="Times New Roman" w:hAnsi="Times New Roman" w:hint="eastAsia"/>
          <w:b/>
          <w:kern w:val="0"/>
          <w:sz w:val="28"/>
          <w:szCs w:val="28"/>
        </w:rPr>
        <w:t>管理系统</w:t>
      </w:r>
      <w:r w:rsidR="00C803DB" w:rsidRPr="00BA5A88">
        <w:rPr>
          <w:rFonts w:ascii="Times New Roman" w:hAnsi="Times New Roman"/>
          <w:b/>
          <w:kern w:val="0"/>
          <w:sz w:val="28"/>
          <w:szCs w:val="28"/>
        </w:rPr>
        <w:t>（</w:t>
      </w:r>
      <w:r w:rsidR="00C803DB" w:rsidRPr="00BA5A88">
        <w:rPr>
          <w:rFonts w:ascii="Times New Roman" w:hAnsi="Times New Roman"/>
          <w:b/>
          <w:kern w:val="0"/>
          <w:sz w:val="28"/>
          <w:szCs w:val="28"/>
        </w:rPr>
        <w:t>1</w:t>
      </w:r>
      <w:r w:rsidR="00C803DB">
        <w:rPr>
          <w:rFonts w:ascii="Times New Roman" w:hAnsi="Times New Roman" w:hint="eastAsia"/>
          <w:b/>
          <w:kern w:val="0"/>
          <w:sz w:val="28"/>
          <w:szCs w:val="28"/>
        </w:rPr>
        <w:t>3</w:t>
      </w:r>
      <w:r w:rsidR="00C803DB" w:rsidRPr="00BA5A88">
        <w:rPr>
          <w:rFonts w:ascii="Times New Roman" w:hAnsi="Times New Roman"/>
          <w:b/>
          <w:kern w:val="0"/>
          <w:sz w:val="28"/>
          <w:szCs w:val="28"/>
        </w:rPr>
        <w:t>套）</w:t>
      </w:r>
    </w:p>
    <w:p w:rsidR="00C803DB" w:rsidRPr="00C803DB" w:rsidRDefault="00C803DB" w:rsidP="00C803DB">
      <w:pPr>
        <w:widowControl/>
        <w:spacing w:line="360" w:lineRule="auto"/>
        <w:jc w:val="left"/>
        <w:rPr>
          <w:rFonts w:ascii="Times New Roman" w:hAnsi="Times New Roman"/>
          <w:b/>
          <w:kern w:val="0"/>
          <w:szCs w:val="21"/>
        </w:rPr>
      </w:pPr>
      <w:r>
        <w:rPr>
          <w:rFonts w:ascii="Times New Roman" w:hAnsi="Times New Roman" w:hint="eastAsia"/>
          <w:b/>
          <w:kern w:val="0"/>
          <w:szCs w:val="21"/>
        </w:rPr>
        <w:t>一、</w:t>
      </w:r>
      <w:r w:rsidRPr="00C803DB">
        <w:rPr>
          <w:rFonts w:ascii="Times New Roman" w:hAnsi="Times New Roman"/>
          <w:b/>
          <w:kern w:val="0"/>
          <w:szCs w:val="21"/>
        </w:rPr>
        <w:t>功能要求：</w:t>
      </w:r>
    </w:p>
    <w:p w:rsidR="00C803DB" w:rsidRPr="00C803DB" w:rsidRDefault="00C803DB" w:rsidP="00C803DB">
      <w:pPr>
        <w:widowControl/>
        <w:spacing w:line="360" w:lineRule="auto"/>
        <w:jc w:val="left"/>
        <w:rPr>
          <w:rFonts w:ascii="Times New Roman" w:hAnsi="Times New Roman"/>
          <w:b/>
          <w:kern w:val="0"/>
          <w:szCs w:val="21"/>
        </w:rPr>
      </w:pPr>
      <w:r w:rsidRPr="00C803DB">
        <w:rPr>
          <w:rFonts w:ascii="Times New Roman" w:hAnsi="Times New Roman" w:hint="eastAsia"/>
          <w:b/>
          <w:kern w:val="0"/>
          <w:szCs w:val="21"/>
        </w:rPr>
        <w:t>（一）项目概况</w:t>
      </w:r>
    </w:p>
    <w:p w:rsidR="00C803DB" w:rsidRPr="00B10C72" w:rsidRDefault="00C803DB" w:rsidP="00C803DB">
      <w:pPr>
        <w:widowControl/>
        <w:spacing w:line="360" w:lineRule="auto"/>
        <w:ind w:firstLineChars="200" w:firstLine="420"/>
        <w:jc w:val="left"/>
        <w:rPr>
          <w:rFonts w:ascii="Times New Roman" w:hAnsi="Times New Roman"/>
          <w:kern w:val="0"/>
          <w:szCs w:val="21"/>
        </w:rPr>
      </w:pPr>
      <w:r w:rsidRPr="00B10C72">
        <w:rPr>
          <w:rFonts w:ascii="Times New Roman" w:hAnsi="Times New Roman" w:hint="eastAsia"/>
          <w:kern w:val="0"/>
          <w:szCs w:val="21"/>
        </w:rPr>
        <w:t>南京工业大学车辆车牌识别管理系统的</w:t>
      </w:r>
      <w:r w:rsidRPr="00B10C72">
        <w:rPr>
          <w:rFonts w:ascii="Times New Roman" w:hAnsi="Times New Roman"/>
          <w:kern w:val="0"/>
          <w:szCs w:val="21"/>
        </w:rPr>
        <w:t>基本功能：</w:t>
      </w:r>
      <w:r w:rsidRPr="00B10C72">
        <w:rPr>
          <w:rFonts w:ascii="Times New Roman" w:hAnsi="Times New Roman" w:hint="eastAsia"/>
          <w:kern w:val="0"/>
          <w:szCs w:val="21"/>
        </w:rPr>
        <w:t>进校门时</w:t>
      </w:r>
      <w:r>
        <w:rPr>
          <w:rFonts w:ascii="Times New Roman" w:hAnsi="Times New Roman" w:hint="eastAsia"/>
          <w:kern w:val="0"/>
          <w:szCs w:val="21"/>
        </w:rPr>
        <w:t>，</w:t>
      </w:r>
      <w:r w:rsidRPr="00B10C72">
        <w:rPr>
          <w:rFonts w:ascii="Times New Roman" w:hAnsi="Times New Roman" w:hint="eastAsia"/>
          <w:kern w:val="0"/>
          <w:szCs w:val="21"/>
        </w:rPr>
        <w:t>固定车辆通过车牌识别后不停车进校门，快速道闸自动抬起，车离开后自动落下；外来车辆进入时，道闸</w:t>
      </w:r>
      <w:proofErr w:type="gramStart"/>
      <w:r w:rsidRPr="00B10C72">
        <w:rPr>
          <w:rFonts w:ascii="Times New Roman" w:hAnsi="Times New Roman" w:hint="eastAsia"/>
          <w:kern w:val="0"/>
          <w:szCs w:val="21"/>
        </w:rPr>
        <w:t>不</w:t>
      </w:r>
      <w:proofErr w:type="gramEnd"/>
      <w:r w:rsidRPr="00B10C72">
        <w:rPr>
          <w:rFonts w:ascii="Times New Roman" w:hAnsi="Times New Roman" w:hint="eastAsia"/>
          <w:kern w:val="0"/>
          <w:szCs w:val="21"/>
        </w:rPr>
        <w:t>自动打开</w:t>
      </w:r>
      <w:r>
        <w:rPr>
          <w:rFonts w:ascii="Times New Roman" w:hAnsi="Times New Roman" w:hint="eastAsia"/>
          <w:kern w:val="0"/>
          <w:szCs w:val="21"/>
        </w:rPr>
        <w:t>，</w:t>
      </w:r>
      <w:r w:rsidRPr="00B10C72">
        <w:rPr>
          <w:rFonts w:ascii="Times New Roman" w:hAnsi="Times New Roman" w:hint="eastAsia"/>
          <w:kern w:val="0"/>
          <w:szCs w:val="21"/>
        </w:rPr>
        <w:t>由岗亭保安换证许可后手动开启闸机放行，通过车牌识别计算入场时间。对违规车辆设置黑名单，对于列入黑名单车辆，道闸</w:t>
      </w:r>
      <w:proofErr w:type="gramStart"/>
      <w:r w:rsidRPr="00B10C72">
        <w:rPr>
          <w:rFonts w:ascii="Times New Roman" w:hAnsi="Times New Roman" w:hint="eastAsia"/>
          <w:kern w:val="0"/>
          <w:szCs w:val="21"/>
        </w:rPr>
        <w:t>不</w:t>
      </w:r>
      <w:proofErr w:type="gramEnd"/>
      <w:r w:rsidRPr="00B10C72">
        <w:rPr>
          <w:rFonts w:ascii="Times New Roman" w:hAnsi="Times New Roman" w:hint="eastAsia"/>
          <w:kern w:val="0"/>
          <w:szCs w:val="21"/>
        </w:rPr>
        <w:t>抬起，灯光报警器闪烁，提示禁止入内，警示车辆离开，如遇后面堵车排队，先放行进入校园，调头后离开校园。出校门时：固定车辆通过车牌识别不停车通行</w:t>
      </w:r>
      <w:r>
        <w:rPr>
          <w:rFonts w:ascii="Times New Roman" w:hAnsi="Times New Roman" w:hint="eastAsia"/>
          <w:kern w:val="0"/>
          <w:szCs w:val="21"/>
        </w:rPr>
        <w:t>，</w:t>
      </w:r>
      <w:r w:rsidRPr="00B10C72">
        <w:rPr>
          <w:rFonts w:ascii="Times New Roman" w:hAnsi="Times New Roman" w:hint="eastAsia"/>
          <w:kern w:val="0"/>
          <w:szCs w:val="21"/>
        </w:rPr>
        <w:t>快速道闸自动抬起，车离开后自动落下；外来车辆行驶至岗亭前换证</w:t>
      </w:r>
      <w:r>
        <w:rPr>
          <w:rFonts w:ascii="Times New Roman" w:hAnsi="Times New Roman" w:hint="eastAsia"/>
          <w:kern w:val="0"/>
          <w:szCs w:val="21"/>
        </w:rPr>
        <w:t>，</w:t>
      </w:r>
      <w:r w:rsidRPr="00B10C72">
        <w:rPr>
          <w:rFonts w:ascii="Times New Roman" w:hAnsi="Times New Roman" w:hint="eastAsia"/>
          <w:kern w:val="0"/>
          <w:szCs w:val="21"/>
        </w:rPr>
        <w:t>由保安换证后手动开闸放行。系统通过车牌识别计算进出时间，并在显示屏上显示车牌号、进出时间、车辆类型、</w:t>
      </w:r>
      <w:r w:rsidRPr="00B10C72">
        <w:rPr>
          <w:rFonts w:ascii="Times New Roman" w:hAnsi="Times New Roman"/>
          <w:kern w:val="0"/>
          <w:szCs w:val="21"/>
        </w:rPr>
        <w:t>缴费金额</w:t>
      </w:r>
      <w:r w:rsidRPr="00B10C72">
        <w:rPr>
          <w:rFonts w:ascii="Times New Roman" w:hAnsi="Times New Roman" w:hint="eastAsia"/>
          <w:kern w:val="0"/>
          <w:szCs w:val="21"/>
        </w:rPr>
        <w:t>等。</w:t>
      </w:r>
    </w:p>
    <w:p w:rsidR="00C803DB" w:rsidRPr="00B10C72" w:rsidRDefault="00C803DB" w:rsidP="00C803DB">
      <w:pPr>
        <w:widowControl/>
        <w:spacing w:line="360" w:lineRule="auto"/>
        <w:ind w:firstLineChars="200" w:firstLine="420"/>
        <w:jc w:val="left"/>
        <w:rPr>
          <w:rFonts w:ascii="Times New Roman" w:hAnsi="Times New Roman"/>
          <w:kern w:val="0"/>
          <w:szCs w:val="21"/>
        </w:rPr>
      </w:pPr>
      <w:r w:rsidRPr="00B10C72">
        <w:rPr>
          <w:rFonts w:ascii="Times New Roman" w:hAnsi="Times New Roman" w:hint="eastAsia"/>
          <w:kern w:val="0"/>
          <w:szCs w:val="21"/>
        </w:rPr>
        <w:t>南京工业大学模范</w:t>
      </w:r>
      <w:r w:rsidRPr="00B10C72">
        <w:rPr>
          <w:rFonts w:ascii="Times New Roman" w:hAnsi="Times New Roman"/>
          <w:kern w:val="0"/>
          <w:szCs w:val="21"/>
        </w:rPr>
        <w:t>马路校区丁家桥</w:t>
      </w:r>
      <w:r w:rsidRPr="00B10C72">
        <w:rPr>
          <w:rFonts w:ascii="Times New Roman" w:hAnsi="Times New Roman" w:hint="eastAsia"/>
          <w:kern w:val="0"/>
          <w:szCs w:val="21"/>
        </w:rPr>
        <w:t>大学</w:t>
      </w:r>
      <w:r w:rsidRPr="00B10C72">
        <w:rPr>
          <w:rFonts w:ascii="Times New Roman" w:hAnsi="Times New Roman"/>
          <w:kern w:val="0"/>
          <w:szCs w:val="21"/>
        </w:rPr>
        <w:t>科技园、</w:t>
      </w:r>
      <w:r w:rsidRPr="00B10C72">
        <w:rPr>
          <w:rFonts w:ascii="Times New Roman" w:hAnsi="Times New Roman" w:hint="eastAsia"/>
          <w:kern w:val="0"/>
          <w:szCs w:val="21"/>
        </w:rPr>
        <w:t>虹桥校区、丁家桥生活区，三区域的收费标准不一样，本次系统的建设须三个区域的系统兼容，共用一台服务器、一个管理平台，管理平台软件需定制开发，功能须与甲方确认。</w:t>
      </w:r>
    </w:p>
    <w:p w:rsidR="00C803DB" w:rsidRPr="00B10C72" w:rsidRDefault="00C803DB" w:rsidP="00C803DB">
      <w:pPr>
        <w:widowControl/>
        <w:spacing w:line="360" w:lineRule="auto"/>
        <w:ind w:firstLineChars="200" w:firstLine="420"/>
        <w:jc w:val="left"/>
        <w:rPr>
          <w:rFonts w:ascii="Times New Roman" w:hAnsi="Times New Roman"/>
          <w:kern w:val="0"/>
          <w:szCs w:val="21"/>
        </w:rPr>
      </w:pPr>
      <w:r w:rsidRPr="00B10C72">
        <w:rPr>
          <w:rFonts w:ascii="Times New Roman" w:hAnsi="Times New Roman" w:hint="eastAsia"/>
          <w:kern w:val="0"/>
          <w:szCs w:val="21"/>
        </w:rPr>
        <w:t>要求所有道闸门</w:t>
      </w:r>
      <w:proofErr w:type="gramStart"/>
      <w:r w:rsidRPr="00B10C72">
        <w:rPr>
          <w:rFonts w:ascii="Times New Roman" w:hAnsi="Times New Roman" w:hint="eastAsia"/>
          <w:kern w:val="0"/>
          <w:szCs w:val="21"/>
        </w:rPr>
        <w:t>禁系统</w:t>
      </w:r>
      <w:proofErr w:type="gramEnd"/>
      <w:r w:rsidRPr="00B10C72">
        <w:rPr>
          <w:rFonts w:ascii="Times New Roman" w:hAnsi="Times New Roman" w:hint="eastAsia"/>
          <w:kern w:val="0"/>
          <w:szCs w:val="21"/>
        </w:rPr>
        <w:t>联网，由校园安全部集中管理、授权。联网采用专门光缆，配光</w:t>
      </w:r>
      <w:proofErr w:type="gramStart"/>
      <w:r w:rsidRPr="00B10C72">
        <w:rPr>
          <w:rFonts w:ascii="Times New Roman" w:hAnsi="Times New Roman" w:hint="eastAsia"/>
          <w:kern w:val="0"/>
          <w:szCs w:val="21"/>
        </w:rPr>
        <w:t>纤</w:t>
      </w:r>
      <w:proofErr w:type="gramEnd"/>
      <w:r w:rsidRPr="00B10C72">
        <w:rPr>
          <w:rFonts w:ascii="Times New Roman" w:hAnsi="Times New Roman" w:hint="eastAsia"/>
          <w:kern w:val="0"/>
          <w:szCs w:val="21"/>
        </w:rPr>
        <w:t>传输设备可靠联网。</w:t>
      </w:r>
    </w:p>
    <w:p w:rsidR="00C803DB" w:rsidRPr="00B10C72" w:rsidRDefault="00C803DB" w:rsidP="00C803DB">
      <w:pPr>
        <w:widowControl/>
        <w:spacing w:line="360" w:lineRule="auto"/>
        <w:ind w:firstLineChars="200" w:firstLine="420"/>
        <w:jc w:val="left"/>
        <w:rPr>
          <w:rFonts w:ascii="Times New Roman" w:hAnsi="Times New Roman"/>
          <w:kern w:val="0"/>
          <w:szCs w:val="21"/>
        </w:rPr>
      </w:pPr>
      <w:r w:rsidRPr="00B10C72">
        <w:rPr>
          <w:rFonts w:ascii="Times New Roman" w:hAnsi="Times New Roman" w:hint="eastAsia"/>
          <w:kern w:val="0"/>
          <w:szCs w:val="21"/>
        </w:rPr>
        <w:t>采用车牌识别技术加强机动车辆管理，道闸</w:t>
      </w:r>
      <w:r w:rsidRPr="00B10C72">
        <w:rPr>
          <w:rFonts w:ascii="Times New Roman" w:hAnsi="Times New Roman"/>
          <w:kern w:val="0"/>
          <w:szCs w:val="21"/>
        </w:rPr>
        <w:t>的安装位置</w:t>
      </w:r>
      <w:r w:rsidRPr="00B10C72">
        <w:rPr>
          <w:rFonts w:ascii="Times New Roman" w:hAnsi="Times New Roman" w:hint="eastAsia"/>
          <w:kern w:val="0"/>
          <w:szCs w:val="21"/>
        </w:rPr>
        <w:t>分别是：</w:t>
      </w:r>
    </w:p>
    <w:p w:rsidR="00C803DB" w:rsidRPr="00B10C72" w:rsidRDefault="00C803DB" w:rsidP="00C803DB">
      <w:pPr>
        <w:widowControl/>
        <w:spacing w:line="360" w:lineRule="auto"/>
        <w:ind w:firstLineChars="200" w:firstLine="420"/>
        <w:jc w:val="left"/>
        <w:rPr>
          <w:rFonts w:ascii="Times New Roman" w:hAnsi="Times New Roman"/>
          <w:kern w:val="0"/>
          <w:szCs w:val="21"/>
        </w:rPr>
      </w:pPr>
      <w:r w:rsidRPr="00B10C72">
        <w:rPr>
          <w:rFonts w:ascii="Times New Roman" w:hAnsi="Times New Roman" w:hint="eastAsia"/>
          <w:kern w:val="0"/>
          <w:szCs w:val="21"/>
        </w:rPr>
        <w:t>（</w:t>
      </w:r>
      <w:r w:rsidRPr="00B10C72">
        <w:rPr>
          <w:rFonts w:ascii="Times New Roman" w:hAnsi="Times New Roman" w:hint="eastAsia"/>
          <w:kern w:val="0"/>
          <w:szCs w:val="21"/>
        </w:rPr>
        <w:t>1</w:t>
      </w:r>
      <w:r w:rsidRPr="00B10C72">
        <w:rPr>
          <w:rFonts w:ascii="Times New Roman" w:hAnsi="Times New Roman" w:hint="eastAsia"/>
          <w:kern w:val="0"/>
          <w:szCs w:val="21"/>
        </w:rPr>
        <w:t>）模范马路</w:t>
      </w:r>
      <w:r w:rsidRPr="00B10C72">
        <w:rPr>
          <w:rFonts w:ascii="Times New Roman" w:hAnsi="Times New Roman" w:hint="eastAsia"/>
          <w:kern w:val="0"/>
          <w:szCs w:val="21"/>
        </w:rPr>
        <w:t>5</w:t>
      </w:r>
      <w:r w:rsidRPr="00B10C72">
        <w:rPr>
          <w:rFonts w:ascii="Times New Roman" w:hAnsi="Times New Roman" w:hint="eastAsia"/>
          <w:kern w:val="0"/>
          <w:szCs w:val="21"/>
        </w:rPr>
        <w:t>号门，二个闸机，一进一出</w:t>
      </w:r>
      <w:r>
        <w:rPr>
          <w:rFonts w:ascii="Times New Roman" w:hAnsi="Times New Roman" w:hint="eastAsia"/>
          <w:kern w:val="0"/>
          <w:szCs w:val="21"/>
        </w:rPr>
        <w:t>。</w:t>
      </w:r>
    </w:p>
    <w:p w:rsidR="00C803DB" w:rsidRPr="00B10C72" w:rsidRDefault="00C803DB" w:rsidP="00C803DB">
      <w:pPr>
        <w:widowControl/>
        <w:spacing w:line="360" w:lineRule="auto"/>
        <w:ind w:firstLineChars="200" w:firstLine="420"/>
        <w:jc w:val="left"/>
        <w:rPr>
          <w:rFonts w:ascii="Times New Roman" w:hAnsi="Times New Roman"/>
          <w:kern w:val="0"/>
          <w:szCs w:val="21"/>
        </w:rPr>
      </w:pPr>
      <w:r w:rsidRPr="00B10C72">
        <w:rPr>
          <w:rFonts w:ascii="Times New Roman" w:hAnsi="Times New Roman" w:hint="eastAsia"/>
          <w:kern w:val="0"/>
          <w:szCs w:val="21"/>
        </w:rPr>
        <w:t>（</w:t>
      </w:r>
      <w:r w:rsidRPr="00B10C72">
        <w:rPr>
          <w:rFonts w:ascii="Times New Roman" w:hAnsi="Times New Roman" w:hint="eastAsia"/>
          <w:kern w:val="0"/>
          <w:szCs w:val="21"/>
        </w:rPr>
        <w:t>2</w:t>
      </w:r>
      <w:r w:rsidRPr="00B10C72">
        <w:rPr>
          <w:rFonts w:ascii="Times New Roman" w:hAnsi="Times New Roman" w:hint="eastAsia"/>
          <w:kern w:val="0"/>
          <w:szCs w:val="21"/>
        </w:rPr>
        <w:t>）人才车辆公寓通道，二个闸机，一进一出</w:t>
      </w:r>
      <w:r>
        <w:rPr>
          <w:rFonts w:ascii="Times New Roman" w:hAnsi="Times New Roman" w:hint="eastAsia"/>
          <w:kern w:val="0"/>
          <w:szCs w:val="21"/>
        </w:rPr>
        <w:t>。</w:t>
      </w:r>
    </w:p>
    <w:p w:rsidR="00C803DB" w:rsidRPr="00B10C72" w:rsidRDefault="00C803DB" w:rsidP="00C803DB">
      <w:pPr>
        <w:widowControl/>
        <w:spacing w:line="360" w:lineRule="auto"/>
        <w:ind w:firstLineChars="200" w:firstLine="420"/>
        <w:jc w:val="left"/>
        <w:rPr>
          <w:rFonts w:ascii="Times New Roman" w:hAnsi="Times New Roman"/>
          <w:kern w:val="0"/>
          <w:szCs w:val="21"/>
        </w:rPr>
      </w:pPr>
      <w:r w:rsidRPr="00B10C72">
        <w:rPr>
          <w:rFonts w:ascii="Times New Roman" w:hAnsi="Times New Roman" w:hint="eastAsia"/>
          <w:kern w:val="0"/>
          <w:szCs w:val="21"/>
        </w:rPr>
        <w:t>（</w:t>
      </w:r>
      <w:r w:rsidRPr="00B10C72">
        <w:rPr>
          <w:rFonts w:ascii="Times New Roman" w:hAnsi="Times New Roman" w:hint="eastAsia"/>
          <w:kern w:val="0"/>
          <w:szCs w:val="21"/>
        </w:rPr>
        <w:t>3</w:t>
      </w:r>
      <w:r w:rsidRPr="00B10C72">
        <w:rPr>
          <w:rFonts w:ascii="Times New Roman" w:hAnsi="Times New Roman" w:hint="eastAsia"/>
          <w:kern w:val="0"/>
          <w:szCs w:val="21"/>
        </w:rPr>
        <w:t>）丁家桥</w:t>
      </w:r>
      <w:r w:rsidRPr="00B10C72">
        <w:rPr>
          <w:rFonts w:ascii="Times New Roman" w:hAnsi="Times New Roman" w:hint="eastAsia"/>
          <w:kern w:val="0"/>
          <w:szCs w:val="21"/>
        </w:rPr>
        <w:t>30</w:t>
      </w:r>
      <w:r w:rsidRPr="00B10C72">
        <w:rPr>
          <w:rFonts w:ascii="Times New Roman" w:hAnsi="Times New Roman" w:hint="eastAsia"/>
          <w:kern w:val="0"/>
          <w:szCs w:val="21"/>
        </w:rPr>
        <w:t>号门，一个闸机，双向拍照识别进出</w:t>
      </w:r>
      <w:r>
        <w:rPr>
          <w:rFonts w:ascii="Times New Roman" w:hAnsi="Times New Roman" w:hint="eastAsia"/>
          <w:kern w:val="0"/>
          <w:szCs w:val="21"/>
        </w:rPr>
        <w:t>。</w:t>
      </w:r>
    </w:p>
    <w:p w:rsidR="00C803DB" w:rsidRPr="00B10C72" w:rsidRDefault="00C803DB" w:rsidP="00C803DB">
      <w:pPr>
        <w:widowControl/>
        <w:spacing w:line="360" w:lineRule="auto"/>
        <w:ind w:firstLineChars="200" w:firstLine="420"/>
        <w:jc w:val="left"/>
        <w:rPr>
          <w:rFonts w:ascii="Times New Roman" w:hAnsi="Times New Roman"/>
          <w:kern w:val="0"/>
          <w:szCs w:val="21"/>
        </w:rPr>
      </w:pPr>
      <w:r w:rsidRPr="00B10C72">
        <w:rPr>
          <w:rFonts w:ascii="Times New Roman" w:hAnsi="Times New Roman" w:hint="eastAsia"/>
          <w:kern w:val="0"/>
          <w:szCs w:val="21"/>
        </w:rPr>
        <w:t>（</w:t>
      </w:r>
      <w:r w:rsidRPr="00B10C72">
        <w:rPr>
          <w:rFonts w:ascii="Times New Roman" w:hAnsi="Times New Roman" w:hint="eastAsia"/>
          <w:kern w:val="0"/>
          <w:szCs w:val="21"/>
        </w:rPr>
        <w:t>4</w:t>
      </w:r>
      <w:r w:rsidRPr="00B10C72">
        <w:rPr>
          <w:rFonts w:ascii="Times New Roman" w:hAnsi="Times New Roman" w:hint="eastAsia"/>
          <w:kern w:val="0"/>
          <w:szCs w:val="21"/>
        </w:rPr>
        <w:t>）</w:t>
      </w:r>
      <w:proofErr w:type="gramStart"/>
      <w:r w:rsidRPr="00B10C72">
        <w:rPr>
          <w:rFonts w:ascii="Times New Roman" w:hAnsi="Times New Roman" w:hint="eastAsia"/>
          <w:kern w:val="0"/>
          <w:szCs w:val="21"/>
        </w:rPr>
        <w:t>圣诺公司</w:t>
      </w:r>
      <w:proofErr w:type="gramEnd"/>
      <w:r w:rsidRPr="00B10C72">
        <w:rPr>
          <w:rFonts w:ascii="Times New Roman" w:hAnsi="Times New Roman" w:hint="eastAsia"/>
          <w:kern w:val="0"/>
          <w:szCs w:val="21"/>
        </w:rPr>
        <w:t>与丁家桥</w:t>
      </w:r>
      <w:r w:rsidRPr="00B10C72">
        <w:rPr>
          <w:rFonts w:ascii="Times New Roman" w:hAnsi="Times New Roman" w:hint="eastAsia"/>
          <w:kern w:val="0"/>
          <w:szCs w:val="21"/>
        </w:rPr>
        <w:t>26</w:t>
      </w:r>
      <w:r w:rsidRPr="00B10C72">
        <w:rPr>
          <w:rFonts w:ascii="Times New Roman" w:hAnsi="Times New Roman" w:hint="eastAsia"/>
          <w:kern w:val="0"/>
          <w:szCs w:val="21"/>
        </w:rPr>
        <w:t>号生活区通道，一个闸机，双向拍照识别进出。</w:t>
      </w:r>
    </w:p>
    <w:p w:rsidR="00C803DB" w:rsidRPr="00B10C72" w:rsidRDefault="00C803DB" w:rsidP="00C803DB">
      <w:pPr>
        <w:widowControl/>
        <w:spacing w:line="360" w:lineRule="auto"/>
        <w:ind w:firstLineChars="200" w:firstLine="420"/>
        <w:jc w:val="left"/>
        <w:rPr>
          <w:rFonts w:ascii="Times New Roman" w:hAnsi="Times New Roman"/>
          <w:kern w:val="0"/>
          <w:szCs w:val="21"/>
        </w:rPr>
      </w:pPr>
      <w:r w:rsidRPr="00B10C72">
        <w:rPr>
          <w:rFonts w:ascii="Times New Roman" w:hAnsi="Times New Roman" w:hint="eastAsia"/>
          <w:kern w:val="0"/>
          <w:szCs w:val="21"/>
        </w:rPr>
        <w:t>（</w:t>
      </w:r>
      <w:r w:rsidRPr="00B10C72">
        <w:rPr>
          <w:rFonts w:ascii="Times New Roman" w:hAnsi="Times New Roman" w:hint="eastAsia"/>
          <w:kern w:val="0"/>
          <w:szCs w:val="21"/>
        </w:rPr>
        <w:t>5</w:t>
      </w:r>
      <w:r w:rsidRPr="00B10C72">
        <w:rPr>
          <w:rFonts w:ascii="Times New Roman" w:hAnsi="Times New Roman" w:hint="eastAsia"/>
          <w:kern w:val="0"/>
          <w:szCs w:val="21"/>
        </w:rPr>
        <w:t>）丁家桥生活区，二个闸机</w:t>
      </w:r>
      <w:r>
        <w:rPr>
          <w:rFonts w:ascii="Times New Roman" w:hAnsi="Times New Roman" w:hint="eastAsia"/>
          <w:kern w:val="0"/>
          <w:szCs w:val="21"/>
        </w:rPr>
        <w:t>，</w:t>
      </w:r>
      <w:r w:rsidRPr="00B10C72">
        <w:rPr>
          <w:rFonts w:ascii="Times New Roman" w:hAnsi="Times New Roman" w:hint="eastAsia"/>
          <w:kern w:val="0"/>
          <w:szCs w:val="21"/>
        </w:rPr>
        <w:t>一进</w:t>
      </w:r>
      <w:r w:rsidRPr="00B10C72">
        <w:rPr>
          <w:rFonts w:ascii="Times New Roman" w:hAnsi="Times New Roman"/>
          <w:kern w:val="0"/>
          <w:szCs w:val="21"/>
        </w:rPr>
        <w:t>一出。</w:t>
      </w:r>
    </w:p>
    <w:p w:rsidR="00C803DB" w:rsidRPr="00B10C72" w:rsidRDefault="00C803DB" w:rsidP="00C803DB">
      <w:pPr>
        <w:widowControl/>
        <w:spacing w:line="360" w:lineRule="auto"/>
        <w:ind w:firstLineChars="200" w:firstLine="420"/>
        <w:jc w:val="left"/>
        <w:rPr>
          <w:rFonts w:ascii="Times New Roman" w:hAnsi="Times New Roman"/>
          <w:kern w:val="0"/>
          <w:szCs w:val="21"/>
        </w:rPr>
      </w:pPr>
      <w:r w:rsidRPr="00B10C72">
        <w:rPr>
          <w:rFonts w:ascii="Times New Roman" w:hAnsi="Times New Roman" w:hint="eastAsia"/>
          <w:kern w:val="0"/>
          <w:szCs w:val="21"/>
        </w:rPr>
        <w:t>（</w:t>
      </w:r>
      <w:r w:rsidRPr="00B10C72">
        <w:rPr>
          <w:rFonts w:ascii="Times New Roman" w:hAnsi="Times New Roman" w:hint="eastAsia"/>
          <w:kern w:val="0"/>
          <w:szCs w:val="21"/>
        </w:rPr>
        <w:t>6</w:t>
      </w:r>
      <w:r w:rsidRPr="00B10C72">
        <w:rPr>
          <w:rFonts w:ascii="Times New Roman" w:hAnsi="Times New Roman" w:hint="eastAsia"/>
          <w:kern w:val="0"/>
          <w:szCs w:val="21"/>
        </w:rPr>
        <w:t>）虹桥校区</w:t>
      </w:r>
      <w:r>
        <w:rPr>
          <w:rFonts w:ascii="Times New Roman" w:hAnsi="Times New Roman" w:hint="eastAsia"/>
          <w:kern w:val="0"/>
          <w:szCs w:val="21"/>
        </w:rPr>
        <w:t>，</w:t>
      </w:r>
      <w:r w:rsidRPr="00B10C72">
        <w:rPr>
          <w:rFonts w:ascii="Times New Roman" w:hAnsi="Times New Roman" w:hint="eastAsia"/>
          <w:kern w:val="0"/>
          <w:szCs w:val="21"/>
        </w:rPr>
        <w:t>二个闸机</w:t>
      </w:r>
      <w:r>
        <w:rPr>
          <w:rFonts w:ascii="Times New Roman" w:hAnsi="Times New Roman" w:hint="eastAsia"/>
          <w:kern w:val="0"/>
          <w:szCs w:val="21"/>
        </w:rPr>
        <w:t>，</w:t>
      </w:r>
      <w:r w:rsidRPr="00B10C72">
        <w:rPr>
          <w:rFonts w:ascii="Times New Roman" w:hAnsi="Times New Roman" w:hint="eastAsia"/>
          <w:kern w:val="0"/>
          <w:szCs w:val="21"/>
        </w:rPr>
        <w:t>一进</w:t>
      </w:r>
      <w:r w:rsidRPr="00B10C72">
        <w:rPr>
          <w:rFonts w:ascii="Times New Roman" w:hAnsi="Times New Roman"/>
          <w:kern w:val="0"/>
          <w:szCs w:val="21"/>
        </w:rPr>
        <w:t>一出</w:t>
      </w:r>
      <w:r w:rsidRPr="00B10C72">
        <w:rPr>
          <w:rFonts w:ascii="Times New Roman" w:hAnsi="Times New Roman" w:hint="eastAsia"/>
          <w:kern w:val="0"/>
          <w:szCs w:val="21"/>
        </w:rPr>
        <w:t>。</w:t>
      </w:r>
    </w:p>
    <w:p w:rsidR="00C803DB" w:rsidRPr="00B10C72" w:rsidRDefault="00C803DB" w:rsidP="00C803DB">
      <w:pPr>
        <w:widowControl/>
        <w:spacing w:line="360" w:lineRule="auto"/>
        <w:ind w:firstLineChars="200" w:firstLine="420"/>
        <w:jc w:val="left"/>
        <w:rPr>
          <w:rFonts w:ascii="Times New Roman" w:hAnsi="Times New Roman"/>
          <w:kern w:val="0"/>
          <w:szCs w:val="21"/>
        </w:rPr>
      </w:pPr>
      <w:r w:rsidRPr="00B10C72">
        <w:rPr>
          <w:rFonts w:ascii="Times New Roman" w:hAnsi="Times New Roman" w:hint="eastAsia"/>
          <w:kern w:val="0"/>
          <w:szCs w:val="21"/>
        </w:rPr>
        <w:t>（</w:t>
      </w:r>
      <w:r w:rsidRPr="00B10C72">
        <w:rPr>
          <w:rFonts w:ascii="Times New Roman" w:hAnsi="Times New Roman" w:hint="eastAsia"/>
          <w:kern w:val="0"/>
          <w:szCs w:val="21"/>
        </w:rPr>
        <w:t>7</w:t>
      </w:r>
      <w:r w:rsidRPr="00B10C72">
        <w:rPr>
          <w:rFonts w:ascii="Times New Roman" w:hAnsi="Times New Roman" w:hint="eastAsia"/>
          <w:kern w:val="0"/>
          <w:szCs w:val="21"/>
        </w:rPr>
        <w:t>）虹桥校区，一个闸机，只进不出。</w:t>
      </w:r>
    </w:p>
    <w:p w:rsidR="00C803DB" w:rsidRPr="0077452D" w:rsidRDefault="00C803DB" w:rsidP="00C803DB">
      <w:pPr>
        <w:widowControl/>
        <w:spacing w:line="360" w:lineRule="auto"/>
        <w:ind w:firstLineChars="100" w:firstLine="211"/>
        <w:jc w:val="left"/>
        <w:rPr>
          <w:rFonts w:ascii="宋体" w:hAnsi="宋体"/>
          <w:b/>
          <w:color w:val="000000"/>
          <w:szCs w:val="21"/>
        </w:rPr>
      </w:pPr>
      <w:r w:rsidRPr="0077452D">
        <w:rPr>
          <w:rFonts w:ascii="宋体" w:hAnsi="宋体" w:hint="eastAsia"/>
          <w:b/>
          <w:color w:val="000000"/>
          <w:szCs w:val="21"/>
        </w:rPr>
        <w:t>南京工业大学各校区多种通行证在各</w:t>
      </w:r>
      <w:r w:rsidRPr="0077452D">
        <w:rPr>
          <w:rFonts w:ascii="宋体" w:hAnsi="宋体"/>
          <w:b/>
          <w:color w:val="000000"/>
          <w:szCs w:val="21"/>
        </w:rPr>
        <w:t>闸机通行</w:t>
      </w:r>
      <w:r w:rsidRPr="0077452D">
        <w:rPr>
          <w:rFonts w:ascii="宋体" w:hAnsi="宋体" w:hint="eastAsia"/>
          <w:b/>
          <w:color w:val="000000"/>
          <w:szCs w:val="21"/>
        </w:rPr>
        <w:t>管理情况如下</w:t>
      </w:r>
      <w:r>
        <w:rPr>
          <w:rFonts w:ascii="宋体" w:hAnsi="宋体" w:hint="eastAsia"/>
          <w:b/>
          <w:color w:val="000000"/>
          <w:szCs w:val="21"/>
        </w:rPr>
        <w:t>：</w:t>
      </w:r>
    </w:p>
    <w:p w:rsidR="00C803DB" w:rsidRPr="00B10C72" w:rsidRDefault="00C803DB" w:rsidP="00C803DB">
      <w:pPr>
        <w:widowControl/>
        <w:spacing w:line="360" w:lineRule="auto"/>
        <w:ind w:firstLineChars="200" w:firstLine="420"/>
        <w:jc w:val="left"/>
        <w:rPr>
          <w:rFonts w:ascii="Times New Roman" w:hAnsi="Times New Roman"/>
          <w:kern w:val="0"/>
          <w:szCs w:val="21"/>
        </w:rPr>
      </w:pPr>
      <w:r w:rsidRPr="00B10C72">
        <w:rPr>
          <w:rFonts w:ascii="Times New Roman" w:hAnsi="Times New Roman" w:hint="eastAsia"/>
          <w:kern w:val="0"/>
          <w:szCs w:val="21"/>
        </w:rPr>
        <w:t>1</w:t>
      </w:r>
      <w:r w:rsidRPr="00B10C72">
        <w:rPr>
          <w:rFonts w:ascii="Times New Roman" w:hAnsi="Times New Roman" w:hint="eastAsia"/>
          <w:kern w:val="0"/>
          <w:szCs w:val="21"/>
        </w:rPr>
        <w:t>、江浦南门入口</w:t>
      </w:r>
    </w:p>
    <w:p w:rsidR="00C803DB" w:rsidRPr="00B10C72" w:rsidRDefault="00C803DB" w:rsidP="00C803DB">
      <w:pPr>
        <w:widowControl/>
        <w:spacing w:line="360" w:lineRule="auto"/>
        <w:ind w:firstLineChars="200" w:firstLine="420"/>
        <w:jc w:val="left"/>
        <w:rPr>
          <w:rFonts w:ascii="Times New Roman" w:hAnsi="Times New Roman"/>
          <w:kern w:val="0"/>
          <w:szCs w:val="21"/>
        </w:rPr>
      </w:pPr>
      <w:r w:rsidRPr="00B10C72">
        <w:rPr>
          <w:rFonts w:ascii="Times New Roman" w:hAnsi="Times New Roman" w:hint="eastAsia"/>
          <w:kern w:val="0"/>
          <w:szCs w:val="21"/>
        </w:rPr>
        <w:t>教工车辆进口</w:t>
      </w:r>
      <w:r w:rsidRPr="00B10C72">
        <w:rPr>
          <w:rFonts w:ascii="Times New Roman" w:hAnsi="Times New Roman" w:hint="eastAsia"/>
          <w:kern w:val="0"/>
          <w:szCs w:val="21"/>
        </w:rPr>
        <w:t>1</w:t>
      </w:r>
      <w:r w:rsidRPr="00B10C72">
        <w:rPr>
          <w:rFonts w:ascii="Times New Roman" w:hAnsi="Times New Roman" w:hint="eastAsia"/>
          <w:kern w:val="0"/>
          <w:szCs w:val="21"/>
        </w:rPr>
        <w:t>：</w:t>
      </w:r>
      <w:r w:rsidRPr="00B10C72">
        <w:rPr>
          <w:rFonts w:ascii="Times New Roman" w:hAnsi="Times New Roman" w:hint="eastAsia"/>
          <w:kern w:val="0"/>
          <w:szCs w:val="21"/>
        </w:rPr>
        <w:t>A</w:t>
      </w:r>
      <w:r w:rsidRPr="00B10C72">
        <w:rPr>
          <w:rFonts w:ascii="Times New Roman" w:hAnsi="Times New Roman" w:hint="eastAsia"/>
          <w:kern w:val="0"/>
          <w:szCs w:val="21"/>
        </w:rPr>
        <w:t>，</w:t>
      </w:r>
      <w:r w:rsidRPr="00B10C72">
        <w:rPr>
          <w:rFonts w:ascii="Times New Roman" w:hAnsi="Times New Roman" w:hint="eastAsia"/>
          <w:kern w:val="0"/>
          <w:szCs w:val="21"/>
        </w:rPr>
        <w:t>B</w:t>
      </w:r>
      <w:r>
        <w:rPr>
          <w:rFonts w:ascii="Times New Roman" w:hAnsi="Times New Roman" w:hint="eastAsia"/>
          <w:kern w:val="0"/>
          <w:szCs w:val="21"/>
        </w:rPr>
        <w:t>，</w:t>
      </w:r>
      <w:r w:rsidRPr="00B10C72">
        <w:rPr>
          <w:rFonts w:ascii="Times New Roman" w:hAnsi="Times New Roman" w:hint="eastAsia"/>
          <w:kern w:val="0"/>
          <w:szCs w:val="21"/>
        </w:rPr>
        <w:t>F</w:t>
      </w:r>
      <w:r w:rsidRPr="00B10C72">
        <w:rPr>
          <w:rFonts w:ascii="Times New Roman" w:hAnsi="Times New Roman" w:hint="eastAsia"/>
          <w:kern w:val="0"/>
          <w:szCs w:val="21"/>
        </w:rPr>
        <w:t>车辆</w:t>
      </w:r>
      <w:r w:rsidRPr="00B10C72">
        <w:rPr>
          <w:rFonts w:ascii="Times New Roman" w:hAnsi="Times New Roman" w:hint="eastAsia"/>
          <w:kern w:val="0"/>
          <w:szCs w:val="21"/>
        </w:rPr>
        <w:t xml:space="preserve"> 24</w:t>
      </w:r>
      <w:r w:rsidRPr="00B10C72">
        <w:rPr>
          <w:rFonts w:ascii="Times New Roman" w:hAnsi="Times New Roman" w:hint="eastAsia"/>
          <w:kern w:val="0"/>
          <w:szCs w:val="21"/>
        </w:rPr>
        <w:t>小时进出</w:t>
      </w:r>
      <w:r>
        <w:rPr>
          <w:rFonts w:ascii="Times New Roman" w:hAnsi="Times New Roman" w:hint="eastAsia"/>
          <w:kern w:val="0"/>
          <w:szCs w:val="21"/>
        </w:rPr>
        <w:t>。</w:t>
      </w:r>
    </w:p>
    <w:p w:rsidR="00C803DB" w:rsidRPr="00B10C72" w:rsidRDefault="00C803DB" w:rsidP="00C803DB">
      <w:pPr>
        <w:widowControl/>
        <w:spacing w:line="360" w:lineRule="auto"/>
        <w:ind w:firstLineChars="200" w:firstLine="420"/>
        <w:jc w:val="left"/>
        <w:rPr>
          <w:rFonts w:ascii="Times New Roman" w:hAnsi="Times New Roman"/>
          <w:kern w:val="0"/>
          <w:szCs w:val="21"/>
        </w:rPr>
      </w:pPr>
      <w:r w:rsidRPr="00B10C72">
        <w:rPr>
          <w:rFonts w:ascii="Times New Roman" w:hAnsi="Times New Roman" w:hint="eastAsia"/>
          <w:kern w:val="0"/>
          <w:szCs w:val="21"/>
        </w:rPr>
        <w:t>教工车辆进口</w:t>
      </w:r>
      <w:r w:rsidRPr="00B10C72">
        <w:rPr>
          <w:rFonts w:ascii="Times New Roman" w:hAnsi="Times New Roman" w:hint="eastAsia"/>
          <w:kern w:val="0"/>
          <w:szCs w:val="21"/>
        </w:rPr>
        <w:t>2</w:t>
      </w:r>
      <w:r w:rsidRPr="00B10C72">
        <w:rPr>
          <w:rFonts w:ascii="Times New Roman" w:hAnsi="Times New Roman" w:hint="eastAsia"/>
          <w:kern w:val="0"/>
          <w:szCs w:val="21"/>
        </w:rPr>
        <w:t>：</w:t>
      </w:r>
      <w:r w:rsidRPr="00B10C72">
        <w:rPr>
          <w:rFonts w:ascii="Times New Roman" w:hAnsi="Times New Roman" w:hint="eastAsia"/>
          <w:kern w:val="0"/>
          <w:szCs w:val="21"/>
        </w:rPr>
        <w:t xml:space="preserve"> A</w:t>
      </w:r>
      <w:r w:rsidRPr="00B10C72">
        <w:rPr>
          <w:rFonts w:ascii="Times New Roman" w:hAnsi="Times New Roman" w:hint="eastAsia"/>
          <w:kern w:val="0"/>
          <w:szCs w:val="21"/>
        </w:rPr>
        <w:t>，</w:t>
      </w:r>
      <w:r w:rsidRPr="00B10C72">
        <w:rPr>
          <w:rFonts w:ascii="Times New Roman" w:hAnsi="Times New Roman" w:hint="eastAsia"/>
          <w:kern w:val="0"/>
          <w:szCs w:val="21"/>
        </w:rPr>
        <w:t>B</w:t>
      </w:r>
      <w:r>
        <w:rPr>
          <w:rFonts w:ascii="Times New Roman" w:hAnsi="Times New Roman" w:hint="eastAsia"/>
          <w:kern w:val="0"/>
          <w:szCs w:val="21"/>
        </w:rPr>
        <w:t>，</w:t>
      </w:r>
      <w:r w:rsidRPr="00B10C72">
        <w:rPr>
          <w:rFonts w:ascii="Times New Roman" w:hAnsi="Times New Roman" w:hint="eastAsia"/>
          <w:kern w:val="0"/>
          <w:szCs w:val="21"/>
        </w:rPr>
        <w:t>F</w:t>
      </w:r>
      <w:r w:rsidRPr="00B10C72">
        <w:rPr>
          <w:rFonts w:ascii="Times New Roman" w:hAnsi="Times New Roman" w:hint="eastAsia"/>
          <w:kern w:val="0"/>
          <w:szCs w:val="21"/>
        </w:rPr>
        <w:t>车辆</w:t>
      </w:r>
      <w:r w:rsidRPr="00B10C72">
        <w:rPr>
          <w:rFonts w:ascii="Times New Roman" w:hAnsi="Times New Roman" w:hint="eastAsia"/>
          <w:kern w:val="0"/>
          <w:szCs w:val="21"/>
        </w:rPr>
        <w:t xml:space="preserve"> 24</w:t>
      </w:r>
      <w:r w:rsidRPr="00B10C72">
        <w:rPr>
          <w:rFonts w:ascii="Times New Roman" w:hAnsi="Times New Roman" w:hint="eastAsia"/>
          <w:kern w:val="0"/>
          <w:szCs w:val="21"/>
        </w:rPr>
        <w:t>小时进出</w:t>
      </w:r>
      <w:r>
        <w:rPr>
          <w:rFonts w:ascii="Times New Roman" w:hAnsi="Times New Roman" w:hint="eastAsia"/>
          <w:kern w:val="0"/>
          <w:szCs w:val="21"/>
        </w:rPr>
        <w:t>。</w:t>
      </w:r>
    </w:p>
    <w:p w:rsidR="00C803DB" w:rsidRPr="00B10C72" w:rsidRDefault="00C803DB" w:rsidP="00C803DB">
      <w:pPr>
        <w:widowControl/>
        <w:spacing w:line="360" w:lineRule="auto"/>
        <w:ind w:firstLineChars="200" w:firstLine="420"/>
        <w:jc w:val="left"/>
        <w:rPr>
          <w:rFonts w:ascii="Times New Roman" w:hAnsi="Times New Roman"/>
          <w:kern w:val="0"/>
          <w:szCs w:val="21"/>
        </w:rPr>
      </w:pPr>
      <w:r w:rsidRPr="00B10C72">
        <w:rPr>
          <w:rFonts w:ascii="Times New Roman" w:hAnsi="Times New Roman" w:hint="eastAsia"/>
          <w:kern w:val="0"/>
          <w:szCs w:val="21"/>
        </w:rPr>
        <w:lastRenderedPageBreak/>
        <w:t>外来车辆进口：</w:t>
      </w:r>
      <w:r w:rsidRPr="00B10C72">
        <w:rPr>
          <w:rFonts w:ascii="Times New Roman" w:hAnsi="Times New Roman" w:hint="eastAsia"/>
          <w:kern w:val="0"/>
          <w:szCs w:val="21"/>
        </w:rPr>
        <w:t>A</w:t>
      </w:r>
      <w:r w:rsidRPr="00B10C72">
        <w:rPr>
          <w:rFonts w:ascii="Times New Roman" w:hAnsi="Times New Roman" w:hint="eastAsia"/>
          <w:kern w:val="0"/>
          <w:szCs w:val="21"/>
        </w:rPr>
        <w:t>，</w:t>
      </w:r>
      <w:r w:rsidRPr="00B10C72">
        <w:rPr>
          <w:rFonts w:ascii="Times New Roman" w:hAnsi="Times New Roman" w:hint="eastAsia"/>
          <w:kern w:val="0"/>
          <w:szCs w:val="21"/>
        </w:rPr>
        <w:t>B</w:t>
      </w:r>
      <w:r>
        <w:rPr>
          <w:rFonts w:ascii="Times New Roman" w:hAnsi="Times New Roman" w:hint="eastAsia"/>
          <w:kern w:val="0"/>
          <w:szCs w:val="21"/>
        </w:rPr>
        <w:t>，</w:t>
      </w:r>
      <w:r w:rsidRPr="00B10C72">
        <w:rPr>
          <w:rFonts w:ascii="Times New Roman" w:hAnsi="Times New Roman" w:hint="eastAsia"/>
          <w:kern w:val="0"/>
          <w:szCs w:val="21"/>
        </w:rPr>
        <w:t>F</w:t>
      </w:r>
      <w:r w:rsidRPr="00B10C72">
        <w:rPr>
          <w:rFonts w:ascii="Times New Roman" w:hAnsi="Times New Roman" w:hint="eastAsia"/>
          <w:kern w:val="0"/>
          <w:szCs w:val="21"/>
        </w:rPr>
        <w:t>车辆</w:t>
      </w:r>
      <w:r w:rsidRPr="00B10C72">
        <w:rPr>
          <w:rFonts w:ascii="Times New Roman" w:hAnsi="Times New Roman" w:hint="eastAsia"/>
          <w:kern w:val="0"/>
          <w:szCs w:val="21"/>
        </w:rPr>
        <w:t xml:space="preserve"> 24</w:t>
      </w:r>
      <w:r w:rsidRPr="00B10C72">
        <w:rPr>
          <w:rFonts w:ascii="Times New Roman" w:hAnsi="Times New Roman" w:hint="eastAsia"/>
          <w:kern w:val="0"/>
          <w:szCs w:val="21"/>
        </w:rPr>
        <w:t>小时进出</w:t>
      </w:r>
      <w:r>
        <w:rPr>
          <w:rFonts w:ascii="Times New Roman" w:hAnsi="Times New Roman" w:hint="eastAsia"/>
          <w:kern w:val="0"/>
          <w:szCs w:val="21"/>
        </w:rPr>
        <w:t>。</w:t>
      </w:r>
    </w:p>
    <w:p w:rsidR="00C803DB" w:rsidRPr="00B10C72" w:rsidRDefault="00C803DB" w:rsidP="00C803DB">
      <w:pPr>
        <w:widowControl/>
        <w:spacing w:line="360" w:lineRule="auto"/>
        <w:ind w:firstLineChars="200" w:firstLine="420"/>
        <w:jc w:val="left"/>
        <w:rPr>
          <w:rFonts w:ascii="Times New Roman" w:hAnsi="Times New Roman"/>
          <w:kern w:val="0"/>
          <w:szCs w:val="21"/>
        </w:rPr>
      </w:pPr>
      <w:r w:rsidRPr="00B10C72">
        <w:rPr>
          <w:rFonts w:ascii="Times New Roman" w:hAnsi="Times New Roman" w:hint="eastAsia"/>
          <w:kern w:val="0"/>
          <w:szCs w:val="21"/>
        </w:rPr>
        <w:t>2</w:t>
      </w:r>
      <w:r w:rsidRPr="00B10C72">
        <w:rPr>
          <w:rFonts w:ascii="Times New Roman" w:hAnsi="Times New Roman" w:hint="eastAsia"/>
          <w:kern w:val="0"/>
          <w:szCs w:val="21"/>
        </w:rPr>
        <w:t>、江浦南门出口</w:t>
      </w:r>
    </w:p>
    <w:p w:rsidR="00C803DB" w:rsidRPr="00B10C72" w:rsidRDefault="00C803DB" w:rsidP="00C803DB">
      <w:pPr>
        <w:widowControl/>
        <w:spacing w:line="360" w:lineRule="auto"/>
        <w:ind w:firstLineChars="200" w:firstLine="420"/>
        <w:jc w:val="left"/>
        <w:rPr>
          <w:rFonts w:ascii="Times New Roman" w:hAnsi="Times New Roman"/>
          <w:kern w:val="0"/>
          <w:szCs w:val="21"/>
        </w:rPr>
      </w:pPr>
      <w:r w:rsidRPr="00B10C72">
        <w:rPr>
          <w:rFonts w:ascii="Times New Roman" w:hAnsi="Times New Roman" w:hint="eastAsia"/>
          <w:kern w:val="0"/>
          <w:szCs w:val="21"/>
        </w:rPr>
        <w:t>教工车辆出口：</w:t>
      </w:r>
      <w:r w:rsidRPr="00B10C72">
        <w:rPr>
          <w:rFonts w:ascii="Times New Roman" w:hAnsi="Times New Roman" w:hint="eastAsia"/>
          <w:kern w:val="0"/>
          <w:szCs w:val="21"/>
        </w:rPr>
        <w:t>A</w:t>
      </w:r>
      <w:r w:rsidRPr="00B10C72">
        <w:rPr>
          <w:rFonts w:ascii="Times New Roman" w:hAnsi="Times New Roman" w:hint="eastAsia"/>
          <w:kern w:val="0"/>
          <w:szCs w:val="21"/>
        </w:rPr>
        <w:t>，</w:t>
      </w:r>
      <w:r w:rsidRPr="00B10C72">
        <w:rPr>
          <w:rFonts w:ascii="Times New Roman" w:hAnsi="Times New Roman" w:hint="eastAsia"/>
          <w:kern w:val="0"/>
          <w:szCs w:val="21"/>
        </w:rPr>
        <w:t>B</w:t>
      </w:r>
      <w:r>
        <w:rPr>
          <w:rFonts w:ascii="Times New Roman" w:hAnsi="Times New Roman" w:hint="eastAsia"/>
          <w:kern w:val="0"/>
          <w:szCs w:val="21"/>
        </w:rPr>
        <w:t>，</w:t>
      </w:r>
      <w:r w:rsidRPr="00B10C72">
        <w:rPr>
          <w:rFonts w:ascii="Times New Roman" w:hAnsi="Times New Roman" w:hint="eastAsia"/>
          <w:kern w:val="0"/>
          <w:szCs w:val="21"/>
        </w:rPr>
        <w:t>F</w:t>
      </w:r>
      <w:r w:rsidRPr="00B10C72">
        <w:rPr>
          <w:rFonts w:ascii="Times New Roman" w:hAnsi="Times New Roman" w:hint="eastAsia"/>
          <w:kern w:val="0"/>
          <w:szCs w:val="21"/>
        </w:rPr>
        <w:t>车辆</w:t>
      </w:r>
      <w:r w:rsidRPr="00B10C72">
        <w:rPr>
          <w:rFonts w:ascii="Times New Roman" w:hAnsi="Times New Roman" w:hint="eastAsia"/>
          <w:kern w:val="0"/>
          <w:szCs w:val="21"/>
        </w:rPr>
        <w:t xml:space="preserve"> 24</w:t>
      </w:r>
      <w:r w:rsidRPr="00B10C72">
        <w:rPr>
          <w:rFonts w:ascii="Times New Roman" w:hAnsi="Times New Roman" w:hint="eastAsia"/>
          <w:kern w:val="0"/>
          <w:szCs w:val="21"/>
        </w:rPr>
        <w:t>小时进出</w:t>
      </w:r>
      <w:r>
        <w:rPr>
          <w:rFonts w:ascii="Times New Roman" w:hAnsi="Times New Roman" w:hint="eastAsia"/>
          <w:kern w:val="0"/>
          <w:szCs w:val="21"/>
        </w:rPr>
        <w:t>。</w:t>
      </w:r>
    </w:p>
    <w:p w:rsidR="00C803DB" w:rsidRPr="00B10C72" w:rsidRDefault="00C803DB" w:rsidP="00C803DB">
      <w:pPr>
        <w:widowControl/>
        <w:spacing w:line="360" w:lineRule="auto"/>
        <w:ind w:firstLineChars="200" w:firstLine="420"/>
        <w:jc w:val="left"/>
        <w:rPr>
          <w:rFonts w:ascii="Times New Roman" w:hAnsi="Times New Roman"/>
          <w:kern w:val="0"/>
          <w:szCs w:val="21"/>
        </w:rPr>
      </w:pPr>
      <w:r w:rsidRPr="00B10C72">
        <w:rPr>
          <w:rFonts w:ascii="Times New Roman" w:hAnsi="Times New Roman" w:hint="eastAsia"/>
          <w:kern w:val="0"/>
          <w:szCs w:val="21"/>
        </w:rPr>
        <w:t>外来车辆出口：</w:t>
      </w:r>
      <w:r w:rsidRPr="00B10C72">
        <w:rPr>
          <w:rFonts w:ascii="Times New Roman" w:hAnsi="Times New Roman" w:hint="eastAsia"/>
          <w:kern w:val="0"/>
          <w:szCs w:val="21"/>
        </w:rPr>
        <w:t>A</w:t>
      </w:r>
      <w:r w:rsidRPr="00B10C72">
        <w:rPr>
          <w:rFonts w:ascii="Times New Roman" w:hAnsi="Times New Roman" w:hint="eastAsia"/>
          <w:kern w:val="0"/>
          <w:szCs w:val="21"/>
        </w:rPr>
        <w:t>，</w:t>
      </w:r>
      <w:r w:rsidRPr="00B10C72">
        <w:rPr>
          <w:rFonts w:ascii="Times New Roman" w:hAnsi="Times New Roman" w:hint="eastAsia"/>
          <w:kern w:val="0"/>
          <w:szCs w:val="21"/>
        </w:rPr>
        <w:t>B</w:t>
      </w:r>
      <w:r>
        <w:rPr>
          <w:rFonts w:ascii="Times New Roman" w:hAnsi="Times New Roman" w:hint="eastAsia"/>
          <w:kern w:val="0"/>
          <w:szCs w:val="21"/>
        </w:rPr>
        <w:t>，</w:t>
      </w:r>
      <w:r w:rsidRPr="00B10C72">
        <w:rPr>
          <w:rFonts w:ascii="Times New Roman" w:hAnsi="Times New Roman" w:hint="eastAsia"/>
          <w:kern w:val="0"/>
          <w:szCs w:val="21"/>
        </w:rPr>
        <w:t>F</w:t>
      </w:r>
      <w:r w:rsidRPr="00B10C72">
        <w:rPr>
          <w:rFonts w:ascii="Times New Roman" w:hAnsi="Times New Roman" w:hint="eastAsia"/>
          <w:kern w:val="0"/>
          <w:szCs w:val="21"/>
        </w:rPr>
        <w:t>车辆</w:t>
      </w:r>
      <w:r w:rsidRPr="00B10C72">
        <w:rPr>
          <w:rFonts w:ascii="Times New Roman" w:hAnsi="Times New Roman" w:hint="eastAsia"/>
          <w:kern w:val="0"/>
          <w:szCs w:val="21"/>
        </w:rPr>
        <w:t xml:space="preserve"> 24</w:t>
      </w:r>
      <w:r w:rsidRPr="00B10C72">
        <w:rPr>
          <w:rFonts w:ascii="Times New Roman" w:hAnsi="Times New Roman" w:hint="eastAsia"/>
          <w:kern w:val="0"/>
          <w:szCs w:val="21"/>
        </w:rPr>
        <w:t>小时进出</w:t>
      </w:r>
      <w:r>
        <w:rPr>
          <w:rFonts w:ascii="Times New Roman" w:hAnsi="Times New Roman" w:hint="eastAsia"/>
          <w:kern w:val="0"/>
          <w:szCs w:val="21"/>
        </w:rPr>
        <w:t>。</w:t>
      </w:r>
    </w:p>
    <w:p w:rsidR="00C803DB" w:rsidRPr="00B10C72" w:rsidRDefault="00C803DB" w:rsidP="00C803DB">
      <w:pPr>
        <w:widowControl/>
        <w:spacing w:line="360" w:lineRule="auto"/>
        <w:ind w:firstLineChars="200" w:firstLine="420"/>
        <w:jc w:val="left"/>
        <w:rPr>
          <w:rFonts w:ascii="Times New Roman" w:hAnsi="Times New Roman"/>
          <w:kern w:val="0"/>
          <w:szCs w:val="21"/>
        </w:rPr>
      </w:pPr>
      <w:r w:rsidRPr="00B10C72">
        <w:rPr>
          <w:rFonts w:ascii="Times New Roman" w:hAnsi="Times New Roman" w:hint="eastAsia"/>
          <w:kern w:val="0"/>
          <w:szCs w:val="21"/>
        </w:rPr>
        <w:t>3</w:t>
      </w:r>
      <w:r w:rsidRPr="00B10C72">
        <w:rPr>
          <w:rFonts w:ascii="Times New Roman" w:hAnsi="Times New Roman" w:hint="eastAsia"/>
          <w:kern w:val="0"/>
          <w:szCs w:val="21"/>
        </w:rPr>
        <w:t>、西门</w:t>
      </w:r>
    </w:p>
    <w:p w:rsidR="00C803DB" w:rsidRPr="00B10C72" w:rsidRDefault="00C803DB" w:rsidP="00C803DB">
      <w:pPr>
        <w:widowControl/>
        <w:spacing w:line="360" w:lineRule="auto"/>
        <w:ind w:firstLineChars="200" w:firstLine="420"/>
        <w:jc w:val="left"/>
        <w:rPr>
          <w:rFonts w:ascii="Times New Roman" w:hAnsi="Times New Roman"/>
          <w:kern w:val="0"/>
          <w:szCs w:val="21"/>
        </w:rPr>
      </w:pPr>
      <w:r w:rsidRPr="00B10C72">
        <w:rPr>
          <w:rFonts w:ascii="Times New Roman" w:hAnsi="Times New Roman" w:hint="eastAsia"/>
          <w:kern w:val="0"/>
          <w:szCs w:val="21"/>
        </w:rPr>
        <w:t>教工车辆入口：</w:t>
      </w:r>
      <w:r w:rsidRPr="00B10C72">
        <w:rPr>
          <w:rFonts w:ascii="Times New Roman" w:hAnsi="Times New Roman" w:hint="eastAsia"/>
          <w:kern w:val="0"/>
          <w:szCs w:val="21"/>
        </w:rPr>
        <w:t>A</w:t>
      </w:r>
      <w:r w:rsidRPr="00B10C72">
        <w:rPr>
          <w:rFonts w:ascii="Times New Roman" w:hAnsi="Times New Roman" w:hint="eastAsia"/>
          <w:kern w:val="0"/>
          <w:szCs w:val="21"/>
        </w:rPr>
        <w:t>，</w:t>
      </w:r>
      <w:r w:rsidRPr="00B10C72">
        <w:rPr>
          <w:rFonts w:ascii="Times New Roman" w:hAnsi="Times New Roman" w:hint="eastAsia"/>
          <w:kern w:val="0"/>
          <w:szCs w:val="21"/>
        </w:rPr>
        <w:t>B</w:t>
      </w:r>
      <w:r>
        <w:rPr>
          <w:rFonts w:ascii="Times New Roman" w:hAnsi="Times New Roman" w:hint="eastAsia"/>
          <w:kern w:val="0"/>
          <w:szCs w:val="21"/>
        </w:rPr>
        <w:t>，</w:t>
      </w:r>
      <w:r w:rsidRPr="00B10C72">
        <w:rPr>
          <w:rFonts w:ascii="Times New Roman" w:hAnsi="Times New Roman" w:hint="eastAsia"/>
          <w:kern w:val="0"/>
          <w:szCs w:val="21"/>
        </w:rPr>
        <w:t>D</w:t>
      </w:r>
      <w:r>
        <w:rPr>
          <w:rFonts w:ascii="Times New Roman" w:hAnsi="Times New Roman" w:hint="eastAsia"/>
          <w:kern w:val="0"/>
          <w:szCs w:val="21"/>
        </w:rPr>
        <w:t>，</w:t>
      </w:r>
      <w:r w:rsidRPr="00B10C72">
        <w:rPr>
          <w:rFonts w:ascii="Times New Roman" w:hAnsi="Times New Roman" w:hint="eastAsia"/>
          <w:kern w:val="0"/>
          <w:szCs w:val="21"/>
        </w:rPr>
        <w:t>F</w:t>
      </w:r>
      <w:r w:rsidRPr="00B10C72">
        <w:rPr>
          <w:rFonts w:ascii="Times New Roman" w:hAnsi="Times New Roman" w:hint="eastAsia"/>
          <w:kern w:val="0"/>
          <w:szCs w:val="21"/>
        </w:rPr>
        <w:t>车辆</w:t>
      </w:r>
      <w:r w:rsidRPr="00B10C72">
        <w:rPr>
          <w:rFonts w:ascii="Times New Roman" w:hAnsi="Times New Roman" w:hint="eastAsia"/>
          <w:kern w:val="0"/>
          <w:szCs w:val="21"/>
        </w:rPr>
        <w:t>24</w:t>
      </w:r>
      <w:r w:rsidRPr="00B10C72">
        <w:rPr>
          <w:rFonts w:ascii="Times New Roman" w:hAnsi="Times New Roman" w:hint="eastAsia"/>
          <w:kern w:val="0"/>
          <w:szCs w:val="21"/>
        </w:rPr>
        <w:t>小时进出</w:t>
      </w:r>
      <w:r>
        <w:rPr>
          <w:rFonts w:ascii="Times New Roman" w:hAnsi="Times New Roman" w:hint="eastAsia"/>
          <w:kern w:val="0"/>
          <w:szCs w:val="21"/>
        </w:rPr>
        <w:t>。</w:t>
      </w:r>
    </w:p>
    <w:p w:rsidR="00C803DB" w:rsidRPr="00B10C72" w:rsidRDefault="00C803DB" w:rsidP="00C803DB">
      <w:pPr>
        <w:widowControl/>
        <w:spacing w:line="360" w:lineRule="auto"/>
        <w:ind w:firstLineChars="200" w:firstLine="420"/>
        <w:jc w:val="left"/>
        <w:rPr>
          <w:rFonts w:ascii="Times New Roman" w:hAnsi="Times New Roman"/>
          <w:kern w:val="0"/>
          <w:szCs w:val="21"/>
        </w:rPr>
      </w:pPr>
      <w:r w:rsidRPr="00B10C72">
        <w:rPr>
          <w:rFonts w:ascii="Times New Roman" w:hAnsi="Times New Roman" w:hint="eastAsia"/>
          <w:kern w:val="0"/>
          <w:szCs w:val="21"/>
        </w:rPr>
        <w:t>教工车辆出口：</w:t>
      </w:r>
      <w:r w:rsidRPr="00B10C72">
        <w:rPr>
          <w:rFonts w:ascii="Times New Roman" w:hAnsi="Times New Roman" w:hint="eastAsia"/>
          <w:kern w:val="0"/>
          <w:szCs w:val="21"/>
        </w:rPr>
        <w:t>A</w:t>
      </w:r>
      <w:r w:rsidRPr="00B10C72">
        <w:rPr>
          <w:rFonts w:ascii="Times New Roman" w:hAnsi="Times New Roman" w:hint="eastAsia"/>
          <w:kern w:val="0"/>
          <w:szCs w:val="21"/>
        </w:rPr>
        <w:t>，</w:t>
      </w:r>
      <w:r w:rsidRPr="00B10C72">
        <w:rPr>
          <w:rFonts w:ascii="Times New Roman" w:hAnsi="Times New Roman" w:hint="eastAsia"/>
          <w:kern w:val="0"/>
          <w:szCs w:val="21"/>
        </w:rPr>
        <w:t>B</w:t>
      </w:r>
      <w:r>
        <w:rPr>
          <w:rFonts w:ascii="Times New Roman" w:hAnsi="Times New Roman" w:hint="eastAsia"/>
          <w:kern w:val="0"/>
          <w:szCs w:val="21"/>
        </w:rPr>
        <w:t>，</w:t>
      </w:r>
      <w:r w:rsidRPr="00B10C72">
        <w:rPr>
          <w:rFonts w:ascii="Times New Roman" w:hAnsi="Times New Roman" w:hint="eastAsia"/>
          <w:kern w:val="0"/>
          <w:szCs w:val="21"/>
        </w:rPr>
        <w:t>D</w:t>
      </w:r>
      <w:r>
        <w:rPr>
          <w:rFonts w:ascii="Times New Roman" w:hAnsi="Times New Roman" w:hint="eastAsia"/>
          <w:kern w:val="0"/>
          <w:szCs w:val="21"/>
        </w:rPr>
        <w:t>，</w:t>
      </w:r>
      <w:r w:rsidRPr="00B10C72">
        <w:rPr>
          <w:rFonts w:ascii="Times New Roman" w:hAnsi="Times New Roman" w:hint="eastAsia"/>
          <w:kern w:val="0"/>
          <w:szCs w:val="21"/>
        </w:rPr>
        <w:t>F</w:t>
      </w:r>
      <w:r w:rsidRPr="00B10C72">
        <w:rPr>
          <w:rFonts w:ascii="Times New Roman" w:hAnsi="Times New Roman" w:hint="eastAsia"/>
          <w:kern w:val="0"/>
          <w:szCs w:val="21"/>
        </w:rPr>
        <w:t>车辆</w:t>
      </w:r>
      <w:r w:rsidRPr="00B10C72">
        <w:rPr>
          <w:rFonts w:ascii="Times New Roman" w:hAnsi="Times New Roman" w:hint="eastAsia"/>
          <w:kern w:val="0"/>
          <w:szCs w:val="21"/>
        </w:rPr>
        <w:t>24</w:t>
      </w:r>
      <w:r w:rsidRPr="00B10C72">
        <w:rPr>
          <w:rFonts w:ascii="Times New Roman" w:hAnsi="Times New Roman" w:hint="eastAsia"/>
          <w:kern w:val="0"/>
          <w:szCs w:val="21"/>
        </w:rPr>
        <w:t>小时进出</w:t>
      </w:r>
      <w:r>
        <w:rPr>
          <w:rFonts w:ascii="Times New Roman" w:hAnsi="Times New Roman" w:hint="eastAsia"/>
          <w:kern w:val="0"/>
          <w:szCs w:val="21"/>
        </w:rPr>
        <w:t>。</w:t>
      </w:r>
    </w:p>
    <w:p w:rsidR="00C803DB" w:rsidRPr="00B10C72" w:rsidRDefault="00C803DB" w:rsidP="00C803DB">
      <w:pPr>
        <w:widowControl/>
        <w:spacing w:line="360" w:lineRule="auto"/>
        <w:ind w:firstLineChars="200" w:firstLine="420"/>
        <w:jc w:val="left"/>
        <w:rPr>
          <w:rFonts w:ascii="Times New Roman" w:hAnsi="Times New Roman"/>
          <w:kern w:val="0"/>
          <w:szCs w:val="21"/>
        </w:rPr>
      </w:pPr>
      <w:r w:rsidRPr="00B10C72">
        <w:rPr>
          <w:rFonts w:ascii="Times New Roman" w:hAnsi="Times New Roman" w:hint="eastAsia"/>
          <w:kern w:val="0"/>
          <w:szCs w:val="21"/>
        </w:rPr>
        <w:t>4</w:t>
      </w:r>
      <w:r w:rsidRPr="00B10C72">
        <w:rPr>
          <w:rFonts w:ascii="Times New Roman" w:hAnsi="Times New Roman" w:hint="eastAsia"/>
          <w:kern w:val="0"/>
          <w:szCs w:val="21"/>
        </w:rPr>
        <w:t>、西门</w:t>
      </w:r>
    </w:p>
    <w:p w:rsidR="00C803DB" w:rsidRPr="00B10C72" w:rsidRDefault="00C803DB" w:rsidP="00C803DB">
      <w:pPr>
        <w:widowControl/>
        <w:spacing w:line="360" w:lineRule="auto"/>
        <w:ind w:firstLineChars="200" w:firstLine="420"/>
        <w:jc w:val="left"/>
        <w:rPr>
          <w:rFonts w:ascii="Times New Roman" w:hAnsi="Times New Roman"/>
          <w:kern w:val="0"/>
          <w:szCs w:val="21"/>
        </w:rPr>
      </w:pPr>
      <w:r w:rsidRPr="00B10C72">
        <w:rPr>
          <w:rFonts w:ascii="Times New Roman" w:hAnsi="Times New Roman" w:hint="eastAsia"/>
          <w:kern w:val="0"/>
          <w:szCs w:val="21"/>
        </w:rPr>
        <w:t>外来车辆入口：</w:t>
      </w:r>
      <w:r w:rsidRPr="00B10C72">
        <w:rPr>
          <w:rFonts w:ascii="Times New Roman" w:hAnsi="Times New Roman" w:hint="eastAsia"/>
          <w:kern w:val="0"/>
          <w:szCs w:val="21"/>
        </w:rPr>
        <w:t>A</w:t>
      </w:r>
      <w:r w:rsidRPr="00B10C72">
        <w:rPr>
          <w:rFonts w:ascii="Times New Roman" w:hAnsi="Times New Roman" w:hint="eastAsia"/>
          <w:kern w:val="0"/>
          <w:szCs w:val="21"/>
        </w:rPr>
        <w:t>，</w:t>
      </w:r>
      <w:r w:rsidRPr="00B10C72">
        <w:rPr>
          <w:rFonts w:ascii="Times New Roman" w:hAnsi="Times New Roman" w:hint="eastAsia"/>
          <w:kern w:val="0"/>
          <w:szCs w:val="21"/>
        </w:rPr>
        <w:t>B</w:t>
      </w:r>
      <w:r>
        <w:rPr>
          <w:rFonts w:ascii="Times New Roman" w:hAnsi="Times New Roman" w:hint="eastAsia"/>
          <w:kern w:val="0"/>
          <w:szCs w:val="21"/>
        </w:rPr>
        <w:t>，</w:t>
      </w:r>
      <w:r w:rsidRPr="00B10C72">
        <w:rPr>
          <w:rFonts w:ascii="Times New Roman" w:hAnsi="Times New Roman" w:hint="eastAsia"/>
          <w:kern w:val="0"/>
          <w:szCs w:val="21"/>
        </w:rPr>
        <w:t>D</w:t>
      </w:r>
      <w:r>
        <w:rPr>
          <w:rFonts w:ascii="Times New Roman" w:hAnsi="Times New Roman" w:hint="eastAsia"/>
          <w:kern w:val="0"/>
          <w:szCs w:val="21"/>
        </w:rPr>
        <w:t>，</w:t>
      </w:r>
      <w:r w:rsidRPr="00B10C72">
        <w:rPr>
          <w:rFonts w:ascii="Times New Roman" w:hAnsi="Times New Roman" w:hint="eastAsia"/>
          <w:kern w:val="0"/>
          <w:szCs w:val="21"/>
        </w:rPr>
        <w:t>F</w:t>
      </w:r>
      <w:r w:rsidRPr="00B10C72">
        <w:rPr>
          <w:rFonts w:ascii="Times New Roman" w:hAnsi="Times New Roman" w:hint="eastAsia"/>
          <w:kern w:val="0"/>
          <w:szCs w:val="21"/>
        </w:rPr>
        <w:t>车辆</w:t>
      </w:r>
      <w:r w:rsidRPr="00B10C72">
        <w:rPr>
          <w:rFonts w:ascii="Times New Roman" w:hAnsi="Times New Roman" w:hint="eastAsia"/>
          <w:kern w:val="0"/>
          <w:szCs w:val="21"/>
        </w:rPr>
        <w:t>24</w:t>
      </w:r>
      <w:r w:rsidRPr="00B10C72">
        <w:rPr>
          <w:rFonts w:ascii="Times New Roman" w:hAnsi="Times New Roman" w:hint="eastAsia"/>
          <w:kern w:val="0"/>
          <w:szCs w:val="21"/>
        </w:rPr>
        <w:t>小时进出</w:t>
      </w:r>
      <w:r>
        <w:rPr>
          <w:rFonts w:ascii="Times New Roman" w:hAnsi="Times New Roman" w:hint="eastAsia"/>
          <w:kern w:val="0"/>
          <w:szCs w:val="21"/>
        </w:rPr>
        <w:t>。</w:t>
      </w:r>
    </w:p>
    <w:p w:rsidR="00C803DB" w:rsidRPr="00B10C72" w:rsidRDefault="00C803DB" w:rsidP="00C803DB">
      <w:pPr>
        <w:widowControl/>
        <w:spacing w:line="360" w:lineRule="auto"/>
        <w:ind w:firstLineChars="200" w:firstLine="420"/>
        <w:jc w:val="left"/>
        <w:rPr>
          <w:rFonts w:ascii="Times New Roman" w:hAnsi="Times New Roman"/>
          <w:kern w:val="0"/>
          <w:szCs w:val="21"/>
        </w:rPr>
      </w:pPr>
      <w:r w:rsidRPr="00B10C72">
        <w:rPr>
          <w:rFonts w:ascii="Times New Roman" w:hAnsi="Times New Roman" w:hint="eastAsia"/>
          <w:kern w:val="0"/>
          <w:szCs w:val="21"/>
        </w:rPr>
        <w:t>外来车辆出口：</w:t>
      </w:r>
      <w:r w:rsidRPr="00B10C72">
        <w:rPr>
          <w:rFonts w:ascii="Times New Roman" w:hAnsi="Times New Roman" w:hint="eastAsia"/>
          <w:kern w:val="0"/>
          <w:szCs w:val="21"/>
        </w:rPr>
        <w:t>A</w:t>
      </w:r>
      <w:r w:rsidRPr="00B10C72">
        <w:rPr>
          <w:rFonts w:ascii="Times New Roman" w:hAnsi="Times New Roman" w:hint="eastAsia"/>
          <w:kern w:val="0"/>
          <w:szCs w:val="21"/>
        </w:rPr>
        <w:t>，</w:t>
      </w:r>
      <w:r w:rsidRPr="00B10C72">
        <w:rPr>
          <w:rFonts w:ascii="Times New Roman" w:hAnsi="Times New Roman" w:hint="eastAsia"/>
          <w:kern w:val="0"/>
          <w:szCs w:val="21"/>
        </w:rPr>
        <w:t>B</w:t>
      </w:r>
      <w:r>
        <w:rPr>
          <w:rFonts w:ascii="Times New Roman" w:hAnsi="Times New Roman" w:hint="eastAsia"/>
          <w:kern w:val="0"/>
          <w:szCs w:val="21"/>
        </w:rPr>
        <w:t>，</w:t>
      </w:r>
      <w:r w:rsidRPr="00B10C72">
        <w:rPr>
          <w:rFonts w:ascii="Times New Roman" w:hAnsi="Times New Roman" w:hint="eastAsia"/>
          <w:kern w:val="0"/>
          <w:szCs w:val="21"/>
        </w:rPr>
        <w:t>D</w:t>
      </w:r>
      <w:r>
        <w:rPr>
          <w:rFonts w:ascii="Times New Roman" w:hAnsi="Times New Roman" w:hint="eastAsia"/>
          <w:kern w:val="0"/>
          <w:szCs w:val="21"/>
        </w:rPr>
        <w:t>，</w:t>
      </w:r>
      <w:r w:rsidRPr="00B10C72">
        <w:rPr>
          <w:rFonts w:ascii="Times New Roman" w:hAnsi="Times New Roman" w:hint="eastAsia"/>
          <w:kern w:val="0"/>
          <w:szCs w:val="21"/>
        </w:rPr>
        <w:t>F</w:t>
      </w:r>
      <w:r w:rsidRPr="00B10C72">
        <w:rPr>
          <w:rFonts w:ascii="Times New Roman" w:hAnsi="Times New Roman" w:hint="eastAsia"/>
          <w:kern w:val="0"/>
          <w:szCs w:val="21"/>
        </w:rPr>
        <w:t>车辆</w:t>
      </w:r>
      <w:r w:rsidRPr="00B10C72">
        <w:rPr>
          <w:rFonts w:ascii="Times New Roman" w:hAnsi="Times New Roman" w:hint="eastAsia"/>
          <w:kern w:val="0"/>
          <w:szCs w:val="21"/>
        </w:rPr>
        <w:t>24</w:t>
      </w:r>
      <w:r w:rsidRPr="00B10C72">
        <w:rPr>
          <w:rFonts w:ascii="Times New Roman" w:hAnsi="Times New Roman" w:hint="eastAsia"/>
          <w:kern w:val="0"/>
          <w:szCs w:val="21"/>
        </w:rPr>
        <w:t>小时进出</w:t>
      </w:r>
      <w:r>
        <w:rPr>
          <w:rFonts w:ascii="Times New Roman" w:hAnsi="Times New Roman" w:hint="eastAsia"/>
          <w:kern w:val="0"/>
          <w:szCs w:val="21"/>
        </w:rPr>
        <w:t>。</w:t>
      </w:r>
    </w:p>
    <w:p w:rsidR="00C803DB" w:rsidRPr="00B10C72" w:rsidRDefault="00C803DB" w:rsidP="00C803DB">
      <w:pPr>
        <w:widowControl/>
        <w:spacing w:line="360" w:lineRule="auto"/>
        <w:ind w:firstLineChars="200" w:firstLine="420"/>
        <w:jc w:val="left"/>
        <w:rPr>
          <w:rFonts w:ascii="Times New Roman" w:hAnsi="Times New Roman"/>
          <w:kern w:val="0"/>
          <w:szCs w:val="21"/>
        </w:rPr>
      </w:pPr>
      <w:r w:rsidRPr="00B10C72">
        <w:rPr>
          <w:rFonts w:ascii="Times New Roman" w:hAnsi="Times New Roman" w:hint="eastAsia"/>
          <w:kern w:val="0"/>
          <w:szCs w:val="21"/>
        </w:rPr>
        <w:t>5</w:t>
      </w:r>
      <w:r w:rsidRPr="00B10C72">
        <w:rPr>
          <w:rFonts w:ascii="Times New Roman" w:hAnsi="Times New Roman" w:hint="eastAsia"/>
          <w:kern w:val="0"/>
          <w:szCs w:val="21"/>
        </w:rPr>
        <w:t>、北门</w:t>
      </w:r>
      <w:r w:rsidRPr="00B10C72">
        <w:rPr>
          <w:rFonts w:ascii="Times New Roman" w:hAnsi="Times New Roman" w:hint="eastAsia"/>
          <w:kern w:val="0"/>
          <w:szCs w:val="21"/>
        </w:rPr>
        <w:t>24</w:t>
      </w:r>
      <w:r w:rsidRPr="00B10C72">
        <w:rPr>
          <w:rFonts w:ascii="Times New Roman" w:hAnsi="Times New Roman" w:hint="eastAsia"/>
          <w:kern w:val="0"/>
          <w:szCs w:val="21"/>
        </w:rPr>
        <w:t>小时进出</w:t>
      </w:r>
    </w:p>
    <w:p w:rsidR="00C803DB" w:rsidRPr="00B10C72" w:rsidRDefault="00C803DB" w:rsidP="00C803DB">
      <w:pPr>
        <w:widowControl/>
        <w:spacing w:line="360" w:lineRule="auto"/>
        <w:ind w:firstLineChars="200" w:firstLine="420"/>
        <w:jc w:val="left"/>
        <w:rPr>
          <w:rFonts w:ascii="Times New Roman" w:hAnsi="Times New Roman"/>
          <w:kern w:val="0"/>
          <w:szCs w:val="21"/>
        </w:rPr>
      </w:pPr>
      <w:r w:rsidRPr="00B10C72">
        <w:rPr>
          <w:rFonts w:ascii="Times New Roman" w:hAnsi="Times New Roman" w:hint="eastAsia"/>
          <w:kern w:val="0"/>
          <w:szCs w:val="21"/>
        </w:rPr>
        <w:t>车辆进口：</w:t>
      </w:r>
      <w:r w:rsidRPr="00B10C72">
        <w:rPr>
          <w:rFonts w:ascii="Times New Roman" w:hAnsi="Times New Roman" w:hint="eastAsia"/>
          <w:kern w:val="0"/>
          <w:szCs w:val="21"/>
        </w:rPr>
        <w:t>A</w:t>
      </w:r>
      <w:r w:rsidRPr="00B10C72">
        <w:rPr>
          <w:rFonts w:ascii="Times New Roman" w:hAnsi="Times New Roman" w:hint="eastAsia"/>
          <w:kern w:val="0"/>
          <w:szCs w:val="21"/>
        </w:rPr>
        <w:t>，</w:t>
      </w:r>
      <w:r w:rsidRPr="00B10C72">
        <w:rPr>
          <w:rFonts w:ascii="Times New Roman" w:hAnsi="Times New Roman" w:hint="eastAsia"/>
          <w:kern w:val="0"/>
          <w:szCs w:val="21"/>
        </w:rPr>
        <w:t>B</w:t>
      </w:r>
      <w:r>
        <w:rPr>
          <w:rFonts w:ascii="Times New Roman" w:hAnsi="Times New Roman" w:hint="eastAsia"/>
          <w:kern w:val="0"/>
          <w:szCs w:val="21"/>
        </w:rPr>
        <w:t>，</w:t>
      </w:r>
      <w:r w:rsidRPr="00B10C72">
        <w:rPr>
          <w:rFonts w:ascii="Times New Roman" w:hAnsi="Times New Roman" w:hint="eastAsia"/>
          <w:kern w:val="0"/>
          <w:szCs w:val="21"/>
        </w:rPr>
        <w:t>D</w:t>
      </w:r>
      <w:r>
        <w:rPr>
          <w:rFonts w:ascii="Times New Roman" w:hAnsi="Times New Roman" w:hint="eastAsia"/>
          <w:kern w:val="0"/>
          <w:szCs w:val="21"/>
        </w:rPr>
        <w:t>，</w:t>
      </w:r>
      <w:r w:rsidRPr="00B10C72">
        <w:rPr>
          <w:rFonts w:ascii="Times New Roman" w:hAnsi="Times New Roman" w:hint="eastAsia"/>
          <w:kern w:val="0"/>
          <w:szCs w:val="21"/>
        </w:rPr>
        <w:t>F</w:t>
      </w:r>
      <w:r w:rsidRPr="00B10C72">
        <w:rPr>
          <w:rFonts w:ascii="Times New Roman" w:hAnsi="Times New Roman" w:hint="eastAsia"/>
          <w:kern w:val="0"/>
          <w:szCs w:val="21"/>
        </w:rPr>
        <w:t>，</w:t>
      </w:r>
      <w:r w:rsidRPr="00B10C72">
        <w:rPr>
          <w:rFonts w:ascii="Times New Roman" w:hAnsi="Times New Roman" w:hint="eastAsia"/>
          <w:kern w:val="0"/>
          <w:szCs w:val="21"/>
        </w:rPr>
        <w:t>E(</w:t>
      </w:r>
      <w:r w:rsidRPr="00B10C72">
        <w:rPr>
          <w:rFonts w:ascii="Times New Roman" w:hAnsi="Times New Roman" w:hint="eastAsia"/>
          <w:kern w:val="0"/>
          <w:szCs w:val="21"/>
        </w:rPr>
        <w:t>施工车辆</w:t>
      </w:r>
      <w:r w:rsidRPr="00B10C72">
        <w:rPr>
          <w:rFonts w:ascii="Times New Roman" w:hAnsi="Times New Roman" w:hint="eastAsia"/>
          <w:kern w:val="0"/>
          <w:szCs w:val="21"/>
        </w:rPr>
        <w:t>)</w:t>
      </w:r>
      <w:r w:rsidRPr="00B10C72">
        <w:rPr>
          <w:rFonts w:ascii="Times New Roman" w:hAnsi="Times New Roman" w:hint="eastAsia"/>
          <w:kern w:val="0"/>
          <w:szCs w:val="21"/>
        </w:rPr>
        <w:t>车辆</w:t>
      </w:r>
      <w:r w:rsidRPr="00B10C72">
        <w:rPr>
          <w:rFonts w:ascii="Times New Roman" w:hAnsi="Times New Roman" w:hint="eastAsia"/>
          <w:kern w:val="0"/>
          <w:szCs w:val="21"/>
        </w:rPr>
        <w:t>24</w:t>
      </w:r>
      <w:r w:rsidRPr="00B10C72">
        <w:rPr>
          <w:rFonts w:ascii="Times New Roman" w:hAnsi="Times New Roman" w:hint="eastAsia"/>
          <w:kern w:val="0"/>
          <w:szCs w:val="21"/>
        </w:rPr>
        <w:t>小时进出</w:t>
      </w:r>
      <w:r>
        <w:rPr>
          <w:rFonts w:ascii="Times New Roman" w:hAnsi="Times New Roman" w:hint="eastAsia"/>
          <w:kern w:val="0"/>
          <w:szCs w:val="21"/>
        </w:rPr>
        <w:t>。</w:t>
      </w:r>
    </w:p>
    <w:p w:rsidR="00C803DB" w:rsidRPr="00B10C72" w:rsidRDefault="00C803DB" w:rsidP="00C803DB">
      <w:pPr>
        <w:widowControl/>
        <w:spacing w:line="360" w:lineRule="auto"/>
        <w:ind w:firstLineChars="200" w:firstLine="420"/>
        <w:jc w:val="left"/>
        <w:rPr>
          <w:rFonts w:ascii="Times New Roman" w:hAnsi="Times New Roman"/>
          <w:kern w:val="0"/>
          <w:szCs w:val="21"/>
        </w:rPr>
      </w:pPr>
      <w:r w:rsidRPr="00B10C72">
        <w:rPr>
          <w:rFonts w:ascii="Times New Roman" w:hAnsi="Times New Roman" w:hint="eastAsia"/>
          <w:kern w:val="0"/>
          <w:szCs w:val="21"/>
        </w:rPr>
        <w:t>车辆出口：</w:t>
      </w:r>
      <w:r w:rsidRPr="00B10C72">
        <w:rPr>
          <w:rFonts w:ascii="Times New Roman" w:hAnsi="Times New Roman" w:hint="eastAsia"/>
          <w:kern w:val="0"/>
          <w:szCs w:val="21"/>
        </w:rPr>
        <w:t>A</w:t>
      </w:r>
      <w:r w:rsidRPr="00B10C72">
        <w:rPr>
          <w:rFonts w:ascii="Times New Roman" w:hAnsi="Times New Roman" w:hint="eastAsia"/>
          <w:kern w:val="0"/>
          <w:szCs w:val="21"/>
        </w:rPr>
        <w:t>，</w:t>
      </w:r>
      <w:r w:rsidRPr="00B10C72">
        <w:rPr>
          <w:rFonts w:ascii="Times New Roman" w:hAnsi="Times New Roman" w:hint="eastAsia"/>
          <w:kern w:val="0"/>
          <w:szCs w:val="21"/>
        </w:rPr>
        <w:t>B</w:t>
      </w:r>
      <w:r>
        <w:rPr>
          <w:rFonts w:ascii="Times New Roman" w:hAnsi="Times New Roman" w:hint="eastAsia"/>
          <w:kern w:val="0"/>
          <w:szCs w:val="21"/>
        </w:rPr>
        <w:t>，</w:t>
      </w:r>
      <w:r w:rsidRPr="00B10C72">
        <w:rPr>
          <w:rFonts w:ascii="Times New Roman" w:hAnsi="Times New Roman" w:hint="eastAsia"/>
          <w:kern w:val="0"/>
          <w:szCs w:val="21"/>
        </w:rPr>
        <w:t>D</w:t>
      </w:r>
      <w:r>
        <w:rPr>
          <w:rFonts w:ascii="Times New Roman" w:hAnsi="Times New Roman" w:hint="eastAsia"/>
          <w:kern w:val="0"/>
          <w:szCs w:val="21"/>
        </w:rPr>
        <w:t>，</w:t>
      </w:r>
      <w:r w:rsidRPr="00B10C72">
        <w:rPr>
          <w:rFonts w:ascii="Times New Roman" w:hAnsi="Times New Roman" w:hint="eastAsia"/>
          <w:kern w:val="0"/>
          <w:szCs w:val="21"/>
        </w:rPr>
        <w:t>F</w:t>
      </w:r>
      <w:r w:rsidRPr="00B10C72">
        <w:rPr>
          <w:rFonts w:ascii="Times New Roman" w:hAnsi="Times New Roman" w:hint="eastAsia"/>
          <w:kern w:val="0"/>
          <w:szCs w:val="21"/>
        </w:rPr>
        <w:t>，</w:t>
      </w:r>
      <w:r w:rsidRPr="00B10C72">
        <w:rPr>
          <w:rFonts w:ascii="Times New Roman" w:hAnsi="Times New Roman" w:hint="eastAsia"/>
          <w:kern w:val="0"/>
          <w:szCs w:val="21"/>
        </w:rPr>
        <w:t>E(</w:t>
      </w:r>
      <w:r w:rsidRPr="00B10C72">
        <w:rPr>
          <w:rFonts w:ascii="Times New Roman" w:hAnsi="Times New Roman" w:hint="eastAsia"/>
          <w:kern w:val="0"/>
          <w:szCs w:val="21"/>
        </w:rPr>
        <w:t>施工车辆</w:t>
      </w:r>
      <w:r w:rsidRPr="00B10C72">
        <w:rPr>
          <w:rFonts w:ascii="Times New Roman" w:hAnsi="Times New Roman" w:hint="eastAsia"/>
          <w:kern w:val="0"/>
          <w:szCs w:val="21"/>
        </w:rPr>
        <w:t>)</w:t>
      </w:r>
      <w:r w:rsidRPr="00B10C72">
        <w:rPr>
          <w:rFonts w:ascii="Times New Roman" w:hAnsi="Times New Roman" w:hint="eastAsia"/>
          <w:kern w:val="0"/>
          <w:szCs w:val="21"/>
        </w:rPr>
        <w:t>车辆</w:t>
      </w:r>
      <w:r w:rsidRPr="00B10C72">
        <w:rPr>
          <w:rFonts w:ascii="Times New Roman" w:hAnsi="Times New Roman" w:hint="eastAsia"/>
          <w:kern w:val="0"/>
          <w:szCs w:val="21"/>
        </w:rPr>
        <w:t>24</w:t>
      </w:r>
      <w:r w:rsidRPr="00B10C72">
        <w:rPr>
          <w:rFonts w:ascii="Times New Roman" w:hAnsi="Times New Roman" w:hint="eastAsia"/>
          <w:kern w:val="0"/>
          <w:szCs w:val="21"/>
        </w:rPr>
        <w:t>小时进出</w:t>
      </w:r>
      <w:r>
        <w:rPr>
          <w:rFonts w:ascii="Times New Roman" w:hAnsi="Times New Roman" w:hint="eastAsia"/>
          <w:kern w:val="0"/>
          <w:szCs w:val="21"/>
        </w:rPr>
        <w:t>。</w:t>
      </w:r>
    </w:p>
    <w:p w:rsidR="00C803DB" w:rsidRPr="00B10C72" w:rsidRDefault="00C803DB" w:rsidP="00C803DB">
      <w:pPr>
        <w:widowControl/>
        <w:spacing w:line="360" w:lineRule="auto"/>
        <w:ind w:firstLineChars="200" w:firstLine="420"/>
        <w:jc w:val="left"/>
        <w:rPr>
          <w:rFonts w:ascii="Times New Roman" w:hAnsi="Times New Roman"/>
          <w:kern w:val="0"/>
          <w:szCs w:val="21"/>
        </w:rPr>
      </w:pPr>
      <w:r w:rsidRPr="00B10C72">
        <w:rPr>
          <w:rFonts w:ascii="Times New Roman" w:hAnsi="Times New Roman" w:hint="eastAsia"/>
          <w:kern w:val="0"/>
          <w:szCs w:val="21"/>
        </w:rPr>
        <w:t>6</w:t>
      </w:r>
      <w:r w:rsidRPr="00B10C72">
        <w:rPr>
          <w:rFonts w:ascii="Times New Roman" w:hAnsi="Times New Roman" w:hint="eastAsia"/>
          <w:kern w:val="0"/>
          <w:szCs w:val="21"/>
        </w:rPr>
        <w:t>、虹桥校区</w:t>
      </w:r>
      <w:r w:rsidRPr="00B10C72">
        <w:rPr>
          <w:rFonts w:ascii="Times New Roman" w:hAnsi="Times New Roman" w:hint="eastAsia"/>
          <w:kern w:val="0"/>
          <w:szCs w:val="21"/>
        </w:rPr>
        <w:t xml:space="preserve"> </w:t>
      </w:r>
    </w:p>
    <w:p w:rsidR="00C803DB" w:rsidRPr="00B10C72" w:rsidRDefault="00C803DB" w:rsidP="00C803DB">
      <w:pPr>
        <w:widowControl/>
        <w:spacing w:line="360" w:lineRule="auto"/>
        <w:ind w:firstLineChars="200" w:firstLine="420"/>
        <w:jc w:val="left"/>
        <w:rPr>
          <w:rFonts w:ascii="Times New Roman" w:hAnsi="Times New Roman"/>
          <w:kern w:val="0"/>
          <w:szCs w:val="21"/>
        </w:rPr>
      </w:pPr>
      <w:r w:rsidRPr="00B10C72">
        <w:rPr>
          <w:rFonts w:ascii="Times New Roman" w:hAnsi="Times New Roman" w:hint="eastAsia"/>
          <w:kern w:val="0"/>
          <w:szCs w:val="21"/>
        </w:rPr>
        <w:t>车辆进口：</w:t>
      </w:r>
      <w:r w:rsidRPr="00B10C72">
        <w:rPr>
          <w:rFonts w:ascii="Times New Roman" w:hAnsi="Times New Roman" w:hint="eastAsia"/>
          <w:kern w:val="0"/>
          <w:szCs w:val="21"/>
        </w:rPr>
        <w:t>B</w:t>
      </w:r>
      <w:r w:rsidRPr="00B10C72">
        <w:rPr>
          <w:rFonts w:ascii="Times New Roman" w:hAnsi="Times New Roman" w:hint="eastAsia"/>
          <w:kern w:val="0"/>
          <w:szCs w:val="21"/>
        </w:rPr>
        <w:t>证白天免费，夜间收费；</w:t>
      </w:r>
      <w:r w:rsidRPr="00B10C72">
        <w:rPr>
          <w:rFonts w:ascii="Times New Roman" w:hAnsi="Times New Roman" w:hint="eastAsia"/>
          <w:kern w:val="0"/>
          <w:szCs w:val="21"/>
        </w:rPr>
        <w:t>A</w:t>
      </w:r>
      <w:r w:rsidRPr="00B10C72">
        <w:rPr>
          <w:rFonts w:ascii="Times New Roman" w:hAnsi="Times New Roman" w:hint="eastAsia"/>
          <w:kern w:val="0"/>
          <w:szCs w:val="21"/>
        </w:rPr>
        <w:t>，</w:t>
      </w:r>
      <w:r w:rsidRPr="00B10C72">
        <w:rPr>
          <w:rFonts w:ascii="Times New Roman" w:hAnsi="Times New Roman" w:hint="eastAsia"/>
          <w:kern w:val="0"/>
          <w:szCs w:val="21"/>
        </w:rPr>
        <w:t>B1</w:t>
      </w:r>
      <w:r>
        <w:rPr>
          <w:rFonts w:ascii="Times New Roman" w:hAnsi="Times New Roman" w:hint="eastAsia"/>
          <w:kern w:val="0"/>
          <w:szCs w:val="21"/>
        </w:rPr>
        <w:t>，</w:t>
      </w:r>
      <w:r w:rsidRPr="00B10C72">
        <w:rPr>
          <w:rFonts w:ascii="Times New Roman" w:hAnsi="Times New Roman" w:hint="eastAsia"/>
          <w:kern w:val="0"/>
          <w:szCs w:val="21"/>
        </w:rPr>
        <w:t>C2</w:t>
      </w:r>
      <w:r w:rsidRPr="00B10C72">
        <w:rPr>
          <w:rFonts w:ascii="Times New Roman" w:hAnsi="Times New Roman" w:hint="eastAsia"/>
          <w:kern w:val="0"/>
          <w:szCs w:val="21"/>
        </w:rPr>
        <w:t>车辆</w:t>
      </w:r>
      <w:r w:rsidRPr="00B10C72">
        <w:rPr>
          <w:rFonts w:ascii="Times New Roman" w:hAnsi="Times New Roman" w:hint="eastAsia"/>
          <w:kern w:val="0"/>
          <w:szCs w:val="21"/>
        </w:rPr>
        <w:t>24</w:t>
      </w:r>
      <w:r w:rsidRPr="00B10C72">
        <w:rPr>
          <w:rFonts w:ascii="Times New Roman" w:hAnsi="Times New Roman" w:hint="eastAsia"/>
          <w:kern w:val="0"/>
          <w:szCs w:val="21"/>
        </w:rPr>
        <w:t>小时进出</w:t>
      </w:r>
      <w:r>
        <w:rPr>
          <w:rFonts w:ascii="Times New Roman" w:hAnsi="Times New Roman" w:hint="eastAsia"/>
          <w:kern w:val="0"/>
          <w:szCs w:val="21"/>
        </w:rPr>
        <w:t>。</w:t>
      </w:r>
    </w:p>
    <w:p w:rsidR="00C803DB" w:rsidRPr="00B10C72" w:rsidRDefault="00C803DB" w:rsidP="00C803DB">
      <w:pPr>
        <w:widowControl/>
        <w:spacing w:line="360" w:lineRule="auto"/>
        <w:ind w:firstLineChars="200" w:firstLine="420"/>
        <w:jc w:val="left"/>
        <w:rPr>
          <w:rFonts w:ascii="Times New Roman" w:hAnsi="Times New Roman"/>
          <w:kern w:val="0"/>
          <w:szCs w:val="21"/>
        </w:rPr>
      </w:pPr>
      <w:r w:rsidRPr="00B10C72">
        <w:rPr>
          <w:rFonts w:ascii="Times New Roman" w:hAnsi="Times New Roman" w:hint="eastAsia"/>
          <w:kern w:val="0"/>
          <w:szCs w:val="21"/>
        </w:rPr>
        <w:t>车辆出口：</w:t>
      </w:r>
      <w:r w:rsidRPr="00B10C72">
        <w:rPr>
          <w:rFonts w:ascii="Times New Roman" w:hAnsi="Times New Roman" w:hint="eastAsia"/>
          <w:kern w:val="0"/>
          <w:szCs w:val="21"/>
        </w:rPr>
        <w:t>B</w:t>
      </w:r>
      <w:r w:rsidRPr="00B10C72">
        <w:rPr>
          <w:rFonts w:ascii="Times New Roman" w:hAnsi="Times New Roman" w:hint="eastAsia"/>
          <w:kern w:val="0"/>
          <w:szCs w:val="21"/>
        </w:rPr>
        <w:t>证白天免费，夜间收费；</w:t>
      </w:r>
      <w:r w:rsidRPr="00B10C72">
        <w:rPr>
          <w:rFonts w:ascii="Times New Roman" w:hAnsi="Times New Roman" w:hint="eastAsia"/>
          <w:kern w:val="0"/>
          <w:szCs w:val="21"/>
        </w:rPr>
        <w:t>A</w:t>
      </w:r>
      <w:r w:rsidRPr="00B10C72">
        <w:rPr>
          <w:rFonts w:ascii="Times New Roman" w:hAnsi="Times New Roman" w:hint="eastAsia"/>
          <w:kern w:val="0"/>
          <w:szCs w:val="21"/>
        </w:rPr>
        <w:t>，</w:t>
      </w:r>
      <w:r w:rsidRPr="00B10C72">
        <w:rPr>
          <w:rFonts w:ascii="Times New Roman" w:hAnsi="Times New Roman" w:hint="eastAsia"/>
          <w:kern w:val="0"/>
          <w:szCs w:val="21"/>
        </w:rPr>
        <w:t>B1</w:t>
      </w:r>
      <w:r>
        <w:rPr>
          <w:rFonts w:ascii="Times New Roman" w:hAnsi="Times New Roman" w:hint="eastAsia"/>
          <w:kern w:val="0"/>
          <w:szCs w:val="21"/>
        </w:rPr>
        <w:t>，</w:t>
      </w:r>
      <w:r w:rsidRPr="00B10C72">
        <w:rPr>
          <w:rFonts w:ascii="Times New Roman" w:hAnsi="Times New Roman" w:hint="eastAsia"/>
          <w:kern w:val="0"/>
          <w:szCs w:val="21"/>
        </w:rPr>
        <w:t>C2</w:t>
      </w:r>
      <w:r w:rsidRPr="00B10C72">
        <w:rPr>
          <w:rFonts w:ascii="Times New Roman" w:hAnsi="Times New Roman" w:hint="eastAsia"/>
          <w:kern w:val="0"/>
          <w:szCs w:val="21"/>
        </w:rPr>
        <w:t>车辆</w:t>
      </w:r>
      <w:r w:rsidRPr="00B10C72">
        <w:rPr>
          <w:rFonts w:ascii="Times New Roman" w:hAnsi="Times New Roman" w:hint="eastAsia"/>
          <w:kern w:val="0"/>
          <w:szCs w:val="21"/>
        </w:rPr>
        <w:t>24</w:t>
      </w:r>
      <w:r w:rsidRPr="00B10C72">
        <w:rPr>
          <w:rFonts w:ascii="Times New Roman" w:hAnsi="Times New Roman" w:hint="eastAsia"/>
          <w:kern w:val="0"/>
          <w:szCs w:val="21"/>
        </w:rPr>
        <w:t>小时进出</w:t>
      </w:r>
      <w:r>
        <w:rPr>
          <w:rFonts w:ascii="Times New Roman" w:hAnsi="Times New Roman" w:hint="eastAsia"/>
          <w:kern w:val="0"/>
          <w:szCs w:val="21"/>
        </w:rPr>
        <w:t>。</w:t>
      </w:r>
    </w:p>
    <w:p w:rsidR="00C803DB" w:rsidRPr="00B10C72" w:rsidRDefault="00C803DB" w:rsidP="00C803DB">
      <w:pPr>
        <w:widowControl/>
        <w:spacing w:line="360" w:lineRule="auto"/>
        <w:ind w:firstLineChars="200" w:firstLine="420"/>
        <w:jc w:val="left"/>
        <w:rPr>
          <w:rFonts w:ascii="Times New Roman" w:hAnsi="Times New Roman"/>
          <w:kern w:val="0"/>
          <w:szCs w:val="21"/>
        </w:rPr>
      </w:pPr>
      <w:r w:rsidRPr="00B10C72">
        <w:rPr>
          <w:rFonts w:ascii="Times New Roman" w:hAnsi="Times New Roman" w:hint="eastAsia"/>
          <w:kern w:val="0"/>
          <w:szCs w:val="21"/>
        </w:rPr>
        <w:t>建华园外来车辆单向进口</w:t>
      </w:r>
    </w:p>
    <w:p w:rsidR="00C803DB" w:rsidRPr="00B10C72" w:rsidRDefault="00C803DB" w:rsidP="00C803DB">
      <w:pPr>
        <w:widowControl/>
        <w:spacing w:line="360" w:lineRule="auto"/>
        <w:ind w:firstLineChars="200" w:firstLine="420"/>
        <w:jc w:val="left"/>
        <w:rPr>
          <w:rFonts w:ascii="Times New Roman" w:hAnsi="Times New Roman"/>
          <w:kern w:val="0"/>
          <w:szCs w:val="21"/>
        </w:rPr>
      </w:pPr>
      <w:r w:rsidRPr="00B10C72">
        <w:rPr>
          <w:rFonts w:ascii="Times New Roman" w:hAnsi="Times New Roman" w:hint="eastAsia"/>
          <w:kern w:val="0"/>
          <w:szCs w:val="21"/>
        </w:rPr>
        <w:t>7</w:t>
      </w:r>
      <w:r w:rsidRPr="00B10C72">
        <w:rPr>
          <w:rFonts w:ascii="Times New Roman" w:hAnsi="Times New Roman" w:hint="eastAsia"/>
          <w:kern w:val="0"/>
          <w:szCs w:val="21"/>
        </w:rPr>
        <w:t>、丁家桥生活区</w:t>
      </w:r>
    </w:p>
    <w:p w:rsidR="00C803DB" w:rsidRPr="00B10C72" w:rsidRDefault="00C803DB" w:rsidP="00C803DB">
      <w:pPr>
        <w:widowControl/>
        <w:spacing w:line="360" w:lineRule="auto"/>
        <w:ind w:firstLineChars="200" w:firstLine="420"/>
        <w:jc w:val="left"/>
        <w:rPr>
          <w:rFonts w:ascii="Times New Roman" w:hAnsi="Times New Roman"/>
          <w:kern w:val="0"/>
          <w:szCs w:val="21"/>
        </w:rPr>
      </w:pPr>
      <w:r w:rsidRPr="00B10C72">
        <w:rPr>
          <w:rFonts w:ascii="Times New Roman" w:hAnsi="Times New Roman" w:hint="eastAsia"/>
          <w:kern w:val="0"/>
          <w:szCs w:val="21"/>
        </w:rPr>
        <w:t>车辆进口：</w:t>
      </w:r>
      <w:r w:rsidRPr="00B10C72">
        <w:rPr>
          <w:rFonts w:ascii="Times New Roman" w:hAnsi="Times New Roman" w:hint="eastAsia"/>
          <w:kern w:val="0"/>
          <w:szCs w:val="21"/>
        </w:rPr>
        <w:t>B</w:t>
      </w:r>
      <w:r w:rsidRPr="00B10C72">
        <w:rPr>
          <w:rFonts w:ascii="Times New Roman" w:hAnsi="Times New Roman" w:hint="eastAsia"/>
          <w:kern w:val="0"/>
          <w:szCs w:val="21"/>
        </w:rPr>
        <w:t>证白天免费，夜间收费；</w:t>
      </w:r>
      <w:r w:rsidRPr="00B10C72">
        <w:rPr>
          <w:rFonts w:ascii="Times New Roman" w:hAnsi="Times New Roman" w:hint="eastAsia"/>
          <w:kern w:val="0"/>
          <w:szCs w:val="21"/>
        </w:rPr>
        <w:t>A</w:t>
      </w:r>
      <w:r w:rsidRPr="00B10C72">
        <w:rPr>
          <w:rFonts w:ascii="Times New Roman" w:hAnsi="Times New Roman" w:hint="eastAsia"/>
          <w:kern w:val="0"/>
          <w:szCs w:val="21"/>
        </w:rPr>
        <w:t>，</w:t>
      </w:r>
      <w:r w:rsidRPr="00B10C72">
        <w:rPr>
          <w:rFonts w:ascii="Times New Roman" w:hAnsi="Times New Roman" w:hint="eastAsia"/>
          <w:kern w:val="0"/>
          <w:szCs w:val="21"/>
        </w:rPr>
        <w:t>B2</w:t>
      </w:r>
      <w:r>
        <w:rPr>
          <w:rFonts w:ascii="Times New Roman" w:hAnsi="Times New Roman" w:hint="eastAsia"/>
          <w:kern w:val="0"/>
          <w:szCs w:val="21"/>
        </w:rPr>
        <w:t>，</w:t>
      </w:r>
      <w:r w:rsidRPr="00B10C72">
        <w:rPr>
          <w:rFonts w:ascii="Times New Roman" w:hAnsi="Times New Roman" w:hint="eastAsia"/>
          <w:kern w:val="0"/>
          <w:szCs w:val="21"/>
        </w:rPr>
        <w:t xml:space="preserve">C3 </w:t>
      </w:r>
      <w:r w:rsidRPr="00B10C72">
        <w:rPr>
          <w:rFonts w:ascii="Times New Roman" w:hAnsi="Times New Roman" w:hint="eastAsia"/>
          <w:kern w:val="0"/>
          <w:szCs w:val="21"/>
        </w:rPr>
        <w:t>车辆</w:t>
      </w:r>
      <w:r w:rsidRPr="00B10C72">
        <w:rPr>
          <w:rFonts w:ascii="Times New Roman" w:hAnsi="Times New Roman" w:hint="eastAsia"/>
          <w:kern w:val="0"/>
          <w:szCs w:val="21"/>
        </w:rPr>
        <w:t>24</w:t>
      </w:r>
      <w:r w:rsidRPr="00B10C72">
        <w:rPr>
          <w:rFonts w:ascii="Times New Roman" w:hAnsi="Times New Roman" w:hint="eastAsia"/>
          <w:kern w:val="0"/>
          <w:szCs w:val="21"/>
        </w:rPr>
        <w:t>小时进出</w:t>
      </w:r>
      <w:r>
        <w:rPr>
          <w:rFonts w:ascii="Times New Roman" w:hAnsi="Times New Roman" w:hint="eastAsia"/>
          <w:kern w:val="0"/>
          <w:szCs w:val="21"/>
        </w:rPr>
        <w:t>。</w:t>
      </w:r>
    </w:p>
    <w:p w:rsidR="00C803DB" w:rsidRPr="00B10C72" w:rsidRDefault="00C803DB" w:rsidP="00C803DB">
      <w:pPr>
        <w:widowControl/>
        <w:spacing w:line="360" w:lineRule="auto"/>
        <w:ind w:firstLineChars="200" w:firstLine="420"/>
        <w:jc w:val="left"/>
        <w:rPr>
          <w:rFonts w:ascii="Times New Roman" w:hAnsi="Times New Roman"/>
          <w:kern w:val="0"/>
          <w:szCs w:val="21"/>
        </w:rPr>
      </w:pPr>
      <w:r w:rsidRPr="00B10C72">
        <w:rPr>
          <w:rFonts w:ascii="Times New Roman" w:hAnsi="Times New Roman" w:hint="eastAsia"/>
          <w:kern w:val="0"/>
          <w:szCs w:val="21"/>
        </w:rPr>
        <w:t>车辆出口：</w:t>
      </w:r>
      <w:r w:rsidRPr="00B10C72">
        <w:rPr>
          <w:rFonts w:ascii="Times New Roman" w:hAnsi="Times New Roman" w:hint="eastAsia"/>
          <w:kern w:val="0"/>
          <w:szCs w:val="21"/>
        </w:rPr>
        <w:t>B</w:t>
      </w:r>
      <w:r w:rsidRPr="00B10C72">
        <w:rPr>
          <w:rFonts w:ascii="Times New Roman" w:hAnsi="Times New Roman" w:hint="eastAsia"/>
          <w:kern w:val="0"/>
          <w:szCs w:val="21"/>
        </w:rPr>
        <w:t>证白天免费，夜间收费；</w:t>
      </w:r>
      <w:r w:rsidRPr="00B10C72">
        <w:rPr>
          <w:rFonts w:ascii="Times New Roman" w:hAnsi="Times New Roman" w:hint="eastAsia"/>
          <w:kern w:val="0"/>
          <w:szCs w:val="21"/>
        </w:rPr>
        <w:t>A</w:t>
      </w:r>
      <w:r w:rsidRPr="00B10C72">
        <w:rPr>
          <w:rFonts w:ascii="Times New Roman" w:hAnsi="Times New Roman" w:hint="eastAsia"/>
          <w:kern w:val="0"/>
          <w:szCs w:val="21"/>
        </w:rPr>
        <w:t>，</w:t>
      </w:r>
      <w:r w:rsidRPr="00B10C72">
        <w:rPr>
          <w:rFonts w:ascii="Times New Roman" w:hAnsi="Times New Roman" w:hint="eastAsia"/>
          <w:kern w:val="0"/>
          <w:szCs w:val="21"/>
        </w:rPr>
        <w:t>B2</w:t>
      </w:r>
      <w:r>
        <w:rPr>
          <w:rFonts w:ascii="Times New Roman" w:hAnsi="Times New Roman" w:hint="eastAsia"/>
          <w:kern w:val="0"/>
          <w:szCs w:val="21"/>
        </w:rPr>
        <w:t>，</w:t>
      </w:r>
      <w:r w:rsidRPr="00B10C72">
        <w:rPr>
          <w:rFonts w:ascii="Times New Roman" w:hAnsi="Times New Roman" w:hint="eastAsia"/>
          <w:kern w:val="0"/>
          <w:szCs w:val="21"/>
        </w:rPr>
        <w:t xml:space="preserve">C3 </w:t>
      </w:r>
      <w:r w:rsidRPr="00B10C72">
        <w:rPr>
          <w:rFonts w:ascii="Times New Roman" w:hAnsi="Times New Roman" w:hint="eastAsia"/>
          <w:kern w:val="0"/>
          <w:szCs w:val="21"/>
        </w:rPr>
        <w:t>车辆</w:t>
      </w:r>
      <w:r w:rsidRPr="00B10C72">
        <w:rPr>
          <w:rFonts w:ascii="Times New Roman" w:hAnsi="Times New Roman" w:hint="eastAsia"/>
          <w:kern w:val="0"/>
          <w:szCs w:val="21"/>
        </w:rPr>
        <w:t>24</w:t>
      </w:r>
      <w:r w:rsidRPr="00B10C72">
        <w:rPr>
          <w:rFonts w:ascii="Times New Roman" w:hAnsi="Times New Roman" w:hint="eastAsia"/>
          <w:kern w:val="0"/>
          <w:szCs w:val="21"/>
        </w:rPr>
        <w:t>小时进出；允许大型校园大巴反向自动识别进入。</w:t>
      </w:r>
    </w:p>
    <w:p w:rsidR="00C803DB" w:rsidRPr="00B10C72" w:rsidRDefault="00C803DB" w:rsidP="00C803DB">
      <w:pPr>
        <w:widowControl/>
        <w:spacing w:line="360" w:lineRule="auto"/>
        <w:ind w:firstLineChars="200" w:firstLine="420"/>
        <w:jc w:val="left"/>
        <w:rPr>
          <w:rFonts w:ascii="Times New Roman" w:hAnsi="Times New Roman"/>
          <w:kern w:val="0"/>
          <w:szCs w:val="21"/>
        </w:rPr>
      </w:pPr>
      <w:r w:rsidRPr="00B10C72">
        <w:rPr>
          <w:rFonts w:ascii="Times New Roman" w:hAnsi="Times New Roman" w:hint="eastAsia"/>
          <w:kern w:val="0"/>
          <w:szCs w:val="21"/>
        </w:rPr>
        <w:t>8</w:t>
      </w:r>
      <w:r w:rsidRPr="00B10C72">
        <w:rPr>
          <w:rFonts w:ascii="Times New Roman" w:hAnsi="Times New Roman" w:hint="eastAsia"/>
          <w:kern w:val="0"/>
          <w:szCs w:val="21"/>
        </w:rPr>
        <w:t>、丁家桥大学科技园</w:t>
      </w:r>
    </w:p>
    <w:p w:rsidR="00C803DB" w:rsidRPr="00B10C72" w:rsidRDefault="00C803DB" w:rsidP="00C803DB">
      <w:pPr>
        <w:widowControl/>
        <w:spacing w:line="360" w:lineRule="auto"/>
        <w:ind w:firstLineChars="200" w:firstLine="420"/>
        <w:jc w:val="left"/>
        <w:rPr>
          <w:rFonts w:ascii="Times New Roman" w:hAnsi="Times New Roman"/>
          <w:kern w:val="0"/>
          <w:szCs w:val="21"/>
        </w:rPr>
      </w:pPr>
      <w:r w:rsidRPr="00B10C72">
        <w:rPr>
          <w:rFonts w:ascii="Times New Roman" w:hAnsi="Times New Roman" w:hint="eastAsia"/>
          <w:kern w:val="0"/>
          <w:szCs w:val="21"/>
        </w:rPr>
        <w:t>B</w:t>
      </w:r>
      <w:r w:rsidRPr="00B10C72">
        <w:rPr>
          <w:rFonts w:ascii="Times New Roman" w:hAnsi="Times New Roman" w:hint="eastAsia"/>
          <w:kern w:val="0"/>
          <w:szCs w:val="21"/>
        </w:rPr>
        <w:t>证白天免费，夜间收费；</w:t>
      </w:r>
      <w:r w:rsidRPr="00B10C72">
        <w:rPr>
          <w:rFonts w:ascii="Times New Roman" w:hAnsi="Times New Roman" w:hint="eastAsia"/>
          <w:kern w:val="0"/>
          <w:szCs w:val="21"/>
        </w:rPr>
        <w:t>A</w:t>
      </w:r>
      <w:r w:rsidRPr="00B10C72">
        <w:rPr>
          <w:rFonts w:ascii="Times New Roman" w:hAnsi="Times New Roman" w:hint="eastAsia"/>
          <w:kern w:val="0"/>
          <w:szCs w:val="21"/>
        </w:rPr>
        <w:t>，</w:t>
      </w:r>
      <w:r w:rsidRPr="00B10C72">
        <w:rPr>
          <w:rFonts w:ascii="Times New Roman" w:hAnsi="Times New Roman" w:hint="eastAsia"/>
          <w:kern w:val="0"/>
          <w:szCs w:val="21"/>
        </w:rPr>
        <w:t>B3</w:t>
      </w:r>
      <w:r>
        <w:rPr>
          <w:rFonts w:ascii="Times New Roman" w:hAnsi="Times New Roman" w:hint="eastAsia"/>
          <w:kern w:val="0"/>
          <w:szCs w:val="21"/>
        </w:rPr>
        <w:t>，</w:t>
      </w:r>
      <w:r w:rsidRPr="00B10C72">
        <w:rPr>
          <w:rFonts w:ascii="Times New Roman" w:hAnsi="Times New Roman" w:hint="eastAsia"/>
          <w:kern w:val="0"/>
          <w:szCs w:val="21"/>
        </w:rPr>
        <w:t xml:space="preserve">C3 </w:t>
      </w:r>
      <w:r w:rsidRPr="00B10C72">
        <w:rPr>
          <w:rFonts w:ascii="Times New Roman" w:hAnsi="Times New Roman" w:hint="eastAsia"/>
          <w:kern w:val="0"/>
          <w:szCs w:val="21"/>
        </w:rPr>
        <w:t>车辆</w:t>
      </w:r>
      <w:r w:rsidRPr="00B10C72">
        <w:rPr>
          <w:rFonts w:ascii="Times New Roman" w:hAnsi="Times New Roman" w:hint="eastAsia"/>
          <w:kern w:val="0"/>
          <w:szCs w:val="21"/>
        </w:rPr>
        <w:t>24</w:t>
      </w:r>
      <w:r w:rsidRPr="00B10C72">
        <w:rPr>
          <w:rFonts w:ascii="Times New Roman" w:hAnsi="Times New Roman" w:hint="eastAsia"/>
          <w:kern w:val="0"/>
          <w:szCs w:val="21"/>
        </w:rPr>
        <w:t>小时进出</w:t>
      </w:r>
      <w:r>
        <w:rPr>
          <w:rFonts w:ascii="Times New Roman" w:hAnsi="Times New Roman" w:hint="eastAsia"/>
          <w:kern w:val="0"/>
          <w:szCs w:val="21"/>
        </w:rPr>
        <w:t>。</w:t>
      </w:r>
    </w:p>
    <w:p w:rsidR="00C803DB" w:rsidRPr="00B10C72" w:rsidRDefault="00C803DB" w:rsidP="00C803DB">
      <w:pPr>
        <w:widowControl/>
        <w:spacing w:line="360" w:lineRule="auto"/>
        <w:ind w:firstLineChars="200" w:firstLine="420"/>
        <w:jc w:val="left"/>
        <w:rPr>
          <w:rFonts w:ascii="Times New Roman" w:hAnsi="Times New Roman"/>
          <w:kern w:val="0"/>
          <w:szCs w:val="21"/>
        </w:rPr>
      </w:pPr>
      <w:r w:rsidRPr="00B10C72">
        <w:rPr>
          <w:rFonts w:ascii="Times New Roman" w:hAnsi="Times New Roman" w:hint="eastAsia"/>
          <w:kern w:val="0"/>
          <w:szCs w:val="21"/>
        </w:rPr>
        <w:t>北门进口：</w:t>
      </w:r>
      <w:r w:rsidRPr="00B10C72">
        <w:rPr>
          <w:rFonts w:ascii="Times New Roman" w:hAnsi="Times New Roman" w:hint="eastAsia"/>
          <w:kern w:val="0"/>
          <w:szCs w:val="21"/>
        </w:rPr>
        <w:t>B</w:t>
      </w:r>
      <w:r w:rsidRPr="00B10C72">
        <w:rPr>
          <w:rFonts w:ascii="Times New Roman" w:hAnsi="Times New Roman" w:hint="eastAsia"/>
          <w:kern w:val="0"/>
          <w:szCs w:val="21"/>
        </w:rPr>
        <w:t>证白天免费，夜间收费；</w:t>
      </w:r>
      <w:r w:rsidRPr="00B10C72">
        <w:rPr>
          <w:rFonts w:ascii="Times New Roman" w:hAnsi="Times New Roman" w:hint="eastAsia"/>
          <w:kern w:val="0"/>
          <w:szCs w:val="21"/>
        </w:rPr>
        <w:t>A</w:t>
      </w:r>
      <w:r w:rsidRPr="00B10C72">
        <w:rPr>
          <w:rFonts w:ascii="Times New Roman" w:hAnsi="Times New Roman" w:hint="eastAsia"/>
          <w:kern w:val="0"/>
          <w:szCs w:val="21"/>
        </w:rPr>
        <w:t>，</w:t>
      </w:r>
      <w:r w:rsidRPr="00B10C72">
        <w:rPr>
          <w:rFonts w:ascii="Times New Roman" w:hAnsi="Times New Roman" w:hint="eastAsia"/>
          <w:kern w:val="0"/>
          <w:szCs w:val="21"/>
        </w:rPr>
        <w:t>B3</w:t>
      </w:r>
      <w:r>
        <w:rPr>
          <w:rFonts w:ascii="Times New Roman" w:hAnsi="Times New Roman" w:hint="eastAsia"/>
          <w:kern w:val="0"/>
          <w:szCs w:val="21"/>
        </w:rPr>
        <w:t>，</w:t>
      </w:r>
      <w:r w:rsidRPr="00B10C72">
        <w:rPr>
          <w:rFonts w:ascii="Times New Roman" w:hAnsi="Times New Roman" w:hint="eastAsia"/>
          <w:kern w:val="0"/>
          <w:szCs w:val="21"/>
        </w:rPr>
        <w:t xml:space="preserve">C3 </w:t>
      </w:r>
      <w:r w:rsidRPr="00B10C72">
        <w:rPr>
          <w:rFonts w:ascii="Times New Roman" w:hAnsi="Times New Roman" w:hint="eastAsia"/>
          <w:kern w:val="0"/>
          <w:szCs w:val="21"/>
        </w:rPr>
        <w:t>车辆</w:t>
      </w:r>
      <w:r w:rsidRPr="00B10C72">
        <w:rPr>
          <w:rFonts w:ascii="Times New Roman" w:hAnsi="Times New Roman" w:hint="eastAsia"/>
          <w:kern w:val="0"/>
          <w:szCs w:val="21"/>
        </w:rPr>
        <w:t xml:space="preserve"> 24</w:t>
      </w:r>
      <w:r w:rsidRPr="00B10C72">
        <w:rPr>
          <w:rFonts w:ascii="Times New Roman" w:hAnsi="Times New Roman" w:hint="eastAsia"/>
          <w:kern w:val="0"/>
          <w:szCs w:val="21"/>
        </w:rPr>
        <w:t>小时进出</w:t>
      </w:r>
      <w:r>
        <w:rPr>
          <w:rFonts w:ascii="Times New Roman" w:hAnsi="Times New Roman" w:hint="eastAsia"/>
          <w:kern w:val="0"/>
          <w:szCs w:val="21"/>
        </w:rPr>
        <w:t>。</w:t>
      </w:r>
    </w:p>
    <w:p w:rsidR="00C803DB" w:rsidRPr="00B10C72" w:rsidRDefault="00C803DB" w:rsidP="00C803DB">
      <w:pPr>
        <w:widowControl/>
        <w:spacing w:line="360" w:lineRule="auto"/>
        <w:ind w:firstLineChars="200" w:firstLine="420"/>
        <w:jc w:val="left"/>
        <w:rPr>
          <w:rFonts w:ascii="Times New Roman" w:hAnsi="Times New Roman"/>
          <w:kern w:val="0"/>
          <w:szCs w:val="21"/>
        </w:rPr>
      </w:pPr>
      <w:r w:rsidRPr="00B10C72">
        <w:rPr>
          <w:rFonts w:ascii="Times New Roman" w:hAnsi="Times New Roman" w:hint="eastAsia"/>
          <w:kern w:val="0"/>
          <w:szCs w:val="21"/>
        </w:rPr>
        <w:t>北门出口：</w:t>
      </w:r>
      <w:r w:rsidRPr="00B10C72">
        <w:rPr>
          <w:rFonts w:ascii="Times New Roman" w:hAnsi="Times New Roman" w:hint="eastAsia"/>
          <w:kern w:val="0"/>
          <w:szCs w:val="21"/>
        </w:rPr>
        <w:t>B</w:t>
      </w:r>
      <w:r w:rsidRPr="00B10C72">
        <w:rPr>
          <w:rFonts w:ascii="Times New Roman" w:hAnsi="Times New Roman" w:hint="eastAsia"/>
          <w:kern w:val="0"/>
          <w:szCs w:val="21"/>
        </w:rPr>
        <w:t>证白天免费，夜间收费；</w:t>
      </w:r>
      <w:r w:rsidRPr="00B10C72">
        <w:rPr>
          <w:rFonts w:ascii="Times New Roman" w:hAnsi="Times New Roman" w:hint="eastAsia"/>
          <w:kern w:val="0"/>
          <w:szCs w:val="21"/>
        </w:rPr>
        <w:t>A</w:t>
      </w:r>
      <w:r w:rsidRPr="00B10C72">
        <w:rPr>
          <w:rFonts w:ascii="Times New Roman" w:hAnsi="Times New Roman" w:hint="eastAsia"/>
          <w:kern w:val="0"/>
          <w:szCs w:val="21"/>
        </w:rPr>
        <w:t>，</w:t>
      </w:r>
      <w:r w:rsidRPr="00B10C72">
        <w:rPr>
          <w:rFonts w:ascii="Times New Roman" w:hAnsi="Times New Roman" w:hint="eastAsia"/>
          <w:kern w:val="0"/>
          <w:szCs w:val="21"/>
        </w:rPr>
        <w:t>B3</w:t>
      </w:r>
      <w:r>
        <w:rPr>
          <w:rFonts w:ascii="Times New Roman" w:hAnsi="Times New Roman" w:hint="eastAsia"/>
          <w:kern w:val="0"/>
          <w:szCs w:val="21"/>
        </w:rPr>
        <w:t>，</w:t>
      </w:r>
      <w:r w:rsidRPr="00B10C72">
        <w:rPr>
          <w:rFonts w:ascii="Times New Roman" w:hAnsi="Times New Roman" w:hint="eastAsia"/>
          <w:kern w:val="0"/>
          <w:szCs w:val="21"/>
        </w:rPr>
        <w:t xml:space="preserve">C3 </w:t>
      </w:r>
      <w:r w:rsidRPr="00B10C72">
        <w:rPr>
          <w:rFonts w:ascii="Times New Roman" w:hAnsi="Times New Roman" w:hint="eastAsia"/>
          <w:kern w:val="0"/>
          <w:szCs w:val="21"/>
        </w:rPr>
        <w:t>车辆</w:t>
      </w:r>
      <w:r w:rsidRPr="00B10C72">
        <w:rPr>
          <w:rFonts w:ascii="Times New Roman" w:hAnsi="Times New Roman" w:hint="eastAsia"/>
          <w:kern w:val="0"/>
          <w:szCs w:val="21"/>
        </w:rPr>
        <w:t xml:space="preserve"> 24</w:t>
      </w:r>
      <w:r w:rsidRPr="00B10C72">
        <w:rPr>
          <w:rFonts w:ascii="Times New Roman" w:hAnsi="Times New Roman" w:hint="eastAsia"/>
          <w:kern w:val="0"/>
          <w:szCs w:val="21"/>
        </w:rPr>
        <w:t>小时进出</w:t>
      </w:r>
      <w:r>
        <w:rPr>
          <w:rFonts w:ascii="Times New Roman" w:hAnsi="Times New Roman" w:hint="eastAsia"/>
          <w:kern w:val="0"/>
          <w:szCs w:val="21"/>
        </w:rPr>
        <w:t>。</w:t>
      </w:r>
    </w:p>
    <w:p w:rsidR="00C803DB" w:rsidRPr="00B10C72" w:rsidRDefault="00C803DB" w:rsidP="00C803DB">
      <w:pPr>
        <w:widowControl/>
        <w:spacing w:line="360" w:lineRule="auto"/>
        <w:ind w:firstLineChars="200" w:firstLine="420"/>
        <w:jc w:val="left"/>
        <w:rPr>
          <w:rFonts w:ascii="Times New Roman" w:hAnsi="Times New Roman"/>
          <w:kern w:val="0"/>
          <w:szCs w:val="21"/>
        </w:rPr>
      </w:pPr>
      <w:r w:rsidRPr="00B10C72">
        <w:rPr>
          <w:rFonts w:ascii="Times New Roman" w:hAnsi="Times New Roman" w:hint="eastAsia"/>
          <w:kern w:val="0"/>
          <w:szCs w:val="21"/>
        </w:rPr>
        <w:t>人才公寓进口：</w:t>
      </w:r>
      <w:r w:rsidRPr="00B10C72">
        <w:rPr>
          <w:rFonts w:ascii="Times New Roman" w:hAnsi="Times New Roman" w:hint="eastAsia"/>
          <w:kern w:val="0"/>
          <w:szCs w:val="21"/>
        </w:rPr>
        <w:t>B</w:t>
      </w:r>
      <w:r w:rsidRPr="00B10C72">
        <w:rPr>
          <w:rFonts w:ascii="Times New Roman" w:hAnsi="Times New Roman" w:hint="eastAsia"/>
          <w:kern w:val="0"/>
          <w:szCs w:val="21"/>
        </w:rPr>
        <w:t>证白天免费，夜间收费；</w:t>
      </w:r>
      <w:r w:rsidRPr="00B10C72">
        <w:rPr>
          <w:rFonts w:ascii="Times New Roman" w:hAnsi="Times New Roman" w:hint="eastAsia"/>
          <w:kern w:val="0"/>
          <w:szCs w:val="21"/>
        </w:rPr>
        <w:t>A</w:t>
      </w:r>
      <w:r w:rsidRPr="00B10C72">
        <w:rPr>
          <w:rFonts w:ascii="Times New Roman" w:hAnsi="Times New Roman" w:hint="eastAsia"/>
          <w:kern w:val="0"/>
          <w:szCs w:val="21"/>
        </w:rPr>
        <w:t>，</w:t>
      </w:r>
      <w:r w:rsidRPr="00B10C72">
        <w:rPr>
          <w:rFonts w:ascii="Times New Roman" w:hAnsi="Times New Roman" w:hint="eastAsia"/>
          <w:kern w:val="0"/>
          <w:szCs w:val="21"/>
        </w:rPr>
        <w:t>B3</w:t>
      </w:r>
      <w:r>
        <w:rPr>
          <w:rFonts w:ascii="Times New Roman" w:hAnsi="Times New Roman" w:hint="eastAsia"/>
          <w:kern w:val="0"/>
          <w:szCs w:val="21"/>
        </w:rPr>
        <w:t>，</w:t>
      </w:r>
      <w:r w:rsidRPr="00B10C72">
        <w:rPr>
          <w:rFonts w:ascii="Times New Roman" w:hAnsi="Times New Roman" w:hint="eastAsia"/>
          <w:kern w:val="0"/>
          <w:szCs w:val="21"/>
        </w:rPr>
        <w:t xml:space="preserve">C3 </w:t>
      </w:r>
      <w:r w:rsidRPr="00B10C72">
        <w:rPr>
          <w:rFonts w:ascii="Times New Roman" w:hAnsi="Times New Roman" w:hint="eastAsia"/>
          <w:kern w:val="0"/>
          <w:szCs w:val="21"/>
        </w:rPr>
        <w:t>车辆</w:t>
      </w:r>
      <w:r w:rsidRPr="00B10C72">
        <w:rPr>
          <w:rFonts w:ascii="Times New Roman" w:hAnsi="Times New Roman" w:hint="eastAsia"/>
          <w:kern w:val="0"/>
          <w:szCs w:val="21"/>
        </w:rPr>
        <w:t xml:space="preserve"> 24</w:t>
      </w:r>
      <w:r w:rsidRPr="00B10C72">
        <w:rPr>
          <w:rFonts w:ascii="Times New Roman" w:hAnsi="Times New Roman" w:hint="eastAsia"/>
          <w:kern w:val="0"/>
          <w:szCs w:val="21"/>
        </w:rPr>
        <w:t>小时进出</w:t>
      </w:r>
      <w:r>
        <w:rPr>
          <w:rFonts w:ascii="Times New Roman" w:hAnsi="Times New Roman" w:hint="eastAsia"/>
          <w:kern w:val="0"/>
          <w:szCs w:val="21"/>
        </w:rPr>
        <w:t>。</w:t>
      </w:r>
    </w:p>
    <w:p w:rsidR="00C803DB" w:rsidRPr="00B10C72" w:rsidRDefault="00C803DB" w:rsidP="00C803DB">
      <w:pPr>
        <w:widowControl/>
        <w:spacing w:line="360" w:lineRule="auto"/>
        <w:ind w:firstLineChars="200" w:firstLine="420"/>
        <w:jc w:val="left"/>
        <w:rPr>
          <w:rFonts w:ascii="Times New Roman" w:hAnsi="Times New Roman"/>
          <w:kern w:val="0"/>
          <w:szCs w:val="21"/>
        </w:rPr>
      </w:pPr>
      <w:r w:rsidRPr="00B10C72">
        <w:rPr>
          <w:rFonts w:ascii="Times New Roman" w:hAnsi="Times New Roman" w:hint="eastAsia"/>
          <w:kern w:val="0"/>
          <w:szCs w:val="21"/>
        </w:rPr>
        <w:t>人才公寓出口：</w:t>
      </w:r>
      <w:r w:rsidRPr="00B10C72">
        <w:rPr>
          <w:rFonts w:ascii="Times New Roman" w:hAnsi="Times New Roman" w:hint="eastAsia"/>
          <w:kern w:val="0"/>
          <w:szCs w:val="21"/>
        </w:rPr>
        <w:t>B</w:t>
      </w:r>
      <w:r w:rsidRPr="00B10C72">
        <w:rPr>
          <w:rFonts w:ascii="Times New Roman" w:hAnsi="Times New Roman" w:hint="eastAsia"/>
          <w:kern w:val="0"/>
          <w:szCs w:val="21"/>
        </w:rPr>
        <w:t>证白天免费，夜间收费；</w:t>
      </w:r>
      <w:r w:rsidRPr="00B10C72">
        <w:rPr>
          <w:rFonts w:ascii="Times New Roman" w:hAnsi="Times New Roman" w:hint="eastAsia"/>
          <w:kern w:val="0"/>
          <w:szCs w:val="21"/>
        </w:rPr>
        <w:t>A</w:t>
      </w:r>
      <w:r w:rsidRPr="00B10C72">
        <w:rPr>
          <w:rFonts w:ascii="Times New Roman" w:hAnsi="Times New Roman" w:hint="eastAsia"/>
          <w:kern w:val="0"/>
          <w:szCs w:val="21"/>
        </w:rPr>
        <w:t>，</w:t>
      </w:r>
      <w:r w:rsidRPr="00B10C72">
        <w:rPr>
          <w:rFonts w:ascii="Times New Roman" w:hAnsi="Times New Roman" w:hint="eastAsia"/>
          <w:kern w:val="0"/>
          <w:szCs w:val="21"/>
        </w:rPr>
        <w:t>B3</w:t>
      </w:r>
      <w:r>
        <w:rPr>
          <w:rFonts w:ascii="Times New Roman" w:hAnsi="Times New Roman" w:hint="eastAsia"/>
          <w:kern w:val="0"/>
          <w:szCs w:val="21"/>
        </w:rPr>
        <w:t>，</w:t>
      </w:r>
      <w:r w:rsidRPr="00B10C72">
        <w:rPr>
          <w:rFonts w:ascii="Times New Roman" w:hAnsi="Times New Roman" w:hint="eastAsia"/>
          <w:kern w:val="0"/>
          <w:szCs w:val="21"/>
        </w:rPr>
        <w:t xml:space="preserve">C3 </w:t>
      </w:r>
      <w:r w:rsidRPr="00B10C72">
        <w:rPr>
          <w:rFonts w:ascii="Times New Roman" w:hAnsi="Times New Roman" w:hint="eastAsia"/>
          <w:kern w:val="0"/>
          <w:szCs w:val="21"/>
        </w:rPr>
        <w:t>车辆</w:t>
      </w:r>
      <w:r w:rsidRPr="00B10C72">
        <w:rPr>
          <w:rFonts w:ascii="Times New Roman" w:hAnsi="Times New Roman" w:hint="eastAsia"/>
          <w:kern w:val="0"/>
          <w:szCs w:val="21"/>
        </w:rPr>
        <w:t xml:space="preserve"> 24</w:t>
      </w:r>
      <w:r w:rsidRPr="00B10C72">
        <w:rPr>
          <w:rFonts w:ascii="Times New Roman" w:hAnsi="Times New Roman" w:hint="eastAsia"/>
          <w:kern w:val="0"/>
          <w:szCs w:val="21"/>
        </w:rPr>
        <w:t>小时进出</w:t>
      </w:r>
      <w:r>
        <w:rPr>
          <w:rFonts w:ascii="Times New Roman" w:hAnsi="Times New Roman" w:hint="eastAsia"/>
          <w:kern w:val="0"/>
          <w:szCs w:val="21"/>
        </w:rPr>
        <w:t>。</w:t>
      </w:r>
    </w:p>
    <w:p w:rsidR="00C803DB" w:rsidRPr="00B10C72" w:rsidRDefault="00C803DB" w:rsidP="00C803DB">
      <w:pPr>
        <w:widowControl/>
        <w:spacing w:line="360" w:lineRule="auto"/>
        <w:ind w:firstLineChars="200" w:firstLine="420"/>
        <w:jc w:val="left"/>
        <w:rPr>
          <w:rFonts w:ascii="Times New Roman" w:hAnsi="Times New Roman"/>
          <w:kern w:val="0"/>
          <w:szCs w:val="21"/>
        </w:rPr>
      </w:pPr>
      <w:r w:rsidRPr="00B10C72">
        <w:rPr>
          <w:rFonts w:ascii="Times New Roman" w:hAnsi="Times New Roman" w:hint="eastAsia"/>
          <w:kern w:val="0"/>
          <w:szCs w:val="21"/>
        </w:rPr>
        <w:t>中圣进口：</w:t>
      </w:r>
      <w:r w:rsidRPr="00B10C72">
        <w:rPr>
          <w:rFonts w:ascii="Times New Roman" w:hAnsi="Times New Roman" w:hint="eastAsia"/>
          <w:kern w:val="0"/>
          <w:szCs w:val="21"/>
        </w:rPr>
        <w:t>B</w:t>
      </w:r>
      <w:r w:rsidRPr="00B10C72">
        <w:rPr>
          <w:rFonts w:ascii="Times New Roman" w:hAnsi="Times New Roman" w:hint="eastAsia"/>
          <w:kern w:val="0"/>
          <w:szCs w:val="21"/>
        </w:rPr>
        <w:t>证白天免费，夜间收费；</w:t>
      </w:r>
      <w:r w:rsidRPr="00B10C72">
        <w:rPr>
          <w:rFonts w:ascii="Times New Roman" w:hAnsi="Times New Roman" w:hint="eastAsia"/>
          <w:kern w:val="0"/>
          <w:szCs w:val="21"/>
        </w:rPr>
        <w:t>A</w:t>
      </w:r>
      <w:r w:rsidRPr="00B10C72">
        <w:rPr>
          <w:rFonts w:ascii="Times New Roman" w:hAnsi="Times New Roman" w:hint="eastAsia"/>
          <w:kern w:val="0"/>
          <w:szCs w:val="21"/>
        </w:rPr>
        <w:t>，</w:t>
      </w:r>
      <w:r w:rsidRPr="00B10C72">
        <w:rPr>
          <w:rFonts w:ascii="Times New Roman" w:hAnsi="Times New Roman" w:hint="eastAsia"/>
          <w:kern w:val="0"/>
          <w:szCs w:val="21"/>
        </w:rPr>
        <w:t>B3</w:t>
      </w:r>
      <w:r>
        <w:rPr>
          <w:rFonts w:ascii="Times New Roman" w:hAnsi="Times New Roman" w:hint="eastAsia"/>
          <w:kern w:val="0"/>
          <w:szCs w:val="21"/>
        </w:rPr>
        <w:t>，</w:t>
      </w:r>
      <w:r w:rsidRPr="00B10C72">
        <w:rPr>
          <w:rFonts w:ascii="Times New Roman" w:hAnsi="Times New Roman" w:hint="eastAsia"/>
          <w:kern w:val="0"/>
          <w:szCs w:val="21"/>
        </w:rPr>
        <w:t xml:space="preserve">C3 </w:t>
      </w:r>
      <w:r w:rsidRPr="00B10C72">
        <w:rPr>
          <w:rFonts w:ascii="Times New Roman" w:hAnsi="Times New Roman" w:hint="eastAsia"/>
          <w:kern w:val="0"/>
          <w:szCs w:val="21"/>
        </w:rPr>
        <w:t>车辆</w:t>
      </w:r>
      <w:r w:rsidRPr="00B10C72">
        <w:rPr>
          <w:rFonts w:ascii="Times New Roman" w:hAnsi="Times New Roman" w:hint="eastAsia"/>
          <w:kern w:val="0"/>
          <w:szCs w:val="21"/>
        </w:rPr>
        <w:t xml:space="preserve"> 24</w:t>
      </w:r>
      <w:r w:rsidRPr="00B10C72">
        <w:rPr>
          <w:rFonts w:ascii="Times New Roman" w:hAnsi="Times New Roman" w:hint="eastAsia"/>
          <w:kern w:val="0"/>
          <w:szCs w:val="21"/>
        </w:rPr>
        <w:t>小时进出</w:t>
      </w:r>
      <w:r>
        <w:rPr>
          <w:rFonts w:ascii="Times New Roman" w:hAnsi="Times New Roman" w:hint="eastAsia"/>
          <w:kern w:val="0"/>
          <w:szCs w:val="21"/>
        </w:rPr>
        <w:t>。</w:t>
      </w:r>
    </w:p>
    <w:p w:rsidR="00C803DB" w:rsidRPr="00B10C72" w:rsidRDefault="00C803DB" w:rsidP="00C803DB">
      <w:pPr>
        <w:widowControl/>
        <w:spacing w:line="360" w:lineRule="auto"/>
        <w:ind w:firstLineChars="200" w:firstLine="420"/>
        <w:jc w:val="left"/>
        <w:rPr>
          <w:rFonts w:ascii="Times New Roman" w:hAnsi="Times New Roman"/>
          <w:kern w:val="0"/>
          <w:szCs w:val="21"/>
        </w:rPr>
      </w:pPr>
      <w:r w:rsidRPr="00B10C72">
        <w:rPr>
          <w:rFonts w:ascii="Times New Roman" w:hAnsi="Times New Roman" w:hint="eastAsia"/>
          <w:kern w:val="0"/>
          <w:szCs w:val="21"/>
        </w:rPr>
        <w:t>中圣出口：</w:t>
      </w:r>
      <w:r w:rsidRPr="00B10C72">
        <w:rPr>
          <w:rFonts w:ascii="Times New Roman" w:hAnsi="Times New Roman" w:hint="eastAsia"/>
          <w:kern w:val="0"/>
          <w:szCs w:val="21"/>
        </w:rPr>
        <w:t>B</w:t>
      </w:r>
      <w:r w:rsidRPr="00B10C72">
        <w:rPr>
          <w:rFonts w:ascii="Times New Roman" w:hAnsi="Times New Roman" w:hint="eastAsia"/>
          <w:kern w:val="0"/>
          <w:szCs w:val="21"/>
        </w:rPr>
        <w:t>证白天免费，夜间收费；</w:t>
      </w:r>
      <w:r w:rsidRPr="00B10C72">
        <w:rPr>
          <w:rFonts w:ascii="Times New Roman" w:hAnsi="Times New Roman" w:hint="eastAsia"/>
          <w:kern w:val="0"/>
          <w:szCs w:val="21"/>
        </w:rPr>
        <w:t>A</w:t>
      </w:r>
      <w:r w:rsidRPr="00B10C72">
        <w:rPr>
          <w:rFonts w:ascii="Times New Roman" w:hAnsi="Times New Roman" w:hint="eastAsia"/>
          <w:kern w:val="0"/>
          <w:szCs w:val="21"/>
        </w:rPr>
        <w:t>，</w:t>
      </w:r>
      <w:r w:rsidRPr="00B10C72">
        <w:rPr>
          <w:rFonts w:ascii="Times New Roman" w:hAnsi="Times New Roman" w:hint="eastAsia"/>
          <w:kern w:val="0"/>
          <w:szCs w:val="21"/>
        </w:rPr>
        <w:t>B3</w:t>
      </w:r>
      <w:r>
        <w:rPr>
          <w:rFonts w:ascii="Times New Roman" w:hAnsi="Times New Roman" w:hint="eastAsia"/>
          <w:kern w:val="0"/>
          <w:szCs w:val="21"/>
        </w:rPr>
        <w:t>，</w:t>
      </w:r>
      <w:r w:rsidRPr="00B10C72">
        <w:rPr>
          <w:rFonts w:ascii="Times New Roman" w:hAnsi="Times New Roman" w:hint="eastAsia"/>
          <w:kern w:val="0"/>
          <w:szCs w:val="21"/>
        </w:rPr>
        <w:t xml:space="preserve">C3 </w:t>
      </w:r>
      <w:r w:rsidRPr="00B10C72">
        <w:rPr>
          <w:rFonts w:ascii="Times New Roman" w:hAnsi="Times New Roman" w:hint="eastAsia"/>
          <w:kern w:val="0"/>
          <w:szCs w:val="21"/>
        </w:rPr>
        <w:t>车辆</w:t>
      </w:r>
      <w:r w:rsidRPr="00B10C72">
        <w:rPr>
          <w:rFonts w:ascii="Times New Roman" w:hAnsi="Times New Roman" w:hint="eastAsia"/>
          <w:kern w:val="0"/>
          <w:szCs w:val="21"/>
        </w:rPr>
        <w:t xml:space="preserve"> 24</w:t>
      </w:r>
      <w:r w:rsidRPr="00B10C72">
        <w:rPr>
          <w:rFonts w:ascii="Times New Roman" w:hAnsi="Times New Roman" w:hint="eastAsia"/>
          <w:kern w:val="0"/>
          <w:szCs w:val="21"/>
        </w:rPr>
        <w:t>小时进出</w:t>
      </w:r>
      <w:r>
        <w:rPr>
          <w:rFonts w:ascii="Times New Roman" w:hAnsi="Times New Roman" w:hint="eastAsia"/>
          <w:kern w:val="0"/>
          <w:szCs w:val="21"/>
        </w:rPr>
        <w:t>。</w:t>
      </w:r>
    </w:p>
    <w:p w:rsidR="00C803DB" w:rsidRPr="00B10C72" w:rsidRDefault="00C803DB" w:rsidP="00C803DB">
      <w:pPr>
        <w:widowControl/>
        <w:spacing w:line="360" w:lineRule="auto"/>
        <w:ind w:firstLineChars="200" w:firstLine="420"/>
        <w:jc w:val="left"/>
        <w:rPr>
          <w:rFonts w:ascii="Times New Roman" w:hAnsi="Times New Roman"/>
          <w:kern w:val="0"/>
          <w:szCs w:val="21"/>
        </w:rPr>
      </w:pPr>
      <w:r w:rsidRPr="00B10C72">
        <w:rPr>
          <w:rFonts w:ascii="Times New Roman" w:hAnsi="Times New Roman" w:hint="eastAsia"/>
          <w:kern w:val="0"/>
          <w:szCs w:val="21"/>
        </w:rPr>
        <w:t>家属院出入口：</w:t>
      </w:r>
      <w:r w:rsidRPr="00B10C72">
        <w:rPr>
          <w:rFonts w:ascii="Times New Roman" w:hAnsi="Times New Roman" w:hint="eastAsia"/>
          <w:kern w:val="0"/>
          <w:szCs w:val="21"/>
        </w:rPr>
        <w:t>B</w:t>
      </w:r>
      <w:r w:rsidRPr="00B10C72">
        <w:rPr>
          <w:rFonts w:ascii="Times New Roman" w:hAnsi="Times New Roman" w:hint="eastAsia"/>
          <w:kern w:val="0"/>
          <w:szCs w:val="21"/>
        </w:rPr>
        <w:t>证白天免费，夜间收费；</w:t>
      </w:r>
      <w:r w:rsidRPr="00B10C72">
        <w:rPr>
          <w:rFonts w:ascii="Times New Roman" w:hAnsi="Times New Roman" w:hint="eastAsia"/>
          <w:kern w:val="0"/>
          <w:szCs w:val="21"/>
        </w:rPr>
        <w:t>A</w:t>
      </w:r>
      <w:r w:rsidRPr="00B10C72">
        <w:rPr>
          <w:rFonts w:ascii="Times New Roman" w:hAnsi="Times New Roman" w:hint="eastAsia"/>
          <w:kern w:val="0"/>
          <w:szCs w:val="21"/>
        </w:rPr>
        <w:t>，</w:t>
      </w:r>
      <w:r w:rsidRPr="00B10C72">
        <w:rPr>
          <w:rFonts w:ascii="Times New Roman" w:hAnsi="Times New Roman" w:hint="eastAsia"/>
          <w:kern w:val="0"/>
          <w:szCs w:val="21"/>
        </w:rPr>
        <w:t>B3</w:t>
      </w:r>
      <w:r>
        <w:rPr>
          <w:rFonts w:ascii="Times New Roman" w:hAnsi="Times New Roman" w:hint="eastAsia"/>
          <w:kern w:val="0"/>
          <w:szCs w:val="21"/>
        </w:rPr>
        <w:t>，</w:t>
      </w:r>
      <w:r w:rsidRPr="00B10C72">
        <w:rPr>
          <w:rFonts w:ascii="Times New Roman" w:hAnsi="Times New Roman" w:hint="eastAsia"/>
          <w:kern w:val="0"/>
          <w:szCs w:val="21"/>
        </w:rPr>
        <w:t xml:space="preserve">C3 </w:t>
      </w:r>
      <w:r w:rsidRPr="00B10C72">
        <w:rPr>
          <w:rFonts w:ascii="Times New Roman" w:hAnsi="Times New Roman" w:hint="eastAsia"/>
          <w:kern w:val="0"/>
          <w:szCs w:val="21"/>
        </w:rPr>
        <w:t>车辆</w:t>
      </w:r>
      <w:r w:rsidRPr="00B10C72">
        <w:rPr>
          <w:rFonts w:ascii="Times New Roman" w:hAnsi="Times New Roman" w:hint="eastAsia"/>
          <w:kern w:val="0"/>
          <w:szCs w:val="21"/>
        </w:rPr>
        <w:t xml:space="preserve"> 24</w:t>
      </w:r>
      <w:r w:rsidRPr="00B10C72">
        <w:rPr>
          <w:rFonts w:ascii="Times New Roman" w:hAnsi="Times New Roman" w:hint="eastAsia"/>
          <w:kern w:val="0"/>
          <w:szCs w:val="21"/>
        </w:rPr>
        <w:t>小时进出</w:t>
      </w:r>
      <w:r>
        <w:rPr>
          <w:rFonts w:ascii="Times New Roman" w:hAnsi="Times New Roman" w:hint="eastAsia"/>
          <w:kern w:val="0"/>
          <w:szCs w:val="21"/>
        </w:rPr>
        <w:t>。</w:t>
      </w:r>
    </w:p>
    <w:p w:rsidR="00C803DB" w:rsidRPr="00C803DB" w:rsidRDefault="00C803DB" w:rsidP="00C803DB">
      <w:pPr>
        <w:widowControl/>
        <w:spacing w:line="360" w:lineRule="auto"/>
        <w:jc w:val="left"/>
        <w:rPr>
          <w:rFonts w:ascii="Times New Roman" w:hAnsi="Times New Roman"/>
          <w:b/>
          <w:kern w:val="0"/>
          <w:szCs w:val="21"/>
        </w:rPr>
      </w:pPr>
      <w:r w:rsidRPr="00C803DB">
        <w:rPr>
          <w:rFonts w:ascii="Times New Roman" w:hAnsi="Times New Roman" w:hint="eastAsia"/>
          <w:b/>
          <w:kern w:val="0"/>
          <w:szCs w:val="21"/>
        </w:rPr>
        <w:lastRenderedPageBreak/>
        <w:t>（二）、管理软件的功能要求</w:t>
      </w:r>
      <w:r w:rsidRPr="00C803DB">
        <w:rPr>
          <w:rFonts w:ascii="Times New Roman" w:hAnsi="Times New Roman" w:hint="eastAsia"/>
          <w:b/>
          <w:kern w:val="0"/>
          <w:szCs w:val="21"/>
        </w:rPr>
        <w:t xml:space="preserve"> </w:t>
      </w:r>
    </w:p>
    <w:p w:rsidR="00C803DB" w:rsidRPr="00B10C72" w:rsidRDefault="00C803DB" w:rsidP="00C803DB">
      <w:pPr>
        <w:widowControl/>
        <w:spacing w:line="360" w:lineRule="auto"/>
        <w:jc w:val="left"/>
        <w:rPr>
          <w:rFonts w:ascii="Times New Roman" w:hAnsi="Times New Roman"/>
          <w:kern w:val="0"/>
          <w:szCs w:val="21"/>
        </w:rPr>
      </w:pPr>
      <w:r w:rsidRPr="00B10C72">
        <w:rPr>
          <w:rFonts w:ascii="Times New Roman" w:hAnsi="Times New Roman" w:hint="eastAsia"/>
          <w:kern w:val="0"/>
          <w:szCs w:val="21"/>
        </w:rPr>
        <w:t>1</w:t>
      </w:r>
      <w:r>
        <w:rPr>
          <w:rFonts w:ascii="Times New Roman" w:hAnsi="Times New Roman" w:hint="eastAsia"/>
          <w:kern w:val="0"/>
          <w:szCs w:val="21"/>
        </w:rPr>
        <w:t>、</w:t>
      </w:r>
      <w:r w:rsidRPr="00B10C72">
        <w:rPr>
          <w:rFonts w:ascii="Times New Roman" w:hAnsi="Times New Roman" w:hint="eastAsia"/>
          <w:kern w:val="0"/>
          <w:szCs w:val="21"/>
        </w:rPr>
        <w:t>本次</w:t>
      </w:r>
      <w:r w:rsidR="00BE576E">
        <w:rPr>
          <w:rFonts w:ascii="Times New Roman" w:hAnsi="Times New Roman" w:hint="eastAsia"/>
          <w:kern w:val="0"/>
          <w:szCs w:val="21"/>
        </w:rPr>
        <w:t>磋商</w:t>
      </w:r>
      <w:r w:rsidRPr="00B10C72">
        <w:rPr>
          <w:rFonts w:ascii="Times New Roman" w:hAnsi="Times New Roman" w:hint="eastAsia"/>
          <w:kern w:val="0"/>
          <w:szCs w:val="21"/>
        </w:rPr>
        <w:t>的设备和厂家须共用一台服务器、一个公用管理平台软件管理和控制校园进出车辆。最大</w:t>
      </w:r>
      <w:r w:rsidRPr="00B10C72">
        <w:rPr>
          <w:rFonts w:ascii="Times New Roman" w:hAnsi="Times New Roman"/>
          <w:kern w:val="0"/>
          <w:szCs w:val="21"/>
        </w:rPr>
        <w:t>限度地</w:t>
      </w:r>
      <w:r w:rsidRPr="00B10C72">
        <w:rPr>
          <w:rFonts w:ascii="Times New Roman" w:hAnsi="Times New Roman" w:hint="eastAsia"/>
          <w:kern w:val="0"/>
          <w:szCs w:val="21"/>
        </w:rPr>
        <w:t>与江浦校区采购的控制管理车辆系统兼容。</w:t>
      </w:r>
    </w:p>
    <w:p w:rsidR="00C803DB" w:rsidRPr="00B10C72" w:rsidRDefault="00C803DB" w:rsidP="00C803DB">
      <w:pPr>
        <w:widowControl/>
        <w:spacing w:line="360" w:lineRule="auto"/>
        <w:ind w:firstLineChars="200" w:firstLine="420"/>
        <w:jc w:val="left"/>
        <w:rPr>
          <w:rFonts w:ascii="Times New Roman" w:hAnsi="Times New Roman"/>
          <w:kern w:val="0"/>
          <w:szCs w:val="21"/>
        </w:rPr>
      </w:pPr>
      <w:r>
        <w:rPr>
          <w:rFonts w:ascii="Times New Roman" w:hAnsi="Times New Roman" w:hint="eastAsia"/>
          <w:kern w:val="0"/>
          <w:szCs w:val="21"/>
        </w:rPr>
        <w:t>车牌授权通过专门管理终端需两级认证后方可，杜绝个人行为。</w:t>
      </w:r>
    </w:p>
    <w:p w:rsidR="00C803DB" w:rsidRPr="00B10C72" w:rsidRDefault="00C803DB" w:rsidP="00C803DB">
      <w:pPr>
        <w:widowControl/>
        <w:spacing w:line="360" w:lineRule="auto"/>
        <w:jc w:val="left"/>
        <w:rPr>
          <w:rFonts w:ascii="Times New Roman" w:hAnsi="Times New Roman"/>
          <w:kern w:val="0"/>
          <w:szCs w:val="21"/>
        </w:rPr>
      </w:pPr>
      <w:r w:rsidRPr="00B10C72">
        <w:rPr>
          <w:rFonts w:ascii="Times New Roman" w:hAnsi="Times New Roman" w:hint="eastAsia"/>
          <w:kern w:val="0"/>
          <w:szCs w:val="21"/>
        </w:rPr>
        <w:t>2</w:t>
      </w:r>
      <w:r>
        <w:rPr>
          <w:rFonts w:ascii="Times New Roman" w:hAnsi="Times New Roman" w:hint="eastAsia"/>
          <w:kern w:val="0"/>
          <w:szCs w:val="21"/>
        </w:rPr>
        <w:t>、</w:t>
      </w:r>
      <w:r w:rsidRPr="00B10C72">
        <w:rPr>
          <w:rFonts w:ascii="Times New Roman" w:hAnsi="Times New Roman" w:hint="eastAsia"/>
          <w:kern w:val="0"/>
          <w:szCs w:val="21"/>
        </w:rPr>
        <w:t>车辆识别控制系统的服务器设在江浦校区信息中心</w:t>
      </w:r>
      <w:r w:rsidR="003A58B5">
        <w:rPr>
          <w:rFonts w:ascii="Times New Roman" w:hAnsi="Times New Roman" w:hint="eastAsia"/>
          <w:kern w:val="0"/>
          <w:szCs w:val="21"/>
        </w:rPr>
        <w:t>，</w:t>
      </w:r>
      <w:r w:rsidRPr="00B10C72">
        <w:rPr>
          <w:rFonts w:ascii="Times New Roman" w:hAnsi="Times New Roman" w:hint="eastAsia"/>
          <w:kern w:val="0"/>
          <w:szCs w:val="21"/>
        </w:rPr>
        <w:t>本次的设备须完成与校园网对接，各</w:t>
      </w:r>
      <w:r w:rsidRPr="00B10C72">
        <w:rPr>
          <w:rFonts w:ascii="Times New Roman" w:hAnsi="Times New Roman"/>
          <w:kern w:val="0"/>
          <w:szCs w:val="21"/>
        </w:rPr>
        <w:t>校门</w:t>
      </w:r>
      <w:r w:rsidRPr="00B10C72">
        <w:rPr>
          <w:rFonts w:ascii="Times New Roman" w:hAnsi="Times New Roman" w:hint="eastAsia"/>
          <w:kern w:val="0"/>
          <w:szCs w:val="21"/>
        </w:rPr>
        <w:t>控制闸机</w:t>
      </w:r>
      <w:r w:rsidRPr="00B10C72">
        <w:rPr>
          <w:rFonts w:ascii="Times New Roman" w:hAnsi="Times New Roman"/>
          <w:kern w:val="0"/>
          <w:szCs w:val="21"/>
        </w:rPr>
        <w:t>的</w:t>
      </w:r>
      <w:r w:rsidRPr="00B10C72">
        <w:rPr>
          <w:rFonts w:ascii="Times New Roman" w:hAnsi="Times New Roman" w:hint="eastAsia"/>
          <w:kern w:val="0"/>
          <w:szCs w:val="21"/>
        </w:rPr>
        <w:t>数据</w:t>
      </w:r>
      <w:r w:rsidRPr="00B10C72">
        <w:rPr>
          <w:rFonts w:ascii="Times New Roman" w:hAnsi="Times New Roman"/>
          <w:kern w:val="0"/>
          <w:szCs w:val="21"/>
        </w:rPr>
        <w:t>传输依托校园网，校园网络接口在各校门传达室。校区间和校区内道闸的联网要能适应我校多校区不同</w:t>
      </w:r>
      <w:r w:rsidRPr="00B10C72">
        <w:rPr>
          <w:rFonts w:ascii="Times New Roman" w:hAnsi="Times New Roman"/>
          <w:kern w:val="0"/>
          <w:szCs w:val="21"/>
        </w:rPr>
        <w:t>IP</w:t>
      </w:r>
      <w:r w:rsidRPr="00B10C72">
        <w:rPr>
          <w:rFonts w:ascii="Times New Roman" w:hAnsi="Times New Roman"/>
          <w:kern w:val="0"/>
          <w:szCs w:val="21"/>
        </w:rPr>
        <w:t>网段之间联网的要求。校园网</w:t>
      </w:r>
      <w:r w:rsidRPr="00B10C72">
        <w:rPr>
          <w:rFonts w:ascii="Times New Roman" w:hAnsi="Times New Roman" w:hint="eastAsia"/>
          <w:kern w:val="0"/>
          <w:szCs w:val="21"/>
        </w:rPr>
        <w:t>布设</w:t>
      </w:r>
      <w:r w:rsidRPr="00B10C72">
        <w:rPr>
          <w:rFonts w:ascii="Times New Roman" w:hAnsi="Times New Roman"/>
          <w:kern w:val="0"/>
          <w:szCs w:val="21"/>
        </w:rPr>
        <w:t>到各个传达室，从传达室到岗亭间的布线，各</w:t>
      </w:r>
      <w:r w:rsidR="00BE576E">
        <w:rPr>
          <w:rFonts w:ascii="Times New Roman" w:hAnsi="Times New Roman"/>
          <w:kern w:val="0"/>
          <w:szCs w:val="21"/>
        </w:rPr>
        <w:t>响应供货商</w:t>
      </w:r>
      <w:r w:rsidRPr="00B10C72">
        <w:rPr>
          <w:rFonts w:ascii="Times New Roman" w:hAnsi="Times New Roman" w:hint="eastAsia"/>
          <w:kern w:val="0"/>
          <w:szCs w:val="21"/>
        </w:rPr>
        <w:t>自己布设</w:t>
      </w:r>
      <w:r w:rsidRPr="00B10C72">
        <w:rPr>
          <w:rFonts w:ascii="Times New Roman" w:hAnsi="Times New Roman"/>
          <w:kern w:val="0"/>
          <w:szCs w:val="21"/>
        </w:rPr>
        <w:t>。</w:t>
      </w:r>
    </w:p>
    <w:p w:rsidR="00C803DB" w:rsidRPr="00B10C72" w:rsidRDefault="00C803DB" w:rsidP="00C803DB">
      <w:pPr>
        <w:widowControl/>
        <w:spacing w:line="360" w:lineRule="auto"/>
        <w:jc w:val="left"/>
        <w:rPr>
          <w:rFonts w:ascii="Times New Roman" w:hAnsi="Times New Roman"/>
          <w:kern w:val="0"/>
          <w:szCs w:val="21"/>
        </w:rPr>
      </w:pPr>
      <w:r w:rsidRPr="00B10C72">
        <w:rPr>
          <w:rFonts w:ascii="Times New Roman" w:hAnsi="Times New Roman" w:hint="eastAsia"/>
          <w:kern w:val="0"/>
          <w:szCs w:val="21"/>
        </w:rPr>
        <w:t>3</w:t>
      </w:r>
      <w:r>
        <w:rPr>
          <w:rFonts w:ascii="Times New Roman" w:hAnsi="Times New Roman" w:hint="eastAsia"/>
          <w:kern w:val="0"/>
          <w:szCs w:val="21"/>
        </w:rPr>
        <w:t>、</w:t>
      </w:r>
      <w:r w:rsidRPr="00B10C72">
        <w:rPr>
          <w:rFonts w:ascii="Times New Roman" w:hAnsi="Times New Roman" w:hint="eastAsia"/>
          <w:kern w:val="0"/>
          <w:szCs w:val="21"/>
        </w:rPr>
        <w:t>各</w:t>
      </w:r>
      <w:r w:rsidRPr="00B10C72">
        <w:rPr>
          <w:rFonts w:ascii="Times New Roman" w:hAnsi="Times New Roman"/>
          <w:kern w:val="0"/>
          <w:szCs w:val="21"/>
        </w:rPr>
        <w:t>校门的进出车辆的数据</w:t>
      </w:r>
      <w:r w:rsidRPr="00B10C72">
        <w:rPr>
          <w:rFonts w:ascii="Times New Roman" w:hAnsi="Times New Roman" w:hint="eastAsia"/>
          <w:kern w:val="0"/>
          <w:szCs w:val="21"/>
        </w:rPr>
        <w:t>即时</w:t>
      </w:r>
      <w:r w:rsidRPr="00B10C72">
        <w:rPr>
          <w:rFonts w:ascii="Times New Roman" w:hAnsi="Times New Roman"/>
          <w:kern w:val="0"/>
          <w:szCs w:val="21"/>
        </w:rPr>
        <w:t>传输到</w:t>
      </w:r>
      <w:r w:rsidRPr="00B10C72">
        <w:rPr>
          <w:rFonts w:ascii="Times New Roman" w:hAnsi="Times New Roman" w:hint="eastAsia"/>
          <w:kern w:val="0"/>
          <w:szCs w:val="21"/>
        </w:rPr>
        <w:t>网络</w:t>
      </w:r>
      <w:r w:rsidRPr="00B10C72">
        <w:rPr>
          <w:rFonts w:ascii="Times New Roman" w:hAnsi="Times New Roman"/>
          <w:kern w:val="0"/>
          <w:szCs w:val="21"/>
        </w:rPr>
        <w:t>中心服务器</w:t>
      </w:r>
      <w:r w:rsidRPr="00B10C72">
        <w:rPr>
          <w:rFonts w:ascii="Times New Roman" w:hAnsi="Times New Roman" w:hint="eastAsia"/>
          <w:kern w:val="0"/>
          <w:szCs w:val="21"/>
        </w:rPr>
        <w:t>，确保信息传输的畅通性、可靠性、安全性。</w:t>
      </w:r>
      <w:r w:rsidRPr="00B10C72">
        <w:rPr>
          <w:rFonts w:ascii="Times New Roman" w:hAnsi="Times New Roman"/>
          <w:kern w:val="0"/>
          <w:szCs w:val="21"/>
        </w:rPr>
        <w:t>如果遇到临时断网，</w:t>
      </w:r>
      <w:r w:rsidRPr="00B10C72">
        <w:rPr>
          <w:rFonts w:ascii="Times New Roman" w:hAnsi="Times New Roman" w:hint="eastAsia"/>
          <w:kern w:val="0"/>
          <w:szCs w:val="21"/>
        </w:rPr>
        <w:t>每个</w:t>
      </w:r>
      <w:r w:rsidRPr="00B10C72">
        <w:rPr>
          <w:rFonts w:ascii="Times New Roman" w:hAnsi="Times New Roman"/>
          <w:kern w:val="0"/>
          <w:szCs w:val="21"/>
        </w:rPr>
        <w:t>校门进出</w:t>
      </w:r>
      <w:r w:rsidRPr="00B10C72">
        <w:rPr>
          <w:rFonts w:ascii="Times New Roman" w:hAnsi="Times New Roman" w:hint="eastAsia"/>
          <w:kern w:val="0"/>
          <w:szCs w:val="21"/>
        </w:rPr>
        <w:t>车辆</w:t>
      </w:r>
      <w:r w:rsidRPr="00B10C72">
        <w:rPr>
          <w:rFonts w:ascii="Times New Roman" w:hAnsi="Times New Roman"/>
          <w:kern w:val="0"/>
          <w:szCs w:val="21"/>
        </w:rPr>
        <w:t>不受网络</w:t>
      </w:r>
      <w:r w:rsidRPr="00B10C72">
        <w:rPr>
          <w:rFonts w:ascii="Times New Roman" w:hAnsi="Times New Roman" w:hint="eastAsia"/>
          <w:kern w:val="0"/>
          <w:szCs w:val="21"/>
        </w:rPr>
        <w:t>中断</w:t>
      </w:r>
      <w:r w:rsidRPr="00B10C72">
        <w:rPr>
          <w:rFonts w:ascii="Times New Roman" w:hAnsi="Times New Roman"/>
          <w:kern w:val="0"/>
          <w:szCs w:val="21"/>
        </w:rPr>
        <w:t>影响，进出</w:t>
      </w:r>
      <w:r w:rsidRPr="00B10C72">
        <w:rPr>
          <w:rFonts w:ascii="Times New Roman" w:hAnsi="Times New Roman" w:hint="eastAsia"/>
          <w:kern w:val="0"/>
          <w:szCs w:val="21"/>
        </w:rPr>
        <w:t>车辆数据</w:t>
      </w:r>
      <w:r w:rsidRPr="00B10C72">
        <w:rPr>
          <w:rFonts w:ascii="Times New Roman" w:hAnsi="Times New Roman"/>
          <w:kern w:val="0"/>
          <w:szCs w:val="21"/>
        </w:rPr>
        <w:t>记录</w:t>
      </w:r>
      <w:r w:rsidRPr="00B10C72">
        <w:rPr>
          <w:rFonts w:ascii="Times New Roman" w:hAnsi="Times New Roman" w:hint="eastAsia"/>
          <w:kern w:val="0"/>
          <w:szCs w:val="21"/>
        </w:rPr>
        <w:t>在</w:t>
      </w:r>
      <w:r w:rsidRPr="00B10C72">
        <w:rPr>
          <w:rFonts w:ascii="Times New Roman" w:hAnsi="Times New Roman"/>
          <w:kern w:val="0"/>
          <w:szCs w:val="21"/>
        </w:rPr>
        <w:t>本地，</w:t>
      </w:r>
      <w:r w:rsidRPr="00B10C72">
        <w:rPr>
          <w:rFonts w:ascii="Times New Roman" w:hAnsi="Times New Roman" w:hint="eastAsia"/>
          <w:kern w:val="0"/>
          <w:szCs w:val="21"/>
        </w:rPr>
        <w:t>等待</w:t>
      </w:r>
      <w:r w:rsidRPr="00B10C72">
        <w:rPr>
          <w:rFonts w:ascii="Times New Roman" w:hAnsi="Times New Roman"/>
          <w:kern w:val="0"/>
          <w:szCs w:val="21"/>
        </w:rPr>
        <w:t>网络恢复后</w:t>
      </w:r>
      <w:r w:rsidRPr="00B10C72">
        <w:rPr>
          <w:rFonts w:ascii="Times New Roman" w:hAnsi="Times New Roman" w:hint="eastAsia"/>
          <w:kern w:val="0"/>
          <w:szCs w:val="21"/>
        </w:rPr>
        <w:t>，将断</w:t>
      </w:r>
      <w:proofErr w:type="gramStart"/>
      <w:r w:rsidRPr="00B10C72">
        <w:rPr>
          <w:rFonts w:ascii="Times New Roman" w:hAnsi="Times New Roman" w:hint="eastAsia"/>
          <w:kern w:val="0"/>
          <w:szCs w:val="21"/>
        </w:rPr>
        <w:t>网</w:t>
      </w:r>
      <w:r w:rsidRPr="00B10C72">
        <w:rPr>
          <w:rFonts w:ascii="Times New Roman" w:hAnsi="Times New Roman"/>
          <w:kern w:val="0"/>
          <w:szCs w:val="21"/>
        </w:rPr>
        <w:t>期间</w:t>
      </w:r>
      <w:proofErr w:type="gramEnd"/>
      <w:r w:rsidRPr="00B10C72">
        <w:rPr>
          <w:rFonts w:ascii="Times New Roman" w:hAnsi="Times New Roman"/>
          <w:kern w:val="0"/>
          <w:szCs w:val="21"/>
        </w:rPr>
        <w:t>的</w:t>
      </w:r>
      <w:r w:rsidRPr="00B10C72">
        <w:rPr>
          <w:rFonts w:ascii="Times New Roman" w:hAnsi="Times New Roman" w:hint="eastAsia"/>
          <w:kern w:val="0"/>
          <w:szCs w:val="21"/>
        </w:rPr>
        <w:t>数据自动</w:t>
      </w:r>
      <w:r w:rsidRPr="00B10C72">
        <w:rPr>
          <w:rFonts w:ascii="Times New Roman" w:hAnsi="Times New Roman"/>
          <w:kern w:val="0"/>
          <w:szCs w:val="21"/>
        </w:rPr>
        <w:t>及时</w:t>
      </w:r>
      <w:r w:rsidRPr="00B10C72">
        <w:rPr>
          <w:rFonts w:ascii="Times New Roman" w:hAnsi="Times New Roman" w:hint="eastAsia"/>
          <w:kern w:val="0"/>
          <w:szCs w:val="21"/>
        </w:rPr>
        <w:t>地</w:t>
      </w:r>
      <w:r w:rsidRPr="00B10C72">
        <w:rPr>
          <w:rFonts w:ascii="Times New Roman" w:hAnsi="Times New Roman"/>
          <w:kern w:val="0"/>
          <w:szCs w:val="21"/>
        </w:rPr>
        <w:t>传输到</w:t>
      </w:r>
      <w:r w:rsidRPr="00B10C72">
        <w:rPr>
          <w:rFonts w:ascii="Times New Roman" w:hAnsi="Times New Roman" w:hint="eastAsia"/>
          <w:kern w:val="0"/>
          <w:szCs w:val="21"/>
        </w:rPr>
        <w:t>网络</w:t>
      </w:r>
      <w:r w:rsidRPr="00B10C72">
        <w:rPr>
          <w:rFonts w:ascii="Times New Roman" w:hAnsi="Times New Roman"/>
          <w:kern w:val="0"/>
          <w:szCs w:val="21"/>
        </w:rPr>
        <w:t>中心服务器</w:t>
      </w:r>
      <w:r w:rsidRPr="00B10C72">
        <w:rPr>
          <w:rFonts w:ascii="Times New Roman" w:hAnsi="Times New Roman" w:hint="eastAsia"/>
          <w:kern w:val="0"/>
          <w:szCs w:val="21"/>
        </w:rPr>
        <w:t>。</w:t>
      </w:r>
    </w:p>
    <w:p w:rsidR="00C803DB" w:rsidRPr="00B10C72" w:rsidRDefault="00C803DB" w:rsidP="00C803DB">
      <w:pPr>
        <w:widowControl/>
        <w:spacing w:line="360" w:lineRule="auto"/>
        <w:jc w:val="left"/>
        <w:rPr>
          <w:rFonts w:ascii="Times New Roman" w:hAnsi="Times New Roman"/>
          <w:kern w:val="0"/>
          <w:szCs w:val="21"/>
        </w:rPr>
      </w:pPr>
      <w:r w:rsidRPr="00B10C72">
        <w:rPr>
          <w:rFonts w:ascii="Times New Roman" w:hAnsi="Times New Roman" w:hint="eastAsia"/>
          <w:kern w:val="0"/>
          <w:szCs w:val="21"/>
        </w:rPr>
        <w:t>4</w:t>
      </w:r>
      <w:r>
        <w:rPr>
          <w:rFonts w:ascii="Times New Roman" w:hAnsi="Times New Roman" w:hint="eastAsia"/>
          <w:kern w:val="0"/>
          <w:szCs w:val="21"/>
        </w:rPr>
        <w:t>、</w:t>
      </w:r>
      <w:r w:rsidRPr="00B10C72">
        <w:rPr>
          <w:rFonts w:ascii="Times New Roman" w:hAnsi="Times New Roman" w:hint="eastAsia"/>
          <w:kern w:val="0"/>
          <w:szCs w:val="21"/>
        </w:rPr>
        <w:t>南京工业大学校园内有</w:t>
      </w:r>
      <w:r w:rsidRPr="00B10C72">
        <w:rPr>
          <w:rFonts w:ascii="Times New Roman" w:hAnsi="Times New Roman" w:hint="eastAsia"/>
          <w:kern w:val="0"/>
          <w:szCs w:val="21"/>
        </w:rPr>
        <w:t>ABCDEF</w:t>
      </w:r>
      <w:r w:rsidRPr="00B10C72">
        <w:rPr>
          <w:rFonts w:ascii="Times New Roman" w:hAnsi="Times New Roman" w:hint="eastAsia"/>
          <w:kern w:val="0"/>
          <w:szCs w:val="21"/>
        </w:rPr>
        <w:t>多种通行证</w:t>
      </w:r>
      <w:r w:rsidR="003A58B5">
        <w:rPr>
          <w:rFonts w:ascii="Times New Roman" w:hAnsi="Times New Roman" w:hint="eastAsia"/>
          <w:kern w:val="0"/>
          <w:szCs w:val="21"/>
        </w:rPr>
        <w:t>，</w:t>
      </w:r>
      <w:r w:rsidRPr="00B10C72">
        <w:rPr>
          <w:rFonts w:ascii="Times New Roman" w:hAnsi="Times New Roman" w:hint="eastAsia"/>
          <w:kern w:val="0"/>
          <w:szCs w:val="21"/>
        </w:rPr>
        <w:t>分别控制进出不同校区和校门</w:t>
      </w:r>
      <w:r>
        <w:rPr>
          <w:rFonts w:ascii="Times New Roman" w:hAnsi="Times New Roman" w:hint="eastAsia"/>
          <w:kern w:val="0"/>
          <w:szCs w:val="21"/>
        </w:rPr>
        <w:t>，</w:t>
      </w:r>
      <w:r w:rsidRPr="00B10C72">
        <w:rPr>
          <w:rFonts w:ascii="Times New Roman" w:hAnsi="Times New Roman" w:hint="eastAsia"/>
          <w:kern w:val="0"/>
          <w:szCs w:val="21"/>
        </w:rPr>
        <w:t>各校区的收费标准不一样</w:t>
      </w:r>
      <w:r>
        <w:rPr>
          <w:rFonts w:ascii="Times New Roman" w:hAnsi="Times New Roman" w:hint="eastAsia"/>
          <w:kern w:val="0"/>
          <w:szCs w:val="21"/>
        </w:rPr>
        <w:t>，</w:t>
      </w:r>
      <w:r w:rsidRPr="00B10C72">
        <w:rPr>
          <w:rFonts w:ascii="Times New Roman" w:hAnsi="Times New Roman" w:hint="eastAsia"/>
          <w:kern w:val="0"/>
          <w:szCs w:val="21"/>
        </w:rPr>
        <w:t>系统</w:t>
      </w:r>
      <w:r w:rsidRPr="00B10C72">
        <w:rPr>
          <w:rFonts w:ascii="Times New Roman" w:hAnsi="Times New Roman"/>
          <w:kern w:val="0"/>
          <w:szCs w:val="21"/>
        </w:rPr>
        <w:t>须满足</w:t>
      </w:r>
      <w:r w:rsidRPr="00B10C72">
        <w:rPr>
          <w:rFonts w:ascii="Times New Roman" w:hAnsi="Times New Roman" w:hint="eastAsia"/>
          <w:kern w:val="0"/>
          <w:szCs w:val="21"/>
        </w:rPr>
        <w:t>各</w:t>
      </w:r>
      <w:r w:rsidRPr="00B10C72">
        <w:rPr>
          <w:rFonts w:ascii="Times New Roman" w:hAnsi="Times New Roman"/>
          <w:kern w:val="0"/>
          <w:szCs w:val="21"/>
        </w:rPr>
        <w:t>校门的收费标准</w:t>
      </w:r>
      <w:r w:rsidRPr="00B10C72">
        <w:rPr>
          <w:rFonts w:ascii="Times New Roman" w:hAnsi="Times New Roman" w:hint="eastAsia"/>
          <w:kern w:val="0"/>
          <w:szCs w:val="21"/>
        </w:rPr>
        <w:t>及</w:t>
      </w:r>
      <w:r w:rsidRPr="00B10C72">
        <w:rPr>
          <w:rFonts w:ascii="Times New Roman" w:hAnsi="Times New Roman"/>
          <w:kern w:val="0"/>
          <w:szCs w:val="21"/>
        </w:rPr>
        <w:t>允许进入车辆</w:t>
      </w:r>
      <w:r w:rsidRPr="00B10C72">
        <w:rPr>
          <w:rFonts w:ascii="Times New Roman" w:hAnsi="Times New Roman" w:hint="eastAsia"/>
          <w:kern w:val="0"/>
          <w:szCs w:val="21"/>
        </w:rPr>
        <w:t>不同</w:t>
      </w:r>
      <w:r w:rsidRPr="00B10C72">
        <w:rPr>
          <w:rFonts w:ascii="Times New Roman" w:hAnsi="Times New Roman"/>
          <w:kern w:val="0"/>
          <w:szCs w:val="21"/>
        </w:rPr>
        <w:t>类别</w:t>
      </w:r>
      <w:r w:rsidRPr="00B10C72">
        <w:rPr>
          <w:rFonts w:ascii="Times New Roman" w:hAnsi="Times New Roman" w:hint="eastAsia"/>
          <w:kern w:val="0"/>
          <w:szCs w:val="21"/>
        </w:rPr>
        <w:t>的</w:t>
      </w:r>
      <w:r w:rsidRPr="00B10C72">
        <w:rPr>
          <w:rFonts w:ascii="Times New Roman" w:hAnsi="Times New Roman"/>
          <w:kern w:val="0"/>
          <w:szCs w:val="21"/>
        </w:rPr>
        <w:t>要求</w:t>
      </w:r>
      <w:r w:rsidRPr="00B10C72">
        <w:rPr>
          <w:rFonts w:ascii="Times New Roman" w:hAnsi="Times New Roman" w:hint="eastAsia"/>
          <w:kern w:val="0"/>
          <w:szCs w:val="21"/>
        </w:rPr>
        <w:t>，</w:t>
      </w:r>
      <w:r w:rsidRPr="00B10C72">
        <w:rPr>
          <w:rFonts w:ascii="Times New Roman" w:hAnsi="Times New Roman"/>
          <w:kern w:val="0"/>
          <w:szCs w:val="21"/>
        </w:rPr>
        <w:t>进行分类设置</w:t>
      </w:r>
      <w:r w:rsidRPr="00B10C72">
        <w:rPr>
          <w:rFonts w:ascii="Times New Roman" w:hAnsi="Times New Roman" w:hint="eastAsia"/>
          <w:kern w:val="0"/>
          <w:szCs w:val="21"/>
        </w:rPr>
        <w:t>和</w:t>
      </w:r>
      <w:r w:rsidRPr="00B10C72">
        <w:rPr>
          <w:rFonts w:ascii="Times New Roman" w:hAnsi="Times New Roman"/>
          <w:kern w:val="0"/>
          <w:szCs w:val="21"/>
        </w:rPr>
        <w:t>管理。</w:t>
      </w:r>
      <w:r w:rsidRPr="00B10C72">
        <w:rPr>
          <w:rFonts w:ascii="Times New Roman" w:hAnsi="Times New Roman" w:hint="eastAsia"/>
          <w:kern w:val="0"/>
          <w:szCs w:val="21"/>
        </w:rPr>
        <w:t>ABCDEF</w:t>
      </w:r>
      <w:r w:rsidRPr="00B10C72">
        <w:rPr>
          <w:rFonts w:ascii="Times New Roman" w:hAnsi="Times New Roman" w:hint="eastAsia"/>
          <w:kern w:val="0"/>
          <w:szCs w:val="21"/>
        </w:rPr>
        <w:t>各通行证的数据分类管理</w:t>
      </w:r>
      <w:r w:rsidRPr="00B10C72">
        <w:rPr>
          <w:rFonts w:ascii="Times New Roman" w:hAnsi="Times New Roman" w:hint="eastAsia"/>
          <w:kern w:val="0"/>
          <w:szCs w:val="21"/>
        </w:rPr>
        <w:t>.</w:t>
      </w:r>
      <w:r w:rsidRPr="00B10C72">
        <w:rPr>
          <w:rFonts w:ascii="Times New Roman" w:hAnsi="Times New Roman" w:hint="eastAsia"/>
          <w:kern w:val="0"/>
          <w:szCs w:val="21"/>
        </w:rPr>
        <w:t>各类通行证的数据单独可以批量删除和批量导入</w:t>
      </w:r>
      <w:r w:rsidRPr="00B10C72">
        <w:rPr>
          <w:rFonts w:ascii="Times New Roman" w:hAnsi="Times New Roman"/>
          <w:kern w:val="0"/>
          <w:szCs w:val="21"/>
        </w:rPr>
        <w:t>。</w:t>
      </w:r>
    </w:p>
    <w:p w:rsidR="00C803DB" w:rsidRPr="00B10C72" w:rsidRDefault="00C803DB" w:rsidP="00C803DB">
      <w:pPr>
        <w:widowControl/>
        <w:spacing w:line="360" w:lineRule="auto"/>
        <w:jc w:val="left"/>
        <w:rPr>
          <w:rFonts w:ascii="Times New Roman" w:hAnsi="Times New Roman"/>
          <w:kern w:val="0"/>
          <w:szCs w:val="21"/>
        </w:rPr>
      </w:pPr>
      <w:r w:rsidRPr="00B10C72">
        <w:rPr>
          <w:rFonts w:ascii="Times New Roman" w:hAnsi="Times New Roman" w:hint="eastAsia"/>
          <w:kern w:val="0"/>
          <w:szCs w:val="21"/>
        </w:rPr>
        <w:t>5</w:t>
      </w:r>
      <w:r>
        <w:rPr>
          <w:rFonts w:ascii="Times New Roman" w:hAnsi="Times New Roman" w:hint="eastAsia"/>
          <w:kern w:val="0"/>
          <w:szCs w:val="21"/>
        </w:rPr>
        <w:t>、</w:t>
      </w:r>
      <w:r w:rsidRPr="00B10C72">
        <w:rPr>
          <w:rFonts w:ascii="Times New Roman" w:hAnsi="Times New Roman" w:hint="eastAsia"/>
          <w:kern w:val="0"/>
          <w:szCs w:val="21"/>
        </w:rPr>
        <w:t>管理软件须专门</w:t>
      </w:r>
      <w:r w:rsidRPr="00B10C72">
        <w:rPr>
          <w:rFonts w:ascii="Times New Roman" w:hAnsi="Times New Roman"/>
          <w:kern w:val="0"/>
          <w:szCs w:val="21"/>
        </w:rPr>
        <w:t>开发定制，</w:t>
      </w:r>
      <w:r w:rsidRPr="00B10C72">
        <w:rPr>
          <w:rFonts w:ascii="Times New Roman" w:hAnsi="Times New Roman" w:hint="eastAsia"/>
          <w:kern w:val="0"/>
          <w:szCs w:val="21"/>
        </w:rPr>
        <w:t>达到以下操作功能</w:t>
      </w:r>
      <w:r>
        <w:rPr>
          <w:rFonts w:ascii="Times New Roman" w:hAnsi="Times New Roman" w:hint="eastAsia"/>
          <w:kern w:val="0"/>
          <w:szCs w:val="21"/>
        </w:rPr>
        <w:t>：</w:t>
      </w:r>
    </w:p>
    <w:p w:rsidR="00C803DB" w:rsidRPr="00B10C72" w:rsidRDefault="00C803DB" w:rsidP="00C803DB">
      <w:pPr>
        <w:widowControl/>
        <w:spacing w:line="360" w:lineRule="auto"/>
        <w:ind w:firstLineChars="200" w:firstLine="420"/>
        <w:jc w:val="left"/>
        <w:rPr>
          <w:rFonts w:ascii="Times New Roman" w:hAnsi="Times New Roman"/>
          <w:kern w:val="0"/>
          <w:szCs w:val="21"/>
        </w:rPr>
      </w:pPr>
      <w:r w:rsidRPr="00B10C72">
        <w:rPr>
          <w:rFonts w:ascii="Times New Roman" w:hAnsi="Times New Roman" w:hint="eastAsia"/>
          <w:kern w:val="0"/>
          <w:szCs w:val="21"/>
        </w:rPr>
        <w:t>1)</w:t>
      </w:r>
      <w:r w:rsidRPr="00B10C72">
        <w:rPr>
          <w:rFonts w:ascii="Times New Roman" w:hAnsi="Times New Roman" w:hint="eastAsia"/>
          <w:kern w:val="0"/>
          <w:szCs w:val="21"/>
        </w:rPr>
        <w:t>全校各道闸联网，通过总服务器控制各道闸的工作站工作。服务器输入车牌界面友好容易操作，界面中每种车型的免费时段可以单独勾选</w:t>
      </w:r>
      <w:r>
        <w:rPr>
          <w:rFonts w:ascii="Times New Roman" w:hAnsi="Times New Roman" w:hint="eastAsia"/>
          <w:kern w:val="0"/>
          <w:szCs w:val="21"/>
        </w:rPr>
        <w:t>。</w:t>
      </w:r>
    </w:p>
    <w:p w:rsidR="00C803DB" w:rsidRPr="00B10C72" w:rsidRDefault="00C803DB" w:rsidP="00C803DB">
      <w:pPr>
        <w:widowControl/>
        <w:spacing w:line="360" w:lineRule="auto"/>
        <w:ind w:firstLineChars="200" w:firstLine="420"/>
        <w:jc w:val="left"/>
        <w:rPr>
          <w:rFonts w:ascii="Times New Roman" w:hAnsi="Times New Roman"/>
          <w:kern w:val="0"/>
          <w:szCs w:val="21"/>
        </w:rPr>
      </w:pPr>
      <w:r w:rsidRPr="00B10C72">
        <w:rPr>
          <w:rFonts w:ascii="Times New Roman" w:hAnsi="Times New Roman" w:hint="eastAsia"/>
          <w:kern w:val="0"/>
          <w:szCs w:val="21"/>
        </w:rPr>
        <w:t>2)</w:t>
      </w:r>
      <w:r w:rsidRPr="00B10C72">
        <w:rPr>
          <w:rFonts w:ascii="Times New Roman" w:hAnsi="Times New Roman" w:hint="eastAsia"/>
          <w:kern w:val="0"/>
          <w:szCs w:val="21"/>
        </w:rPr>
        <w:t>车辆在服务器中数据</w:t>
      </w:r>
      <w:r w:rsidRPr="00B10C72">
        <w:rPr>
          <w:rFonts w:ascii="Times New Roman" w:hAnsi="Times New Roman" w:hint="eastAsia"/>
          <w:kern w:val="0"/>
          <w:szCs w:val="21"/>
        </w:rPr>
        <w:t>ABCDEF</w:t>
      </w:r>
      <w:r w:rsidRPr="00B10C72">
        <w:rPr>
          <w:rFonts w:ascii="Times New Roman" w:hAnsi="Times New Roman" w:hint="eastAsia"/>
          <w:kern w:val="0"/>
          <w:szCs w:val="21"/>
        </w:rPr>
        <w:t>分类显示</w:t>
      </w:r>
      <w:r>
        <w:rPr>
          <w:rFonts w:ascii="Times New Roman" w:hAnsi="Times New Roman" w:hint="eastAsia"/>
          <w:kern w:val="0"/>
          <w:szCs w:val="21"/>
        </w:rPr>
        <w:t>，</w:t>
      </w:r>
      <w:r w:rsidRPr="00B10C72">
        <w:rPr>
          <w:rFonts w:ascii="Times New Roman" w:hAnsi="Times New Roman" w:hint="eastAsia"/>
          <w:kern w:val="0"/>
          <w:szCs w:val="21"/>
        </w:rPr>
        <w:t>并且显示职工工号，车牌号，车主姓名，手机号，有效期起始日期及结束日期。</w:t>
      </w:r>
    </w:p>
    <w:p w:rsidR="00C803DB" w:rsidRPr="00B10C72" w:rsidRDefault="00C803DB" w:rsidP="00C803DB">
      <w:pPr>
        <w:widowControl/>
        <w:spacing w:line="360" w:lineRule="auto"/>
        <w:ind w:firstLineChars="200" w:firstLine="420"/>
        <w:jc w:val="left"/>
        <w:rPr>
          <w:rFonts w:ascii="Times New Roman" w:hAnsi="Times New Roman"/>
          <w:kern w:val="0"/>
          <w:szCs w:val="21"/>
        </w:rPr>
      </w:pPr>
      <w:r w:rsidRPr="00B10C72">
        <w:rPr>
          <w:rFonts w:ascii="Times New Roman" w:hAnsi="Times New Roman" w:hint="eastAsia"/>
          <w:kern w:val="0"/>
          <w:szCs w:val="21"/>
        </w:rPr>
        <w:t>3)</w:t>
      </w:r>
      <w:r w:rsidRPr="00B10C72">
        <w:rPr>
          <w:rFonts w:ascii="Times New Roman" w:hAnsi="Times New Roman" w:hint="eastAsia"/>
          <w:kern w:val="0"/>
          <w:szCs w:val="21"/>
        </w:rPr>
        <w:t>服务器总数据库中</w:t>
      </w:r>
      <w:r w:rsidRPr="00B10C72">
        <w:rPr>
          <w:rFonts w:ascii="Times New Roman" w:hAnsi="Times New Roman" w:hint="eastAsia"/>
          <w:kern w:val="0"/>
          <w:szCs w:val="21"/>
        </w:rPr>
        <w:t>ABCDEF</w:t>
      </w:r>
      <w:r w:rsidRPr="00B10C72">
        <w:rPr>
          <w:rFonts w:ascii="Times New Roman" w:hAnsi="Times New Roman" w:hint="eastAsia"/>
          <w:kern w:val="0"/>
          <w:szCs w:val="21"/>
        </w:rPr>
        <w:t>数据可以批量删除和批量导入。一般情况下，操作员管理服务器数据库就可以。各通道摄像机中的数据可以批量删除。</w:t>
      </w:r>
    </w:p>
    <w:p w:rsidR="00C803DB" w:rsidRPr="00B10C72" w:rsidRDefault="00C803DB" w:rsidP="00C803DB">
      <w:pPr>
        <w:widowControl/>
        <w:spacing w:line="360" w:lineRule="auto"/>
        <w:ind w:firstLineChars="200" w:firstLine="420"/>
        <w:jc w:val="left"/>
        <w:rPr>
          <w:rFonts w:ascii="Times New Roman" w:hAnsi="Times New Roman"/>
          <w:kern w:val="0"/>
          <w:szCs w:val="21"/>
        </w:rPr>
      </w:pPr>
      <w:r w:rsidRPr="00B10C72">
        <w:rPr>
          <w:rFonts w:ascii="Times New Roman" w:hAnsi="Times New Roman" w:hint="eastAsia"/>
          <w:kern w:val="0"/>
          <w:szCs w:val="21"/>
        </w:rPr>
        <w:t>4)</w:t>
      </w:r>
      <w:r w:rsidRPr="00B10C72">
        <w:rPr>
          <w:rFonts w:ascii="Times New Roman" w:hAnsi="Times New Roman" w:hint="eastAsia"/>
          <w:kern w:val="0"/>
          <w:szCs w:val="21"/>
        </w:rPr>
        <w:t>数据库中</w:t>
      </w:r>
      <w:r w:rsidRPr="00B10C72">
        <w:rPr>
          <w:rFonts w:ascii="Times New Roman" w:hAnsi="Times New Roman" w:hint="eastAsia"/>
          <w:kern w:val="0"/>
          <w:szCs w:val="21"/>
        </w:rPr>
        <w:t>ABCDEF</w:t>
      </w:r>
      <w:r w:rsidRPr="00B10C72">
        <w:rPr>
          <w:rFonts w:ascii="Times New Roman" w:hAnsi="Times New Roman" w:hint="eastAsia"/>
          <w:kern w:val="0"/>
          <w:szCs w:val="21"/>
        </w:rPr>
        <w:t>的各类车型的车牌号自动分配至各指定的通道摄像机。</w:t>
      </w:r>
    </w:p>
    <w:p w:rsidR="00C803DB" w:rsidRPr="00B10C72" w:rsidRDefault="00C803DB" w:rsidP="00C803DB">
      <w:pPr>
        <w:widowControl/>
        <w:spacing w:line="360" w:lineRule="auto"/>
        <w:ind w:firstLineChars="200" w:firstLine="420"/>
        <w:jc w:val="left"/>
        <w:rPr>
          <w:rFonts w:ascii="Times New Roman" w:hAnsi="Times New Roman"/>
          <w:kern w:val="0"/>
          <w:szCs w:val="21"/>
        </w:rPr>
      </w:pPr>
      <w:r w:rsidRPr="00B10C72">
        <w:rPr>
          <w:rFonts w:ascii="Times New Roman" w:hAnsi="Times New Roman" w:hint="eastAsia"/>
          <w:kern w:val="0"/>
          <w:szCs w:val="21"/>
        </w:rPr>
        <w:t>5)</w:t>
      </w:r>
      <w:r w:rsidRPr="00B10C72">
        <w:rPr>
          <w:rFonts w:ascii="Times New Roman" w:hAnsi="Times New Roman" w:hint="eastAsia"/>
          <w:kern w:val="0"/>
          <w:szCs w:val="21"/>
        </w:rPr>
        <w:t>停车场系统必须与“智慧南工”的办公大厅系统进行对接，教职工在办公大厅上上提交申请后，由各领导审批后，响应车牌信息自动录入停车场系统。</w:t>
      </w:r>
    </w:p>
    <w:p w:rsidR="00C803DB" w:rsidRPr="00B10C72" w:rsidRDefault="00C803DB" w:rsidP="00C803DB">
      <w:pPr>
        <w:widowControl/>
        <w:spacing w:line="360" w:lineRule="auto"/>
        <w:ind w:firstLineChars="200" w:firstLine="420"/>
        <w:jc w:val="left"/>
        <w:rPr>
          <w:rFonts w:ascii="Times New Roman" w:hAnsi="Times New Roman"/>
          <w:kern w:val="0"/>
          <w:szCs w:val="21"/>
        </w:rPr>
      </w:pPr>
      <w:r w:rsidRPr="00B10C72">
        <w:rPr>
          <w:rFonts w:ascii="Times New Roman" w:hAnsi="Times New Roman" w:hint="eastAsia"/>
          <w:kern w:val="0"/>
          <w:szCs w:val="21"/>
        </w:rPr>
        <w:t>6)</w:t>
      </w:r>
      <w:r w:rsidRPr="00B10C72">
        <w:rPr>
          <w:rFonts w:ascii="Times New Roman" w:hAnsi="Times New Roman" w:hint="eastAsia"/>
          <w:kern w:val="0"/>
          <w:szCs w:val="21"/>
        </w:rPr>
        <w:t>学校管理需求在使用过程中会有调整，系统不仅支持常规的按次</w:t>
      </w:r>
      <w:r w:rsidRPr="00B10C72">
        <w:rPr>
          <w:rFonts w:ascii="Times New Roman" w:hAnsi="Times New Roman" w:hint="eastAsia"/>
          <w:kern w:val="0"/>
          <w:szCs w:val="21"/>
        </w:rPr>
        <w:t>/</w:t>
      </w:r>
      <w:r w:rsidRPr="00B10C72">
        <w:rPr>
          <w:rFonts w:ascii="Times New Roman" w:hAnsi="Times New Roman" w:hint="eastAsia"/>
          <w:kern w:val="0"/>
          <w:szCs w:val="21"/>
        </w:rPr>
        <w:t>按时计费，还要有充值功能，支持一个职工有多辆车，多辆</w:t>
      </w:r>
      <w:proofErr w:type="gramStart"/>
      <w:r w:rsidRPr="00B10C72">
        <w:rPr>
          <w:rFonts w:ascii="Times New Roman" w:hAnsi="Times New Roman" w:hint="eastAsia"/>
          <w:kern w:val="0"/>
          <w:szCs w:val="21"/>
        </w:rPr>
        <w:t>车共同</w:t>
      </w:r>
      <w:proofErr w:type="gramEnd"/>
      <w:r w:rsidRPr="00B10C72">
        <w:rPr>
          <w:rFonts w:ascii="Times New Roman" w:hAnsi="Times New Roman" w:hint="eastAsia"/>
          <w:kern w:val="0"/>
          <w:szCs w:val="21"/>
        </w:rPr>
        <w:t>用设定的时长或者费用，可以设置按月</w:t>
      </w:r>
      <w:r w:rsidRPr="00B10C72">
        <w:rPr>
          <w:rFonts w:ascii="Times New Roman" w:hAnsi="Times New Roman" w:hint="eastAsia"/>
          <w:kern w:val="0"/>
          <w:szCs w:val="21"/>
        </w:rPr>
        <w:t>/</w:t>
      </w:r>
      <w:r w:rsidRPr="00B10C72">
        <w:rPr>
          <w:rFonts w:ascii="Times New Roman" w:hAnsi="Times New Roman" w:hint="eastAsia"/>
          <w:kern w:val="0"/>
          <w:szCs w:val="21"/>
        </w:rPr>
        <w:t>季度</w:t>
      </w:r>
      <w:r w:rsidRPr="00B10C72">
        <w:rPr>
          <w:rFonts w:ascii="Times New Roman" w:hAnsi="Times New Roman" w:hint="eastAsia"/>
          <w:kern w:val="0"/>
          <w:szCs w:val="21"/>
        </w:rPr>
        <w:t>/</w:t>
      </w:r>
      <w:r w:rsidRPr="00B10C72">
        <w:rPr>
          <w:rFonts w:ascii="Times New Roman" w:hAnsi="Times New Roman" w:hint="eastAsia"/>
          <w:kern w:val="0"/>
          <w:szCs w:val="21"/>
        </w:rPr>
        <w:t>年清</w:t>
      </w:r>
      <w:r w:rsidRPr="00B10C72">
        <w:rPr>
          <w:rFonts w:ascii="Times New Roman" w:hAnsi="Times New Roman" w:hint="eastAsia"/>
          <w:kern w:val="0"/>
          <w:szCs w:val="21"/>
        </w:rPr>
        <w:t>0</w:t>
      </w:r>
      <w:r w:rsidRPr="00B10C72">
        <w:rPr>
          <w:rFonts w:ascii="Times New Roman" w:hAnsi="Times New Roman" w:hint="eastAsia"/>
          <w:kern w:val="0"/>
          <w:szCs w:val="21"/>
        </w:rPr>
        <w:t>，如：</w:t>
      </w:r>
      <w:r w:rsidRPr="00B10C72">
        <w:rPr>
          <w:rFonts w:ascii="Times New Roman" w:hAnsi="Times New Roman" w:hint="eastAsia"/>
          <w:kern w:val="0"/>
          <w:szCs w:val="21"/>
        </w:rPr>
        <w:t>A</w:t>
      </w:r>
      <w:r w:rsidRPr="00B10C72">
        <w:rPr>
          <w:rFonts w:ascii="Times New Roman" w:hAnsi="Times New Roman" w:hint="eastAsia"/>
          <w:kern w:val="0"/>
          <w:szCs w:val="21"/>
        </w:rPr>
        <w:t>型车：每个月充值</w:t>
      </w:r>
      <w:r w:rsidRPr="00B10C72">
        <w:rPr>
          <w:rFonts w:ascii="Times New Roman" w:hAnsi="Times New Roman" w:hint="eastAsia"/>
          <w:kern w:val="0"/>
          <w:szCs w:val="21"/>
        </w:rPr>
        <w:t>500</w:t>
      </w:r>
      <w:r w:rsidRPr="00B10C72">
        <w:rPr>
          <w:rFonts w:ascii="Times New Roman" w:hAnsi="Times New Roman" w:hint="eastAsia"/>
          <w:kern w:val="0"/>
          <w:szCs w:val="21"/>
        </w:rPr>
        <w:t>个小时，</w:t>
      </w:r>
      <w:r w:rsidRPr="00B10C72">
        <w:rPr>
          <w:rFonts w:ascii="Times New Roman" w:hAnsi="Times New Roman" w:hint="eastAsia"/>
          <w:kern w:val="0"/>
          <w:szCs w:val="21"/>
        </w:rPr>
        <w:t>B</w:t>
      </w:r>
      <w:r w:rsidRPr="00B10C72">
        <w:rPr>
          <w:rFonts w:ascii="Times New Roman" w:hAnsi="Times New Roman" w:hint="eastAsia"/>
          <w:kern w:val="0"/>
          <w:szCs w:val="21"/>
        </w:rPr>
        <w:t>型车每个月充值</w:t>
      </w:r>
      <w:r w:rsidRPr="00B10C72">
        <w:rPr>
          <w:rFonts w:ascii="Times New Roman" w:hAnsi="Times New Roman" w:hint="eastAsia"/>
          <w:kern w:val="0"/>
          <w:szCs w:val="21"/>
        </w:rPr>
        <w:t>300</w:t>
      </w:r>
      <w:r w:rsidRPr="00B10C72">
        <w:rPr>
          <w:rFonts w:ascii="Times New Roman" w:hAnsi="Times New Roman" w:hint="eastAsia"/>
          <w:kern w:val="0"/>
          <w:szCs w:val="21"/>
        </w:rPr>
        <w:t>个小时</w:t>
      </w:r>
      <w:r w:rsidRPr="00B10C72">
        <w:rPr>
          <w:rFonts w:ascii="Times New Roman" w:hAnsi="Times New Roman"/>
          <w:kern w:val="0"/>
          <w:szCs w:val="21"/>
        </w:rPr>
        <w:t>……..</w:t>
      </w:r>
    </w:p>
    <w:p w:rsidR="00C803DB" w:rsidRPr="00B10C72" w:rsidRDefault="00C803DB" w:rsidP="00C803DB">
      <w:pPr>
        <w:widowControl/>
        <w:spacing w:line="360" w:lineRule="auto"/>
        <w:ind w:firstLineChars="200" w:firstLine="420"/>
        <w:jc w:val="left"/>
        <w:rPr>
          <w:rFonts w:ascii="Times New Roman" w:hAnsi="Times New Roman"/>
          <w:kern w:val="0"/>
          <w:szCs w:val="21"/>
        </w:rPr>
      </w:pPr>
      <w:r w:rsidRPr="00B10C72">
        <w:rPr>
          <w:rFonts w:ascii="Times New Roman" w:hAnsi="Times New Roman"/>
          <w:kern w:val="0"/>
          <w:szCs w:val="21"/>
        </w:rPr>
        <w:lastRenderedPageBreak/>
        <w:t xml:space="preserve">A </w:t>
      </w:r>
      <w:r w:rsidRPr="00B10C72">
        <w:rPr>
          <w:rFonts w:ascii="Times New Roman" w:hAnsi="Times New Roman"/>
          <w:kern w:val="0"/>
          <w:szCs w:val="21"/>
        </w:rPr>
        <w:t>型车主：张老师，有</w:t>
      </w:r>
      <w:r w:rsidRPr="00B10C72">
        <w:rPr>
          <w:rFonts w:ascii="Times New Roman" w:hAnsi="Times New Roman" w:hint="eastAsia"/>
          <w:kern w:val="0"/>
          <w:szCs w:val="21"/>
        </w:rPr>
        <w:t>2</w:t>
      </w:r>
      <w:r w:rsidRPr="00B10C72">
        <w:rPr>
          <w:rFonts w:ascii="Times New Roman" w:hAnsi="Times New Roman" w:hint="eastAsia"/>
          <w:kern w:val="0"/>
          <w:szCs w:val="21"/>
        </w:rPr>
        <w:t>辆车，分别是苏</w:t>
      </w:r>
      <w:r w:rsidRPr="00B10C72">
        <w:rPr>
          <w:rFonts w:ascii="Times New Roman" w:hAnsi="Times New Roman" w:hint="eastAsia"/>
          <w:kern w:val="0"/>
          <w:szCs w:val="21"/>
        </w:rPr>
        <w:t>A</w:t>
      </w:r>
      <w:r w:rsidRPr="00B10C72">
        <w:rPr>
          <w:rFonts w:ascii="Times New Roman" w:hAnsi="Times New Roman"/>
          <w:kern w:val="0"/>
          <w:szCs w:val="21"/>
        </w:rPr>
        <w:t>12345</w:t>
      </w:r>
      <w:r w:rsidRPr="00B10C72">
        <w:rPr>
          <w:rFonts w:ascii="Times New Roman" w:hAnsi="Times New Roman"/>
          <w:kern w:val="0"/>
          <w:szCs w:val="21"/>
        </w:rPr>
        <w:t>和苏</w:t>
      </w:r>
      <w:r w:rsidRPr="00B10C72">
        <w:rPr>
          <w:rFonts w:ascii="Times New Roman" w:hAnsi="Times New Roman"/>
          <w:kern w:val="0"/>
          <w:szCs w:val="21"/>
        </w:rPr>
        <w:t>B12345</w:t>
      </w:r>
      <w:r w:rsidRPr="00B10C72">
        <w:rPr>
          <w:rFonts w:ascii="Times New Roman" w:hAnsi="Times New Roman"/>
          <w:kern w:val="0"/>
          <w:szCs w:val="21"/>
        </w:rPr>
        <w:t>，辆车</w:t>
      </w:r>
      <w:proofErr w:type="gramStart"/>
      <w:r w:rsidRPr="00B10C72">
        <w:rPr>
          <w:rFonts w:ascii="Times New Roman" w:hAnsi="Times New Roman"/>
          <w:kern w:val="0"/>
          <w:szCs w:val="21"/>
        </w:rPr>
        <w:t>两可以</w:t>
      </w:r>
      <w:proofErr w:type="gramEnd"/>
      <w:r w:rsidRPr="00B10C72">
        <w:rPr>
          <w:rFonts w:ascii="Times New Roman" w:hAnsi="Times New Roman"/>
          <w:kern w:val="0"/>
          <w:szCs w:val="21"/>
        </w:rPr>
        <w:t>共同消费</w:t>
      </w:r>
      <w:r w:rsidRPr="00B10C72">
        <w:rPr>
          <w:rFonts w:ascii="Times New Roman" w:hAnsi="Times New Roman" w:hint="eastAsia"/>
          <w:kern w:val="0"/>
          <w:szCs w:val="21"/>
        </w:rPr>
        <w:t>500</w:t>
      </w:r>
      <w:r w:rsidRPr="00B10C72">
        <w:rPr>
          <w:rFonts w:ascii="Times New Roman" w:hAnsi="Times New Roman" w:hint="eastAsia"/>
          <w:kern w:val="0"/>
          <w:szCs w:val="21"/>
        </w:rPr>
        <w:t>个小时，消费完</w:t>
      </w:r>
      <w:r w:rsidRPr="00B10C72">
        <w:rPr>
          <w:rFonts w:ascii="Times New Roman" w:hAnsi="Times New Roman" w:hint="eastAsia"/>
          <w:kern w:val="0"/>
          <w:szCs w:val="21"/>
        </w:rPr>
        <w:t>500</w:t>
      </w:r>
      <w:r w:rsidRPr="00B10C72">
        <w:rPr>
          <w:rFonts w:ascii="Times New Roman" w:hAnsi="Times New Roman" w:hint="eastAsia"/>
          <w:kern w:val="0"/>
          <w:szCs w:val="21"/>
        </w:rPr>
        <w:t>个小时后，按照临时车计费规则计费，如设置了按月清</w:t>
      </w:r>
      <w:r w:rsidRPr="00B10C72">
        <w:rPr>
          <w:rFonts w:ascii="Times New Roman" w:hAnsi="Times New Roman" w:hint="eastAsia"/>
          <w:kern w:val="0"/>
          <w:szCs w:val="21"/>
        </w:rPr>
        <w:t>0</w:t>
      </w:r>
      <w:r w:rsidRPr="00B10C72">
        <w:rPr>
          <w:rFonts w:ascii="Times New Roman" w:hAnsi="Times New Roman" w:hint="eastAsia"/>
          <w:kern w:val="0"/>
          <w:szCs w:val="21"/>
        </w:rPr>
        <w:t>，每个月</w:t>
      </w:r>
      <w:r w:rsidRPr="00B10C72">
        <w:rPr>
          <w:rFonts w:ascii="Times New Roman" w:hAnsi="Times New Roman" w:hint="eastAsia"/>
          <w:kern w:val="0"/>
          <w:szCs w:val="21"/>
        </w:rPr>
        <w:t>1</w:t>
      </w:r>
      <w:r w:rsidRPr="00B10C72">
        <w:rPr>
          <w:rFonts w:ascii="Times New Roman" w:hAnsi="Times New Roman" w:hint="eastAsia"/>
          <w:kern w:val="0"/>
          <w:szCs w:val="21"/>
        </w:rPr>
        <w:t>号自动把上月的结余请</w:t>
      </w:r>
      <w:r w:rsidRPr="00B10C72">
        <w:rPr>
          <w:rFonts w:ascii="Times New Roman" w:hAnsi="Times New Roman" w:hint="eastAsia"/>
          <w:kern w:val="0"/>
          <w:szCs w:val="21"/>
        </w:rPr>
        <w:t>0</w:t>
      </w:r>
      <w:r w:rsidRPr="00B10C72">
        <w:rPr>
          <w:rFonts w:ascii="Times New Roman" w:hAnsi="Times New Roman" w:hint="eastAsia"/>
          <w:kern w:val="0"/>
          <w:szCs w:val="21"/>
        </w:rPr>
        <w:t>，并充值</w:t>
      </w:r>
      <w:r w:rsidRPr="00B10C72">
        <w:rPr>
          <w:rFonts w:ascii="Times New Roman" w:hAnsi="Times New Roman" w:hint="eastAsia"/>
          <w:kern w:val="0"/>
          <w:szCs w:val="21"/>
        </w:rPr>
        <w:t>500</w:t>
      </w:r>
      <w:r w:rsidRPr="00B10C72">
        <w:rPr>
          <w:rFonts w:ascii="Times New Roman" w:hAnsi="Times New Roman" w:hint="eastAsia"/>
          <w:kern w:val="0"/>
          <w:szCs w:val="21"/>
        </w:rPr>
        <w:t>小时。</w:t>
      </w:r>
    </w:p>
    <w:p w:rsidR="00C803DB" w:rsidRPr="009441F9" w:rsidRDefault="00C803DB" w:rsidP="00C803DB">
      <w:pPr>
        <w:widowControl/>
        <w:spacing w:line="360" w:lineRule="auto"/>
        <w:ind w:firstLineChars="200" w:firstLine="420"/>
        <w:jc w:val="left"/>
        <w:rPr>
          <w:rFonts w:ascii="Times New Roman" w:hAnsi="Times New Roman"/>
          <w:kern w:val="0"/>
          <w:szCs w:val="21"/>
        </w:rPr>
      </w:pPr>
      <w:r w:rsidRPr="009441F9">
        <w:rPr>
          <w:rFonts w:ascii="Times New Roman" w:hAnsi="Times New Roman"/>
          <w:kern w:val="0"/>
          <w:szCs w:val="21"/>
        </w:rPr>
        <w:t>7</w:t>
      </w:r>
      <w:r w:rsidRPr="009441F9">
        <w:rPr>
          <w:rFonts w:ascii="Times New Roman" w:hAnsi="Times New Roman" w:hint="eastAsia"/>
          <w:kern w:val="0"/>
          <w:szCs w:val="21"/>
        </w:rPr>
        <w:t>）</w:t>
      </w:r>
      <w:r w:rsidRPr="003A58B5">
        <w:rPr>
          <w:rFonts w:ascii="Times New Roman" w:hAnsi="Times New Roman" w:hint="eastAsia"/>
          <w:kern w:val="0"/>
          <w:szCs w:val="21"/>
        </w:rPr>
        <w:t>在一个管理平台上实现不同</w:t>
      </w:r>
      <w:r w:rsidR="009E3355" w:rsidRPr="003A58B5">
        <w:rPr>
          <w:rFonts w:ascii="Times New Roman" w:hAnsi="Times New Roman" w:hint="eastAsia"/>
          <w:kern w:val="0"/>
          <w:szCs w:val="21"/>
        </w:rPr>
        <w:t>类别</w:t>
      </w:r>
      <w:r w:rsidR="00F13514" w:rsidRPr="003A58B5">
        <w:rPr>
          <w:rFonts w:ascii="Times New Roman" w:hAnsi="Times New Roman" w:hint="eastAsia"/>
          <w:kern w:val="0"/>
          <w:szCs w:val="21"/>
        </w:rPr>
        <w:t>车辆</w:t>
      </w:r>
      <w:r w:rsidRPr="003A58B5">
        <w:rPr>
          <w:rFonts w:ascii="Times New Roman" w:hAnsi="Times New Roman" w:hint="eastAsia"/>
          <w:kern w:val="0"/>
          <w:szCs w:val="21"/>
        </w:rPr>
        <w:t>分人</w:t>
      </w:r>
      <w:r w:rsidR="009E3355" w:rsidRPr="003A58B5">
        <w:rPr>
          <w:rFonts w:ascii="Times New Roman" w:hAnsi="Times New Roman" w:hint="eastAsia"/>
          <w:kern w:val="0"/>
          <w:szCs w:val="21"/>
        </w:rPr>
        <w:t>分</w:t>
      </w:r>
      <w:r w:rsidR="009E3355" w:rsidRPr="003A58B5">
        <w:rPr>
          <w:rFonts w:ascii="Times New Roman" w:hAnsi="Times New Roman"/>
          <w:kern w:val="0"/>
          <w:szCs w:val="21"/>
        </w:rPr>
        <w:t>权</w:t>
      </w:r>
      <w:r w:rsidR="009E3355" w:rsidRPr="003A58B5">
        <w:rPr>
          <w:rFonts w:ascii="Times New Roman" w:hAnsi="Times New Roman" w:hint="eastAsia"/>
          <w:kern w:val="0"/>
          <w:szCs w:val="21"/>
        </w:rPr>
        <w:t>管理</w:t>
      </w:r>
      <w:r w:rsidRPr="003A58B5">
        <w:rPr>
          <w:rFonts w:ascii="Times New Roman" w:hAnsi="Times New Roman" w:hint="eastAsia"/>
          <w:kern w:val="0"/>
          <w:szCs w:val="21"/>
        </w:rPr>
        <w:t>，不同</w:t>
      </w:r>
      <w:r w:rsidR="00CB5F90" w:rsidRPr="003A58B5">
        <w:rPr>
          <w:rFonts w:ascii="Times New Roman" w:hAnsi="Times New Roman" w:hint="eastAsia"/>
          <w:kern w:val="0"/>
          <w:szCs w:val="21"/>
        </w:rPr>
        <w:t>类别</w:t>
      </w:r>
      <w:r w:rsidR="00CB5F90" w:rsidRPr="003A58B5">
        <w:rPr>
          <w:rFonts w:ascii="Times New Roman" w:hAnsi="Times New Roman"/>
          <w:kern w:val="0"/>
          <w:szCs w:val="21"/>
        </w:rPr>
        <w:t>的</w:t>
      </w:r>
      <w:r w:rsidR="00F13514" w:rsidRPr="003A58B5">
        <w:rPr>
          <w:rFonts w:ascii="Times New Roman" w:hAnsi="Times New Roman" w:hint="eastAsia"/>
          <w:kern w:val="0"/>
          <w:szCs w:val="21"/>
        </w:rPr>
        <w:t>车辆</w:t>
      </w:r>
      <w:r w:rsidRPr="003A58B5">
        <w:rPr>
          <w:rFonts w:ascii="Times New Roman" w:hAnsi="Times New Roman" w:hint="eastAsia"/>
          <w:kern w:val="0"/>
          <w:szCs w:val="21"/>
        </w:rPr>
        <w:t>权限到门。</w:t>
      </w:r>
    </w:p>
    <w:p w:rsidR="00C803DB" w:rsidRPr="009441F9" w:rsidRDefault="00C803DB" w:rsidP="00C803DB">
      <w:pPr>
        <w:widowControl/>
        <w:spacing w:line="360" w:lineRule="auto"/>
        <w:ind w:firstLineChars="200" w:firstLine="420"/>
        <w:jc w:val="left"/>
        <w:rPr>
          <w:rFonts w:ascii="Times New Roman" w:hAnsi="Times New Roman"/>
          <w:kern w:val="0"/>
          <w:szCs w:val="21"/>
        </w:rPr>
      </w:pPr>
      <w:r w:rsidRPr="009441F9">
        <w:rPr>
          <w:rFonts w:ascii="Times New Roman" w:hAnsi="Times New Roman"/>
          <w:kern w:val="0"/>
          <w:szCs w:val="21"/>
        </w:rPr>
        <w:t>8</w:t>
      </w:r>
      <w:r w:rsidRPr="009441F9">
        <w:rPr>
          <w:rFonts w:ascii="Times New Roman" w:hAnsi="Times New Roman" w:hint="eastAsia"/>
          <w:kern w:val="0"/>
          <w:szCs w:val="21"/>
        </w:rPr>
        <w:t>）支持新能源车牌识别</w:t>
      </w:r>
      <w:r>
        <w:rPr>
          <w:rFonts w:ascii="Times New Roman" w:hAnsi="Times New Roman" w:hint="eastAsia"/>
          <w:kern w:val="0"/>
          <w:szCs w:val="21"/>
        </w:rPr>
        <w:t>。</w:t>
      </w:r>
    </w:p>
    <w:p w:rsidR="00C803DB" w:rsidRPr="009441F9" w:rsidRDefault="00C803DB" w:rsidP="00C803DB">
      <w:pPr>
        <w:widowControl/>
        <w:spacing w:line="360" w:lineRule="auto"/>
        <w:ind w:firstLineChars="200" w:firstLine="420"/>
        <w:jc w:val="left"/>
        <w:rPr>
          <w:rFonts w:ascii="Times New Roman" w:hAnsi="Times New Roman"/>
          <w:kern w:val="0"/>
          <w:szCs w:val="21"/>
        </w:rPr>
      </w:pPr>
      <w:r w:rsidRPr="009441F9">
        <w:rPr>
          <w:rFonts w:ascii="Times New Roman" w:hAnsi="Times New Roman"/>
          <w:kern w:val="0"/>
          <w:szCs w:val="21"/>
        </w:rPr>
        <w:t>9</w:t>
      </w:r>
      <w:r w:rsidRPr="009441F9">
        <w:rPr>
          <w:rFonts w:ascii="Times New Roman" w:hAnsi="Times New Roman" w:hint="eastAsia"/>
          <w:kern w:val="0"/>
          <w:szCs w:val="21"/>
        </w:rPr>
        <w:t>）</w:t>
      </w:r>
      <w:r w:rsidR="00BC608E">
        <w:rPr>
          <w:rFonts w:ascii="Times New Roman" w:hAnsi="Times New Roman" w:hint="eastAsia"/>
          <w:kern w:val="0"/>
          <w:szCs w:val="21"/>
        </w:rPr>
        <w:t>能显示</w:t>
      </w:r>
      <w:r w:rsidR="00BC608E">
        <w:rPr>
          <w:rFonts w:ascii="Times New Roman" w:hAnsi="Times New Roman"/>
          <w:kern w:val="0"/>
          <w:szCs w:val="21"/>
        </w:rPr>
        <w:t>剩余车位，</w:t>
      </w:r>
      <w:r w:rsidRPr="009441F9">
        <w:rPr>
          <w:rFonts w:ascii="Times New Roman" w:hAnsi="Times New Roman" w:hint="eastAsia"/>
          <w:kern w:val="0"/>
          <w:szCs w:val="21"/>
        </w:rPr>
        <w:t>VIP</w:t>
      </w:r>
      <w:r w:rsidRPr="009441F9">
        <w:rPr>
          <w:rFonts w:ascii="Times New Roman" w:hAnsi="Times New Roman" w:hint="eastAsia"/>
          <w:kern w:val="0"/>
          <w:szCs w:val="21"/>
        </w:rPr>
        <w:t>不计入车位数</w:t>
      </w:r>
      <w:r w:rsidR="00BC608E">
        <w:rPr>
          <w:rFonts w:ascii="Times New Roman" w:hAnsi="Times New Roman" w:hint="eastAsia"/>
          <w:kern w:val="0"/>
          <w:szCs w:val="21"/>
        </w:rPr>
        <w:t>，剩余车位数</w:t>
      </w:r>
      <w:r w:rsidRPr="009441F9">
        <w:rPr>
          <w:rFonts w:ascii="Times New Roman" w:hAnsi="Times New Roman" w:hint="eastAsia"/>
          <w:kern w:val="0"/>
          <w:szCs w:val="21"/>
        </w:rPr>
        <w:t>达到已定车位数</w:t>
      </w:r>
      <w:r w:rsidR="00BC608E">
        <w:rPr>
          <w:rFonts w:ascii="Times New Roman" w:hAnsi="Times New Roman" w:hint="eastAsia"/>
          <w:kern w:val="0"/>
          <w:szCs w:val="21"/>
        </w:rPr>
        <w:t>后</w:t>
      </w:r>
      <w:proofErr w:type="gramStart"/>
      <w:r w:rsidRPr="009441F9">
        <w:rPr>
          <w:rFonts w:ascii="Times New Roman" w:hAnsi="Times New Roman" w:hint="eastAsia"/>
          <w:kern w:val="0"/>
          <w:szCs w:val="21"/>
        </w:rPr>
        <w:t>不</w:t>
      </w:r>
      <w:proofErr w:type="gramEnd"/>
      <w:r w:rsidR="00BC608E">
        <w:rPr>
          <w:rFonts w:ascii="Times New Roman" w:hAnsi="Times New Roman" w:hint="eastAsia"/>
          <w:kern w:val="0"/>
          <w:szCs w:val="21"/>
        </w:rPr>
        <w:t>自动</w:t>
      </w:r>
      <w:r w:rsidRPr="009441F9">
        <w:rPr>
          <w:rFonts w:ascii="Times New Roman" w:hAnsi="Times New Roman" w:hint="eastAsia"/>
          <w:kern w:val="0"/>
          <w:szCs w:val="21"/>
        </w:rPr>
        <w:t>抬杆。</w:t>
      </w:r>
    </w:p>
    <w:p w:rsidR="00C803DB" w:rsidRPr="009441F9" w:rsidRDefault="00C803DB" w:rsidP="00C803DB">
      <w:pPr>
        <w:widowControl/>
        <w:spacing w:line="360" w:lineRule="auto"/>
        <w:ind w:firstLineChars="200" w:firstLine="420"/>
        <w:jc w:val="left"/>
        <w:rPr>
          <w:rFonts w:ascii="Times New Roman" w:hAnsi="Times New Roman"/>
          <w:kern w:val="0"/>
          <w:szCs w:val="21"/>
        </w:rPr>
      </w:pPr>
      <w:r w:rsidRPr="009441F9">
        <w:rPr>
          <w:rFonts w:ascii="Times New Roman" w:hAnsi="Times New Roman"/>
          <w:kern w:val="0"/>
          <w:szCs w:val="21"/>
        </w:rPr>
        <w:t>10</w:t>
      </w:r>
      <w:r w:rsidRPr="009441F9">
        <w:rPr>
          <w:rFonts w:ascii="Times New Roman" w:hAnsi="Times New Roman" w:hint="eastAsia"/>
          <w:kern w:val="0"/>
          <w:szCs w:val="21"/>
        </w:rPr>
        <w:t>）</w:t>
      </w:r>
      <w:r w:rsidR="00174185">
        <w:rPr>
          <w:rFonts w:ascii="Times New Roman" w:hAnsi="Times New Roman" w:hint="eastAsia"/>
          <w:kern w:val="0"/>
          <w:szCs w:val="21"/>
        </w:rPr>
        <w:t>能给系统中车</w:t>
      </w:r>
      <w:r w:rsidR="00174185" w:rsidRPr="009441F9">
        <w:rPr>
          <w:rFonts w:ascii="Times New Roman" w:hAnsi="Times New Roman" w:hint="eastAsia"/>
          <w:kern w:val="0"/>
          <w:szCs w:val="21"/>
        </w:rPr>
        <w:t>辆设置每月免费</w:t>
      </w:r>
      <w:r w:rsidR="00174185">
        <w:rPr>
          <w:rFonts w:ascii="Times New Roman" w:hAnsi="Times New Roman" w:hint="eastAsia"/>
          <w:kern w:val="0"/>
          <w:szCs w:val="21"/>
        </w:rPr>
        <w:t>时长</w:t>
      </w:r>
      <w:r w:rsidR="00174185" w:rsidRPr="009441F9">
        <w:rPr>
          <w:rFonts w:ascii="Times New Roman" w:hAnsi="Times New Roman" w:hint="eastAsia"/>
          <w:kern w:val="0"/>
          <w:szCs w:val="21"/>
        </w:rPr>
        <w:t>，</w:t>
      </w:r>
      <w:r w:rsidR="00174185">
        <w:rPr>
          <w:rFonts w:ascii="Times New Roman" w:hAnsi="Times New Roman" w:hint="eastAsia"/>
          <w:kern w:val="0"/>
          <w:szCs w:val="21"/>
        </w:rPr>
        <w:t>能给系统中车</w:t>
      </w:r>
      <w:r w:rsidR="00174185" w:rsidRPr="009441F9">
        <w:rPr>
          <w:rFonts w:ascii="Times New Roman" w:hAnsi="Times New Roman" w:hint="eastAsia"/>
          <w:kern w:val="0"/>
          <w:szCs w:val="21"/>
        </w:rPr>
        <w:t>辆</w:t>
      </w:r>
      <w:r w:rsidR="00174185">
        <w:rPr>
          <w:rFonts w:ascii="Times New Roman" w:hAnsi="Times New Roman" w:hint="eastAsia"/>
          <w:kern w:val="0"/>
          <w:szCs w:val="21"/>
        </w:rPr>
        <w:t>设置</w:t>
      </w:r>
      <w:r w:rsidR="00174185">
        <w:rPr>
          <w:rFonts w:ascii="Times New Roman" w:hAnsi="Times New Roman"/>
          <w:kern w:val="0"/>
          <w:szCs w:val="21"/>
        </w:rPr>
        <w:t>分时</w:t>
      </w:r>
      <w:r w:rsidR="00174185" w:rsidRPr="009441F9">
        <w:rPr>
          <w:rFonts w:ascii="Times New Roman" w:hAnsi="Times New Roman" w:hint="eastAsia"/>
          <w:kern w:val="0"/>
          <w:szCs w:val="21"/>
        </w:rPr>
        <w:t>不收费</w:t>
      </w:r>
      <w:r w:rsidR="00174185">
        <w:rPr>
          <w:rFonts w:ascii="Times New Roman" w:hAnsi="Times New Roman" w:hint="eastAsia"/>
          <w:kern w:val="0"/>
          <w:szCs w:val="21"/>
        </w:rPr>
        <w:t>，</w:t>
      </w:r>
      <w:r w:rsidR="00174185">
        <w:rPr>
          <w:rFonts w:ascii="Times New Roman" w:hAnsi="Times New Roman"/>
          <w:kern w:val="0"/>
          <w:szCs w:val="21"/>
        </w:rPr>
        <w:t>如每周六、日不收费</w:t>
      </w:r>
      <w:r w:rsidR="00174185">
        <w:rPr>
          <w:rFonts w:ascii="Times New Roman" w:hAnsi="Times New Roman" w:hint="eastAsia"/>
          <w:kern w:val="0"/>
          <w:szCs w:val="21"/>
        </w:rPr>
        <w:t>等</w:t>
      </w:r>
      <w:r w:rsidR="00174185">
        <w:rPr>
          <w:rFonts w:ascii="Times New Roman" w:hAnsi="Times New Roman"/>
          <w:kern w:val="0"/>
          <w:szCs w:val="21"/>
        </w:rPr>
        <w:t>。</w:t>
      </w:r>
    </w:p>
    <w:p w:rsidR="00C803DB" w:rsidRPr="009441F9" w:rsidRDefault="00C803DB" w:rsidP="00C803DB">
      <w:pPr>
        <w:widowControl/>
        <w:spacing w:line="360" w:lineRule="auto"/>
        <w:ind w:firstLineChars="200" w:firstLine="420"/>
        <w:jc w:val="left"/>
        <w:rPr>
          <w:rFonts w:ascii="Times New Roman" w:hAnsi="Times New Roman"/>
          <w:kern w:val="0"/>
          <w:szCs w:val="21"/>
        </w:rPr>
      </w:pPr>
      <w:r>
        <w:rPr>
          <w:rFonts w:ascii="Times New Roman" w:hAnsi="Times New Roman" w:hint="eastAsia"/>
          <w:kern w:val="0"/>
          <w:szCs w:val="21"/>
        </w:rPr>
        <w:t>11</w:t>
      </w:r>
      <w:r>
        <w:rPr>
          <w:rFonts w:ascii="Times New Roman" w:hAnsi="Times New Roman" w:hint="eastAsia"/>
          <w:kern w:val="0"/>
          <w:szCs w:val="21"/>
        </w:rPr>
        <w:t>）</w:t>
      </w:r>
      <w:r w:rsidRPr="009441F9">
        <w:rPr>
          <w:rFonts w:ascii="Times New Roman" w:hAnsi="Times New Roman" w:hint="eastAsia"/>
          <w:kern w:val="0"/>
          <w:szCs w:val="21"/>
        </w:rPr>
        <w:t>查询车牌</w:t>
      </w:r>
      <w:r w:rsidR="00BC608E">
        <w:rPr>
          <w:rFonts w:ascii="Times New Roman" w:hAnsi="Times New Roman" w:hint="eastAsia"/>
          <w:kern w:val="0"/>
          <w:szCs w:val="21"/>
        </w:rPr>
        <w:t>支持</w:t>
      </w:r>
      <w:r w:rsidR="00BC608E">
        <w:rPr>
          <w:rFonts w:ascii="Times New Roman" w:hAnsi="Times New Roman"/>
          <w:kern w:val="0"/>
          <w:szCs w:val="21"/>
        </w:rPr>
        <w:t>模糊查询，</w:t>
      </w:r>
      <w:r w:rsidRPr="009441F9">
        <w:rPr>
          <w:rFonts w:ascii="Times New Roman" w:hAnsi="Times New Roman" w:hint="eastAsia"/>
          <w:kern w:val="0"/>
          <w:szCs w:val="21"/>
        </w:rPr>
        <w:t>不</w:t>
      </w:r>
      <w:r w:rsidR="00BC608E">
        <w:rPr>
          <w:rFonts w:ascii="Times New Roman" w:hAnsi="Times New Roman" w:hint="eastAsia"/>
          <w:kern w:val="0"/>
          <w:szCs w:val="21"/>
        </w:rPr>
        <w:t>需</w:t>
      </w:r>
      <w:r w:rsidRPr="009441F9">
        <w:rPr>
          <w:rFonts w:ascii="Times New Roman" w:hAnsi="Times New Roman" w:hint="eastAsia"/>
          <w:kern w:val="0"/>
          <w:szCs w:val="21"/>
        </w:rPr>
        <w:t>要区分</w:t>
      </w:r>
      <w:r w:rsidR="00BC608E">
        <w:rPr>
          <w:rFonts w:ascii="Times New Roman" w:hAnsi="Times New Roman" w:hint="eastAsia"/>
          <w:kern w:val="0"/>
          <w:szCs w:val="21"/>
        </w:rPr>
        <w:t>字母</w:t>
      </w:r>
      <w:r w:rsidRPr="009441F9">
        <w:rPr>
          <w:rFonts w:ascii="Times New Roman" w:hAnsi="Times New Roman" w:hint="eastAsia"/>
          <w:kern w:val="0"/>
          <w:szCs w:val="21"/>
        </w:rPr>
        <w:t>大小写</w:t>
      </w:r>
      <w:r>
        <w:rPr>
          <w:rFonts w:ascii="Times New Roman" w:hAnsi="Times New Roman" w:hint="eastAsia"/>
          <w:kern w:val="0"/>
          <w:szCs w:val="21"/>
        </w:rPr>
        <w:t>。</w:t>
      </w:r>
    </w:p>
    <w:p w:rsidR="00C803DB" w:rsidRPr="009441F9" w:rsidRDefault="00C803DB" w:rsidP="00C803D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12</w:t>
      </w:r>
      <w:r>
        <w:rPr>
          <w:rFonts w:ascii="Times New Roman" w:hAnsi="Times New Roman" w:hint="eastAsia"/>
          <w:kern w:val="0"/>
          <w:szCs w:val="21"/>
        </w:rPr>
        <w:t>）</w:t>
      </w:r>
      <w:r w:rsidR="00BC608E">
        <w:rPr>
          <w:rFonts w:ascii="Times New Roman" w:hAnsi="Times New Roman" w:hint="eastAsia"/>
          <w:kern w:val="0"/>
          <w:szCs w:val="21"/>
        </w:rPr>
        <w:t>导出</w:t>
      </w:r>
      <w:r w:rsidR="00BC608E">
        <w:rPr>
          <w:rFonts w:ascii="Times New Roman" w:hAnsi="Times New Roman"/>
          <w:kern w:val="0"/>
          <w:szCs w:val="21"/>
        </w:rPr>
        <w:t>的</w:t>
      </w:r>
      <w:r w:rsidRPr="009441F9">
        <w:rPr>
          <w:rFonts w:ascii="Times New Roman" w:hAnsi="Times New Roman" w:hint="eastAsia"/>
          <w:kern w:val="0"/>
          <w:szCs w:val="21"/>
        </w:rPr>
        <w:t>记录表能按</w:t>
      </w:r>
      <w:r w:rsidR="00BC608E">
        <w:rPr>
          <w:rFonts w:ascii="Times New Roman" w:hAnsi="Times New Roman" w:hint="eastAsia"/>
          <w:kern w:val="0"/>
          <w:szCs w:val="21"/>
        </w:rPr>
        <w:t>车辆出场时间</w:t>
      </w:r>
      <w:r w:rsidR="00BC608E">
        <w:rPr>
          <w:rFonts w:ascii="Times New Roman" w:hAnsi="Times New Roman"/>
          <w:kern w:val="0"/>
          <w:szCs w:val="21"/>
        </w:rPr>
        <w:t>顺序排列</w:t>
      </w:r>
      <w:r w:rsidR="00BC608E">
        <w:rPr>
          <w:rFonts w:ascii="Times New Roman" w:hAnsi="Times New Roman" w:hint="eastAsia"/>
          <w:kern w:val="0"/>
          <w:szCs w:val="21"/>
        </w:rPr>
        <w:t>排列</w:t>
      </w:r>
      <w:r w:rsidR="00BC608E">
        <w:rPr>
          <w:rFonts w:ascii="Times New Roman" w:hAnsi="Times New Roman"/>
          <w:kern w:val="0"/>
          <w:szCs w:val="21"/>
        </w:rPr>
        <w:t>，内容能</w:t>
      </w:r>
      <w:r w:rsidRPr="009441F9">
        <w:rPr>
          <w:rFonts w:ascii="Times New Roman" w:hAnsi="Times New Roman" w:hint="eastAsia"/>
          <w:kern w:val="0"/>
          <w:szCs w:val="21"/>
        </w:rPr>
        <w:t>显示收费员、应收、实收金额，免费类型、优惠类型</w:t>
      </w:r>
      <w:r w:rsidR="00BC608E">
        <w:rPr>
          <w:rFonts w:ascii="Times New Roman" w:hAnsi="Times New Roman" w:hint="eastAsia"/>
          <w:kern w:val="0"/>
          <w:szCs w:val="21"/>
        </w:rPr>
        <w:t>等字段</w:t>
      </w:r>
      <w:r w:rsidRPr="009441F9">
        <w:rPr>
          <w:rFonts w:ascii="Times New Roman" w:hAnsi="Times New Roman" w:hint="eastAsia"/>
          <w:kern w:val="0"/>
          <w:szCs w:val="21"/>
        </w:rPr>
        <w:t>，便于统计</w:t>
      </w:r>
      <w:r>
        <w:rPr>
          <w:rFonts w:ascii="Times New Roman" w:hAnsi="Times New Roman" w:hint="eastAsia"/>
          <w:kern w:val="0"/>
          <w:szCs w:val="21"/>
        </w:rPr>
        <w:t>。</w:t>
      </w:r>
    </w:p>
    <w:p w:rsidR="00C803DB" w:rsidRPr="009441F9" w:rsidRDefault="00C803DB" w:rsidP="00C803D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13</w:t>
      </w:r>
      <w:r>
        <w:rPr>
          <w:rFonts w:ascii="Times New Roman" w:hAnsi="Times New Roman" w:hint="eastAsia"/>
          <w:kern w:val="0"/>
          <w:szCs w:val="21"/>
        </w:rPr>
        <w:t>）</w:t>
      </w:r>
      <w:r w:rsidR="00BC608E">
        <w:rPr>
          <w:rFonts w:ascii="Times New Roman" w:hAnsi="Times New Roman" w:hint="eastAsia"/>
          <w:kern w:val="0"/>
          <w:szCs w:val="21"/>
        </w:rPr>
        <w:t>学校</w:t>
      </w:r>
      <w:r w:rsidRPr="009441F9">
        <w:rPr>
          <w:rFonts w:ascii="Times New Roman" w:hAnsi="Times New Roman" w:hint="eastAsia"/>
          <w:kern w:val="0"/>
          <w:szCs w:val="21"/>
        </w:rPr>
        <w:t>校区多，每个校区收费标准不一样，</w:t>
      </w:r>
      <w:r w:rsidR="00BC608E">
        <w:rPr>
          <w:rFonts w:ascii="Times New Roman" w:hAnsi="Times New Roman" w:hint="eastAsia"/>
          <w:kern w:val="0"/>
          <w:szCs w:val="21"/>
        </w:rPr>
        <w:t>需要系统</w:t>
      </w:r>
      <w:r w:rsidR="00BC608E">
        <w:rPr>
          <w:rFonts w:ascii="Times New Roman" w:hAnsi="Times New Roman"/>
          <w:kern w:val="0"/>
          <w:szCs w:val="21"/>
        </w:rPr>
        <w:t>支持</w:t>
      </w:r>
      <w:r w:rsidRPr="009441F9">
        <w:rPr>
          <w:rFonts w:ascii="Times New Roman" w:hAnsi="Times New Roman" w:hint="eastAsia"/>
          <w:kern w:val="0"/>
          <w:szCs w:val="21"/>
        </w:rPr>
        <w:t>计时和计次</w:t>
      </w:r>
      <w:r>
        <w:rPr>
          <w:rFonts w:ascii="Times New Roman" w:hAnsi="Times New Roman" w:hint="eastAsia"/>
          <w:kern w:val="0"/>
          <w:szCs w:val="21"/>
        </w:rPr>
        <w:t>。</w:t>
      </w:r>
    </w:p>
    <w:p w:rsidR="00AE4054" w:rsidRDefault="00C803DB" w:rsidP="00C803D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14</w:t>
      </w:r>
      <w:r>
        <w:rPr>
          <w:rFonts w:ascii="Times New Roman" w:hAnsi="Times New Roman" w:hint="eastAsia"/>
          <w:kern w:val="0"/>
          <w:szCs w:val="21"/>
        </w:rPr>
        <w:t>）</w:t>
      </w:r>
      <w:r w:rsidR="00BC608E">
        <w:rPr>
          <w:rFonts w:ascii="Times New Roman" w:hAnsi="Times New Roman" w:hint="eastAsia"/>
          <w:kern w:val="0"/>
          <w:szCs w:val="21"/>
        </w:rPr>
        <w:t>如果</w:t>
      </w:r>
      <w:r w:rsidR="00BC608E">
        <w:rPr>
          <w:rFonts w:ascii="Times New Roman" w:hAnsi="Times New Roman"/>
          <w:kern w:val="0"/>
          <w:szCs w:val="21"/>
        </w:rPr>
        <w:t>连接外网</w:t>
      </w:r>
      <w:r w:rsidR="002168CE">
        <w:rPr>
          <w:rFonts w:ascii="Times New Roman" w:hAnsi="Times New Roman" w:hint="eastAsia"/>
          <w:kern w:val="0"/>
          <w:szCs w:val="21"/>
        </w:rPr>
        <w:t>，</w:t>
      </w:r>
      <w:r w:rsidR="002168CE">
        <w:rPr>
          <w:rFonts w:ascii="Times New Roman" w:hAnsi="Times New Roman"/>
          <w:kern w:val="0"/>
          <w:szCs w:val="21"/>
        </w:rPr>
        <w:t>能支持</w:t>
      </w:r>
      <w:r w:rsidRPr="009441F9">
        <w:rPr>
          <w:rFonts w:ascii="Times New Roman" w:hAnsi="Times New Roman" w:hint="eastAsia"/>
          <w:kern w:val="0"/>
          <w:szCs w:val="21"/>
        </w:rPr>
        <w:t>云平台服务，</w:t>
      </w:r>
      <w:r w:rsidR="002168CE">
        <w:rPr>
          <w:rFonts w:ascii="Times New Roman" w:hAnsi="Times New Roman" w:hint="eastAsia"/>
          <w:kern w:val="0"/>
          <w:szCs w:val="21"/>
        </w:rPr>
        <w:t>实现</w:t>
      </w:r>
      <w:r w:rsidR="002168CE">
        <w:rPr>
          <w:rFonts w:ascii="Times New Roman" w:hAnsi="Times New Roman"/>
          <w:kern w:val="0"/>
          <w:szCs w:val="21"/>
        </w:rPr>
        <w:t>无人值守，</w:t>
      </w:r>
      <w:proofErr w:type="gramStart"/>
      <w:r w:rsidR="002168CE">
        <w:rPr>
          <w:rFonts w:ascii="Times New Roman" w:hAnsi="Times New Roman"/>
          <w:kern w:val="0"/>
          <w:szCs w:val="21"/>
        </w:rPr>
        <w:t>扫码支付</w:t>
      </w:r>
      <w:proofErr w:type="gramEnd"/>
      <w:r w:rsidR="002168CE">
        <w:rPr>
          <w:rFonts w:ascii="Times New Roman" w:hAnsi="Times New Roman"/>
          <w:kern w:val="0"/>
          <w:szCs w:val="21"/>
        </w:rPr>
        <w:t>等</w:t>
      </w:r>
      <w:r w:rsidRPr="009441F9">
        <w:rPr>
          <w:rFonts w:ascii="Times New Roman" w:hAnsi="Times New Roman" w:hint="eastAsia"/>
          <w:kern w:val="0"/>
          <w:szCs w:val="21"/>
        </w:rPr>
        <w:t>；</w:t>
      </w:r>
      <w:r w:rsidR="002168CE">
        <w:rPr>
          <w:rFonts w:ascii="Times New Roman" w:hAnsi="Times New Roman" w:hint="eastAsia"/>
          <w:kern w:val="0"/>
          <w:szCs w:val="21"/>
        </w:rPr>
        <w:t>有</w:t>
      </w:r>
      <w:r w:rsidRPr="009441F9">
        <w:rPr>
          <w:rFonts w:ascii="Times New Roman" w:hAnsi="Times New Roman" w:hint="eastAsia"/>
          <w:kern w:val="0"/>
          <w:szCs w:val="21"/>
        </w:rPr>
        <w:t>会务系统，</w:t>
      </w:r>
      <w:r w:rsidR="002168CE">
        <w:rPr>
          <w:rFonts w:ascii="Times New Roman" w:hAnsi="Times New Roman" w:hint="eastAsia"/>
          <w:kern w:val="0"/>
          <w:szCs w:val="21"/>
        </w:rPr>
        <w:t>满足管理方生成电子</w:t>
      </w:r>
      <w:r w:rsidRPr="009441F9">
        <w:rPr>
          <w:rFonts w:ascii="Times New Roman" w:hAnsi="Times New Roman" w:hint="eastAsia"/>
          <w:kern w:val="0"/>
          <w:szCs w:val="21"/>
        </w:rPr>
        <w:t>优惠券</w:t>
      </w:r>
      <w:r w:rsidR="00AE4054">
        <w:rPr>
          <w:rFonts w:ascii="Times New Roman" w:hAnsi="Times New Roman" w:hint="eastAsia"/>
          <w:kern w:val="0"/>
          <w:szCs w:val="21"/>
        </w:rPr>
        <w:t>（面值</w:t>
      </w:r>
      <w:proofErr w:type="gramStart"/>
      <w:r w:rsidR="00AE4054">
        <w:rPr>
          <w:rFonts w:ascii="Times New Roman" w:hAnsi="Times New Roman" w:hint="eastAsia"/>
          <w:kern w:val="0"/>
          <w:szCs w:val="21"/>
        </w:rPr>
        <w:t>券</w:t>
      </w:r>
      <w:proofErr w:type="gramEnd"/>
      <w:r w:rsidR="00AE4054">
        <w:rPr>
          <w:rFonts w:ascii="Times New Roman" w:hAnsi="Times New Roman"/>
          <w:kern w:val="0"/>
          <w:szCs w:val="21"/>
        </w:rPr>
        <w:t>、折扣</w:t>
      </w:r>
      <w:proofErr w:type="gramStart"/>
      <w:r w:rsidR="00AE4054">
        <w:rPr>
          <w:rFonts w:ascii="Times New Roman" w:hAnsi="Times New Roman"/>
          <w:kern w:val="0"/>
          <w:szCs w:val="21"/>
        </w:rPr>
        <w:t>券</w:t>
      </w:r>
      <w:proofErr w:type="gramEnd"/>
      <w:r w:rsidR="00AE4054">
        <w:rPr>
          <w:rFonts w:ascii="Times New Roman" w:hAnsi="Times New Roman"/>
          <w:kern w:val="0"/>
          <w:szCs w:val="21"/>
        </w:rPr>
        <w:t>、免费</w:t>
      </w:r>
      <w:proofErr w:type="gramStart"/>
      <w:r w:rsidR="00AE4054">
        <w:rPr>
          <w:rFonts w:ascii="Times New Roman" w:hAnsi="Times New Roman"/>
          <w:kern w:val="0"/>
          <w:szCs w:val="21"/>
        </w:rPr>
        <w:t>券</w:t>
      </w:r>
      <w:proofErr w:type="gramEnd"/>
      <w:r w:rsidR="00AE4054">
        <w:rPr>
          <w:rFonts w:ascii="Times New Roman" w:hAnsi="Times New Roman"/>
          <w:kern w:val="0"/>
          <w:szCs w:val="21"/>
        </w:rPr>
        <w:t>等）</w:t>
      </w:r>
      <w:r w:rsidR="002168CE">
        <w:rPr>
          <w:rFonts w:ascii="Times New Roman" w:hAnsi="Times New Roman" w:hint="eastAsia"/>
          <w:kern w:val="0"/>
          <w:szCs w:val="21"/>
        </w:rPr>
        <w:t>；管理方可分配</w:t>
      </w:r>
      <w:r w:rsidR="002168CE">
        <w:rPr>
          <w:rFonts w:ascii="Times New Roman" w:hAnsi="Times New Roman"/>
          <w:kern w:val="0"/>
          <w:szCs w:val="21"/>
        </w:rPr>
        <w:t>给</w:t>
      </w:r>
      <w:r w:rsidR="002168CE">
        <w:rPr>
          <w:rFonts w:ascii="Times New Roman" w:hAnsi="Times New Roman" w:hint="eastAsia"/>
          <w:kern w:val="0"/>
          <w:szCs w:val="21"/>
        </w:rPr>
        <w:t>场内各</w:t>
      </w:r>
      <w:r w:rsidR="002168CE">
        <w:rPr>
          <w:rFonts w:ascii="Times New Roman" w:hAnsi="Times New Roman"/>
          <w:kern w:val="0"/>
          <w:szCs w:val="21"/>
        </w:rPr>
        <w:t>单位</w:t>
      </w:r>
      <w:r w:rsidR="002168CE">
        <w:rPr>
          <w:rFonts w:ascii="Times New Roman" w:hAnsi="Times New Roman" w:hint="eastAsia"/>
          <w:kern w:val="0"/>
          <w:szCs w:val="21"/>
        </w:rPr>
        <w:t>总</w:t>
      </w:r>
      <w:r w:rsidR="002168CE">
        <w:rPr>
          <w:rFonts w:ascii="Times New Roman" w:hAnsi="Times New Roman"/>
          <w:kern w:val="0"/>
          <w:szCs w:val="21"/>
        </w:rPr>
        <w:t>停车</w:t>
      </w:r>
      <w:r w:rsidR="002168CE">
        <w:rPr>
          <w:rFonts w:ascii="Times New Roman" w:hAnsi="Times New Roman" w:hint="eastAsia"/>
          <w:kern w:val="0"/>
          <w:szCs w:val="21"/>
        </w:rPr>
        <w:t>时长</w:t>
      </w:r>
      <w:r w:rsidR="002168CE">
        <w:rPr>
          <w:rFonts w:ascii="Times New Roman" w:hAnsi="Times New Roman"/>
          <w:kern w:val="0"/>
          <w:szCs w:val="21"/>
        </w:rPr>
        <w:t>和金额，</w:t>
      </w:r>
      <w:r w:rsidR="002168CE">
        <w:rPr>
          <w:rFonts w:ascii="Times New Roman" w:hAnsi="Times New Roman" w:hint="eastAsia"/>
          <w:kern w:val="0"/>
          <w:szCs w:val="21"/>
        </w:rPr>
        <w:t>各单位</w:t>
      </w:r>
      <w:r w:rsidR="002168CE">
        <w:rPr>
          <w:rFonts w:ascii="Times New Roman" w:hAnsi="Times New Roman"/>
          <w:kern w:val="0"/>
          <w:szCs w:val="21"/>
        </w:rPr>
        <w:t>自行</w:t>
      </w:r>
      <w:r w:rsidR="002168CE">
        <w:rPr>
          <w:rFonts w:ascii="Times New Roman" w:hAnsi="Times New Roman" w:hint="eastAsia"/>
          <w:kern w:val="0"/>
          <w:szCs w:val="21"/>
        </w:rPr>
        <w:t>发放</w:t>
      </w:r>
      <w:r w:rsidRPr="009441F9">
        <w:rPr>
          <w:rFonts w:ascii="Times New Roman" w:hAnsi="Times New Roman" w:hint="eastAsia"/>
          <w:kern w:val="0"/>
          <w:szCs w:val="21"/>
        </w:rPr>
        <w:t>。</w:t>
      </w:r>
    </w:p>
    <w:p w:rsidR="00C803DB" w:rsidRPr="009441F9" w:rsidRDefault="00AE4054" w:rsidP="00C803DB">
      <w:pPr>
        <w:widowControl/>
        <w:spacing w:line="360" w:lineRule="auto"/>
        <w:ind w:firstLineChars="200" w:firstLine="420"/>
        <w:jc w:val="left"/>
        <w:rPr>
          <w:rFonts w:ascii="Times New Roman" w:hAnsi="Times New Roman"/>
          <w:kern w:val="0"/>
          <w:szCs w:val="21"/>
        </w:rPr>
      </w:pPr>
      <w:r>
        <w:rPr>
          <w:rFonts w:ascii="Times New Roman" w:hAnsi="Times New Roman" w:hint="eastAsia"/>
          <w:kern w:val="0"/>
          <w:szCs w:val="21"/>
        </w:rPr>
        <w:t>15</w:t>
      </w:r>
      <w:r>
        <w:rPr>
          <w:rFonts w:ascii="Times New Roman" w:hAnsi="Times New Roman" w:hint="eastAsia"/>
          <w:kern w:val="0"/>
          <w:szCs w:val="21"/>
        </w:rPr>
        <w:t>）</w:t>
      </w:r>
      <w:r>
        <w:rPr>
          <w:rFonts w:ascii="Times New Roman" w:hAnsi="Times New Roman"/>
          <w:kern w:val="0"/>
          <w:szCs w:val="21"/>
        </w:rPr>
        <w:t>支持</w:t>
      </w:r>
      <w:r w:rsidR="002168CE" w:rsidRPr="009441F9">
        <w:rPr>
          <w:rFonts w:ascii="Times New Roman" w:hAnsi="Times New Roman" w:hint="eastAsia"/>
          <w:kern w:val="0"/>
          <w:szCs w:val="21"/>
        </w:rPr>
        <w:t>一键对讲</w:t>
      </w:r>
      <w:r>
        <w:rPr>
          <w:rFonts w:ascii="Times New Roman" w:hAnsi="Times New Roman" w:hint="eastAsia"/>
          <w:kern w:val="0"/>
          <w:szCs w:val="21"/>
        </w:rPr>
        <w:t>，</w:t>
      </w:r>
      <w:r>
        <w:rPr>
          <w:rFonts w:ascii="Times New Roman" w:hAnsi="Times New Roman"/>
          <w:kern w:val="0"/>
          <w:szCs w:val="21"/>
        </w:rPr>
        <w:t>无人值守時可远程开闸。</w:t>
      </w:r>
    </w:p>
    <w:p w:rsidR="00C803DB" w:rsidRPr="009441F9" w:rsidRDefault="00C803DB" w:rsidP="00C803D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16</w:t>
      </w:r>
      <w:r>
        <w:rPr>
          <w:rFonts w:ascii="Times New Roman" w:hAnsi="Times New Roman" w:hint="eastAsia"/>
          <w:kern w:val="0"/>
          <w:szCs w:val="21"/>
        </w:rPr>
        <w:t>）</w:t>
      </w:r>
      <w:r w:rsidR="00AE4054">
        <w:rPr>
          <w:rFonts w:ascii="Times New Roman" w:hAnsi="Times New Roman" w:hint="eastAsia"/>
          <w:kern w:val="0"/>
          <w:szCs w:val="21"/>
        </w:rPr>
        <w:t>大客车、小车车辆类型不同，要支持</w:t>
      </w:r>
      <w:r w:rsidR="00AE4054" w:rsidRPr="009441F9">
        <w:rPr>
          <w:rFonts w:ascii="Times New Roman" w:hAnsi="Times New Roman" w:hint="eastAsia"/>
          <w:kern w:val="0"/>
          <w:szCs w:val="21"/>
        </w:rPr>
        <w:t>不同</w:t>
      </w:r>
      <w:r w:rsidR="00AE4054">
        <w:rPr>
          <w:rFonts w:ascii="Times New Roman" w:hAnsi="Times New Roman" w:hint="eastAsia"/>
          <w:kern w:val="0"/>
          <w:szCs w:val="21"/>
        </w:rPr>
        <w:t>收费</w:t>
      </w:r>
      <w:r w:rsidR="00AE4054">
        <w:rPr>
          <w:rFonts w:ascii="Times New Roman" w:hAnsi="Times New Roman"/>
          <w:kern w:val="0"/>
          <w:szCs w:val="21"/>
        </w:rPr>
        <w:t>标准</w:t>
      </w:r>
      <w:r w:rsidR="00AE4054">
        <w:rPr>
          <w:rFonts w:ascii="Times New Roman" w:hAnsi="Times New Roman" w:hint="eastAsia"/>
          <w:kern w:val="0"/>
          <w:szCs w:val="21"/>
        </w:rPr>
        <w:t>；</w:t>
      </w:r>
      <w:r w:rsidRPr="009441F9">
        <w:rPr>
          <w:rFonts w:ascii="Times New Roman" w:hAnsi="Times New Roman" w:hint="eastAsia"/>
          <w:kern w:val="0"/>
          <w:szCs w:val="21"/>
        </w:rPr>
        <w:t>模范马路</w:t>
      </w:r>
      <w:r w:rsidRPr="009441F9">
        <w:rPr>
          <w:rFonts w:ascii="Times New Roman" w:hAnsi="Times New Roman" w:hint="eastAsia"/>
          <w:kern w:val="0"/>
          <w:szCs w:val="21"/>
        </w:rPr>
        <w:t>30</w:t>
      </w:r>
      <w:r w:rsidRPr="009441F9">
        <w:rPr>
          <w:rFonts w:ascii="Times New Roman" w:hAnsi="Times New Roman" w:hint="eastAsia"/>
          <w:kern w:val="0"/>
          <w:szCs w:val="21"/>
        </w:rPr>
        <w:t>号要安装反向道闸，</w:t>
      </w:r>
      <w:r w:rsidR="00AE4054">
        <w:rPr>
          <w:rFonts w:ascii="Times New Roman" w:hAnsi="Times New Roman" w:hint="eastAsia"/>
          <w:kern w:val="0"/>
          <w:szCs w:val="21"/>
        </w:rPr>
        <w:t>供</w:t>
      </w:r>
      <w:r w:rsidRPr="009441F9">
        <w:rPr>
          <w:rFonts w:ascii="Times New Roman" w:hAnsi="Times New Roman" w:hint="eastAsia"/>
          <w:kern w:val="0"/>
          <w:szCs w:val="21"/>
        </w:rPr>
        <w:t>大客车</w:t>
      </w:r>
      <w:r w:rsidR="00AE4054">
        <w:rPr>
          <w:rFonts w:ascii="Times New Roman" w:hAnsi="Times New Roman" w:hint="eastAsia"/>
          <w:kern w:val="0"/>
          <w:szCs w:val="21"/>
        </w:rPr>
        <w:t>出入</w:t>
      </w:r>
      <w:r>
        <w:rPr>
          <w:rFonts w:ascii="Times New Roman" w:hAnsi="Times New Roman" w:hint="eastAsia"/>
          <w:kern w:val="0"/>
          <w:szCs w:val="21"/>
        </w:rPr>
        <w:t>。</w:t>
      </w:r>
    </w:p>
    <w:p w:rsidR="00C803DB" w:rsidRPr="009441F9" w:rsidRDefault="00C803DB" w:rsidP="00C803D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17</w:t>
      </w:r>
      <w:r>
        <w:rPr>
          <w:rFonts w:ascii="Times New Roman" w:hAnsi="Times New Roman" w:hint="eastAsia"/>
          <w:kern w:val="0"/>
          <w:szCs w:val="21"/>
        </w:rPr>
        <w:t>）</w:t>
      </w:r>
      <w:r w:rsidRPr="009441F9">
        <w:rPr>
          <w:rFonts w:ascii="Times New Roman" w:hAnsi="Times New Roman" w:hint="eastAsia"/>
          <w:kern w:val="0"/>
          <w:szCs w:val="21"/>
        </w:rPr>
        <w:t>要</w:t>
      </w:r>
      <w:r w:rsidR="00AE4054">
        <w:rPr>
          <w:rFonts w:ascii="Times New Roman" w:hAnsi="Times New Roman" w:hint="eastAsia"/>
          <w:kern w:val="0"/>
          <w:szCs w:val="21"/>
        </w:rPr>
        <w:t>和</w:t>
      </w:r>
      <w:proofErr w:type="gramStart"/>
      <w:r>
        <w:rPr>
          <w:rFonts w:ascii="Times New Roman" w:hAnsi="Times New Roman" w:hint="eastAsia"/>
          <w:kern w:val="0"/>
          <w:szCs w:val="21"/>
        </w:rPr>
        <w:t>智慧</w:t>
      </w:r>
      <w:r>
        <w:rPr>
          <w:rFonts w:ascii="Times New Roman" w:hAnsi="Times New Roman"/>
          <w:kern w:val="0"/>
          <w:szCs w:val="21"/>
        </w:rPr>
        <w:t>南工</w:t>
      </w:r>
      <w:proofErr w:type="gramEnd"/>
      <w:r>
        <w:rPr>
          <w:rFonts w:ascii="Times New Roman" w:hAnsi="Times New Roman" w:hint="eastAsia"/>
          <w:kern w:val="0"/>
          <w:szCs w:val="21"/>
        </w:rPr>
        <w:t>办事大厅对接。</w:t>
      </w:r>
    </w:p>
    <w:p w:rsidR="00C803DB" w:rsidRPr="009441F9" w:rsidRDefault="00C803DB" w:rsidP="00C803DB">
      <w:pPr>
        <w:widowControl/>
        <w:spacing w:line="360" w:lineRule="auto"/>
        <w:ind w:firstLineChars="200" w:firstLine="420"/>
        <w:jc w:val="left"/>
        <w:rPr>
          <w:rFonts w:ascii="Times New Roman" w:hAnsi="Times New Roman"/>
          <w:kern w:val="0"/>
          <w:szCs w:val="21"/>
        </w:rPr>
      </w:pPr>
      <w:r>
        <w:rPr>
          <w:rFonts w:ascii="Times New Roman" w:hAnsi="Times New Roman" w:hint="eastAsia"/>
          <w:kern w:val="0"/>
          <w:szCs w:val="21"/>
        </w:rPr>
        <w:t>18</w:t>
      </w:r>
      <w:r>
        <w:rPr>
          <w:rFonts w:ascii="Times New Roman" w:hAnsi="Times New Roman" w:hint="eastAsia"/>
          <w:kern w:val="0"/>
          <w:szCs w:val="21"/>
        </w:rPr>
        <w:t>）</w:t>
      </w:r>
      <w:r w:rsidR="00174185">
        <w:rPr>
          <w:rFonts w:ascii="Times New Roman" w:hAnsi="Times New Roman" w:hint="eastAsia"/>
          <w:kern w:val="0"/>
          <w:szCs w:val="21"/>
        </w:rPr>
        <w:t>能</w:t>
      </w:r>
      <w:r w:rsidRPr="009441F9">
        <w:rPr>
          <w:rFonts w:ascii="Times New Roman" w:hAnsi="Times New Roman" w:hint="eastAsia"/>
          <w:kern w:val="0"/>
          <w:szCs w:val="21"/>
        </w:rPr>
        <w:t>组团设置，同一人名下多辆车只能有一辆车</w:t>
      </w:r>
      <w:r w:rsidR="00AE4054">
        <w:rPr>
          <w:rFonts w:ascii="Times New Roman" w:hAnsi="Times New Roman" w:hint="eastAsia"/>
          <w:kern w:val="0"/>
          <w:szCs w:val="21"/>
        </w:rPr>
        <w:t>免费</w:t>
      </w:r>
      <w:r w:rsidRPr="009441F9">
        <w:rPr>
          <w:rFonts w:ascii="Times New Roman" w:hAnsi="Times New Roman" w:hint="eastAsia"/>
          <w:kern w:val="0"/>
          <w:szCs w:val="21"/>
        </w:rPr>
        <w:t>进入学校，</w:t>
      </w:r>
      <w:r w:rsidR="00AE4054">
        <w:rPr>
          <w:rFonts w:ascii="Times New Roman" w:hAnsi="Times New Roman" w:hint="eastAsia"/>
          <w:kern w:val="0"/>
          <w:szCs w:val="21"/>
        </w:rPr>
        <w:t>其他车辆入校正常计费</w:t>
      </w:r>
      <w:r w:rsidR="00AE4054">
        <w:rPr>
          <w:rFonts w:ascii="Times New Roman" w:hAnsi="Times New Roman"/>
          <w:kern w:val="0"/>
          <w:szCs w:val="21"/>
        </w:rPr>
        <w:t>，且</w:t>
      </w:r>
      <w:r w:rsidR="00174185">
        <w:rPr>
          <w:rFonts w:ascii="Times New Roman" w:hAnsi="Times New Roman" w:hint="eastAsia"/>
          <w:kern w:val="0"/>
          <w:szCs w:val="21"/>
        </w:rPr>
        <w:t>能</w:t>
      </w:r>
      <w:r w:rsidR="00AE4054">
        <w:rPr>
          <w:rFonts w:ascii="Times New Roman" w:hAnsi="Times New Roman"/>
          <w:kern w:val="0"/>
          <w:szCs w:val="21"/>
        </w:rPr>
        <w:t>满足组团内车辆的</w:t>
      </w:r>
      <w:r w:rsidRPr="009441F9">
        <w:rPr>
          <w:rFonts w:ascii="Times New Roman" w:hAnsi="Times New Roman" w:hint="eastAsia"/>
          <w:kern w:val="0"/>
          <w:szCs w:val="21"/>
        </w:rPr>
        <w:t>切换计费</w:t>
      </w:r>
      <w:r>
        <w:rPr>
          <w:rFonts w:ascii="Times New Roman" w:hAnsi="Times New Roman" w:hint="eastAsia"/>
          <w:kern w:val="0"/>
          <w:szCs w:val="21"/>
        </w:rPr>
        <w:t>。</w:t>
      </w:r>
    </w:p>
    <w:p w:rsidR="00C803DB" w:rsidRPr="009441F9" w:rsidRDefault="006C1B7D" w:rsidP="00C803D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19</w:t>
      </w:r>
      <w:r w:rsidR="00C803DB">
        <w:rPr>
          <w:rFonts w:ascii="Times New Roman" w:hAnsi="Times New Roman" w:hint="eastAsia"/>
          <w:kern w:val="0"/>
          <w:szCs w:val="21"/>
        </w:rPr>
        <w:t>）数据可</w:t>
      </w:r>
      <w:r w:rsidR="00C803DB" w:rsidRPr="009441F9">
        <w:rPr>
          <w:rFonts w:ascii="Times New Roman" w:hAnsi="Times New Roman" w:hint="eastAsia"/>
          <w:kern w:val="0"/>
          <w:szCs w:val="21"/>
        </w:rPr>
        <w:t>批量删除，导入</w:t>
      </w:r>
      <w:r w:rsidR="00C803DB">
        <w:rPr>
          <w:rFonts w:ascii="Times New Roman" w:hAnsi="Times New Roman" w:hint="eastAsia"/>
          <w:kern w:val="0"/>
          <w:szCs w:val="21"/>
        </w:rPr>
        <w:t>。</w:t>
      </w:r>
    </w:p>
    <w:p w:rsidR="00C803DB" w:rsidRPr="009441F9" w:rsidRDefault="006C1B7D" w:rsidP="00C803D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20</w:t>
      </w:r>
      <w:r w:rsidR="00C803DB">
        <w:rPr>
          <w:rFonts w:ascii="Times New Roman" w:hAnsi="Times New Roman" w:hint="eastAsia"/>
          <w:kern w:val="0"/>
          <w:szCs w:val="21"/>
        </w:rPr>
        <w:t>）</w:t>
      </w:r>
      <w:r w:rsidR="00C803DB" w:rsidRPr="009441F9">
        <w:rPr>
          <w:rFonts w:ascii="Times New Roman" w:hAnsi="Times New Roman" w:hint="eastAsia"/>
          <w:kern w:val="0"/>
          <w:szCs w:val="21"/>
        </w:rPr>
        <w:t>过期车辆要自动收费</w:t>
      </w:r>
      <w:r w:rsidR="00C803DB">
        <w:rPr>
          <w:rFonts w:ascii="Times New Roman" w:hAnsi="Times New Roman" w:hint="eastAsia"/>
          <w:kern w:val="0"/>
          <w:szCs w:val="21"/>
        </w:rPr>
        <w:t>。</w:t>
      </w:r>
    </w:p>
    <w:p w:rsidR="00C803DB" w:rsidRPr="009441F9" w:rsidRDefault="006C1B7D" w:rsidP="00C803D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21</w:t>
      </w:r>
      <w:r w:rsidR="00C803DB">
        <w:rPr>
          <w:rFonts w:ascii="Times New Roman" w:hAnsi="Times New Roman" w:hint="eastAsia"/>
          <w:kern w:val="0"/>
          <w:szCs w:val="21"/>
        </w:rPr>
        <w:t>）</w:t>
      </w:r>
      <w:r w:rsidR="00AE4054">
        <w:rPr>
          <w:rFonts w:ascii="Times New Roman" w:hAnsi="Times New Roman" w:hint="eastAsia"/>
          <w:kern w:val="0"/>
          <w:szCs w:val="21"/>
        </w:rPr>
        <w:t>除</w:t>
      </w:r>
      <w:r w:rsidR="00AE4054">
        <w:rPr>
          <w:rFonts w:ascii="Times New Roman" w:hAnsi="Times New Roman"/>
          <w:kern w:val="0"/>
          <w:szCs w:val="21"/>
        </w:rPr>
        <w:t>正常设置</w:t>
      </w:r>
      <w:r w:rsidR="00174185">
        <w:rPr>
          <w:rFonts w:ascii="Times New Roman" w:hAnsi="Times New Roman" w:hint="eastAsia"/>
          <w:kern w:val="0"/>
          <w:szCs w:val="21"/>
        </w:rPr>
        <w:t>社会</w:t>
      </w:r>
      <w:r w:rsidR="00174185">
        <w:rPr>
          <w:rFonts w:ascii="Times New Roman" w:hAnsi="Times New Roman"/>
          <w:kern w:val="0"/>
          <w:szCs w:val="21"/>
        </w:rPr>
        <w:t>车辆</w:t>
      </w:r>
      <w:r w:rsidR="00174185">
        <w:rPr>
          <w:rFonts w:ascii="Times New Roman" w:hAnsi="Times New Roman" w:hint="eastAsia"/>
          <w:kern w:val="0"/>
          <w:szCs w:val="21"/>
        </w:rPr>
        <w:t>入场</w:t>
      </w:r>
      <w:r w:rsidR="00AE4054">
        <w:rPr>
          <w:rFonts w:ascii="Times New Roman" w:hAnsi="Times New Roman"/>
          <w:kern w:val="0"/>
          <w:szCs w:val="21"/>
        </w:rPr>
        <w:t>免费时长外</w:t>
      </w:r>
      <w:r w:rsidR="00174185">
        <w:rPr>
          <w:rFonts w:ascii="Times New Roman" w:hAnsi="Times New Roman" w:hint="eastAsia"/>
          <w:kern w:val="0"/>
          <w:szCs w:val="21"/>
        </w:rPr>
        <w:t>（如</w:t>
      </w:r>
      <w:r w:rsidR="00174185">
        <w:rPr>
          <w:rFonts w:ascii="Times New Roman" w:hAnsi="Times New Roman" w:hint="eastAsia"/>
          <w:kern w:val="0"/>
          <w:szCs w:val="21"/>
        </w:rPr>
        <w:t>15</w:t>
      </w:r>
      <w:r w:rsidR="00174185">
        <w:rPr>
          <w:rFonts w:ascii="Times New Roman" w:hAnsi="Times New Roman" w:hint="eastAsia"/>
          <w:kern w:val="0"/>
          <w:szCs w:val="21"/>
        </w:rPr>
        <w:t>分钟</w:t>
      </w:r>
      <w:r w:rsidR="00174185">
        <w:rPr>
          <w:rFonts w:ascii="Times New Roman" w:hAnsi="Times New Roman"/>
          <w:kern w:val="0"/>
          <w:szCs w:val="21"/>
        </w:rPr>
        <w:t>）</w:t>
      </w:r>
      <w:r w:rsidR="00AE4054">
        <w:rPr>
          <w:rFonts w:ascii="Times New Roman" w:hAnsi="Times New Roman"/>
          <w:kern w:val="0"/>
          <w:szCs w:val="21"/>
        </w:rPr>
        <w:t>，</w:t>
      </w:r>
      <w:r w:rsidR="00174185">
        <w:rPr>
          <w:rFonts w:ascii="Times New Roman" w:hAnsi="Times New Roman" w:hint="eastAsia"/>
          <w:kern w:val="0"/>
          <w:szCs w:val="21"/>
        </w:rPr>
        <w:t>系统中</w:t>
      </w:r>
      <w:r w:rsidR="00C803DB" w:rsidRPr="009441F9">
        <w:rPr>
          <w:rFonts w:ascii="Times New Roman" w:hAnsi="Times New Roman" w:hint="eastAsia"/>
          <w:kern w:val="0"/>
          <w:szCs w:val="21"/>
        </w:rPr>
        <w:t>送货、</w:t>
      </w:r>
      <w:r w:rsidR="00AE4054">
        <w:rPr>
          <w:rFonts w:ascii="Times New Roman" w:hAnsi="Times New Roman" w:hint="eastAsia"/>
          <w:kern w:val="0"/>
          <w:szCs w:val="21"/>
        </w:rPr>
        <w:t>施工等</w:t>
      </w:r>
      <w:r w:rsidR="00C803DB" w:rsidRPr="009441F9">
        <w:rPr>
          <w:rFonts w:ascii="Times New Roman" w:hAnsi="Times New Roman" w:hint="eastAsia"/>
          <w:kern w:val="0"/>
          <w:szCs w:val="21"/>
        </w:rPr>
        <w:t>车辆，</w:t>
      </w:r>
      <w:r w:rsidR="00AE4054">
        <w:rPr>
          <w:rFonts w:ascii="Times New Roman" w:hAnsi="Times New Roman" w:hint="eastAsia"/>
          <w:kern w:val="0"/>
          <w:szCs w:val="21"/>
        </w:rPr>
        <w:t>可设置特定</w:t>
      </w:r>
      <w:r w:rsidR="00174185">
        <w:rPr>
          <w:rFonts w:ascii="Times New Roman" w:hAnsi="Times New Roman" w:hint="eastAsia"/>
          <w:kern w:val="0"/>
          <w:szCs w:val="21"/>
        </w:rPr>
        <w:t>入场</w:t>
      </w:r>
      <w:r w:rsidR="00AE4054">
        <w:rPr>
          <w:rFonts w:ascii="Times New Roman" w:hAnsi="Times New Roman" w:hint="eastAsia"/>
          <w:kern w:val="0"/>
          <w:szCs w:val="21"/>
        </w:rPr>
        <w:t>免费时长</w:t>
      </w:r>
      <w:r w:rsidR="00174185">
        <w:rPr>
          <w:rFonts w:ascii="Times New Roman" w:hAnsi="Times New Roman" w:hint="eastAsia"/>
          <w:kern w:val="0"/>
          <w:szCs w:val="21"/>
        </w:rPr>
        <w:t>（</w:t>
      </w:r>
      <w:r w:rsidR="00174185">
        <w:rPr>
          <w:rFonts w:ascii="Times New Roman" w:hAnsi="Times New Roman"/>
          <w:kern w:val="0"/>
          <w:szCs w:val="21"/>
        </w:rPr>
        <w:t>如</w:t>
      </w:r>
      <w:r w:rsidR="00174185">
        <w:rPr>
          <w:rFonts w:ascii="Times New Roman" w:hAnsi="Times New Roman" w:hint="eastAsia"/>
          <w:kern w:val="0"/>
          <w:szCs w:val="21"/>
        </w:rPr>
        <w:t>2</w:t>
      </w:r>
      <w:r w:rsidR="00174185">
        <w:rPr>
          <w:rFonts w:ascii="Times New Roman" w:hAnsi="Times New Roman" w:hint="eastAsia"/>
          <w:kern w:val="0"/>
          <w:szCs w:val="21"/>
        </w:rPr>
        <w:t>小时</w:t>
      </w:r>
      <w:r w:rsidR="00174185">
        <w:rPr>
          <w:rFonts w:ascii="Times New Roman" w:hAnsi="Times New Roman"/>
          <w:kern w:val="0"/>
          <w:szCs w:val="21"/>
        </w:rPr>
        <w:t>）</w:t>
      </w:r>
      <w:r w:rsidR="00174185">
        <w:rPr>
          <w:rFonts w:ascii="Times New Roman" w:hAnsi="Times New Roman" w:hint="eastAsia"/>
          <w:kern w:val="0"/>
          <w:szCs w:val="21"/>
        </w:rPr>
        <w:t>。</w:t>
      </w:r>
    </w:p>
    <w:p w:rsidR="00C803DB" w:rsidRDefault="006C1B7D" w:rsidP="00C803D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22</w:t>
      </w:r>
      <w:r w:rsidR="00C803DB">
        <w:rPr>
          <w:rFonts w:ascii="Times New Roman" w:hAnsi="Times New Roman" w:hint="eastAsia"/>
          <w:kern w:val="0"/>
          <w:szCs w:val="21"/>
        </w:rPr>
        <w:t>）</w:t>
      </w:r>
      <w:r w:rsidR="00174185">
        <w:rPr>
          <w:rFonts w:ascii="Times New Roman" w:hAnsi="Times New Roman" w:hint="eastAsia"/>
          <w:kern w:val="0"/>
          <w:szCs w:val="21"/>
        </w:rPr>
        <w:t>收费员</w:t>
      </w:r>
      <w:r w:rsidR="00174185">
        <w:rPr>
          <w:rFonts w:ascii="Times New Roman" w:hAnsi="Times New Roman"/>
          <w:kern w:val="0"/>
          <w:szCs w:val="21"/>
        </w:rPr>
        <w:t>界面能支持</w:t>
      </w:r>
      <w:r w:rsidR="00174185">
        <w:rPr>
          <w:rFonts w:ascii="Times New Roman" w:hAnsi="Times New Roman" w:hint="eastAsia"/>
          <w:kern w:val="0"/>
          <w:szCs w:val="21"/>
        </w:rPr>
        <w:t>人</w:t>
      </w:r>
      <w:r w:rsidR="00174185">
        <w:rPr>
          <w:rFonts w:ascii="Times New Roman" w:hAnsi="Times New Roman"/>
          <w:kern w:val="0"/>
          <w:szCs w:val="21"/>
        </w:rPr>
        <w:t>手工</w:t>
      </w:r>
      <w:r w:rsidR="00174185">
        <w:rPr>
          <w:rFonts w:ascii="Times New Roman" w:hAnsi="Times New Roman" w:hint="eastAsia"/>
          <w:kern w:val="0"/>
          <w:szCs w:val="21"/>
        </w:rPr>
        <w:t>选择免费优惠类型，如</w:t>
      </w:r>
      <w:r w:rsidR="00C803DB" w:rsidRPr="009441F9">
        <w:rPr>
          <w:rFonts w:ascii="Times New Roman" w:hAnsi="Times New Roman" w:hint="eastAsia"/>
          <w:kern w:val="0"/>
          <w:szCs w:val="21"/>
        </w:rPr>
        <w:t>全免费、优惠</w:t>
      </w:r>
      <w:r w:rsidR="00C803DB" w:rsidRPr="009441F9">
        <w:rPr>
          <w:rFonts w:ascii="Times New Roman" w:hAnsi="Times New Roman" w:hint="eastAsia"/>
          <w:kern w:val="0"/>
          <w:szCs w:val="21"/>
        </w:rPr>
        <w:t>24</w:t>
      </w:r>
      <w:r w:rsidR="00C803DB" w:rsidRPr="009441F9">
        <w:rPr>
          <w:rFonts w:ascii="Times New Roman" w:hAnsi="Times New Roman" w:hint="eastAsia"/>
          <w:kern w:val="0"/>
          <w:szCs w:val="21"/>
        </w:rPr>
        <w:t>小时，优惠</w:t>
      </w:r>
      <w:r w:rsidR="00C803DB" w:rsidRPr="009441F9">
        <w:rPr>
          <w:rFonts w:ascii="Times New Roman" w:hAnsi="Times New Roman" w:hint="eastAsia"/>
          <w:kern w:val="0"/>
          <w:szCs w:val="21"/>
        </w:rPr>
        <w:t>6</w:t>
      </w:r>
      <w:r w:rsidR="00C803DB" w:rsidRPr="009441F9">
        <w:rPr>
          <w:rFonts w:ascii="Times New Roman" w:hAnsi="Times New Roman" w:hint="eastAsia"/>
          <w:kern w:val="0"/>
          <w:szCs w:val="21"/>
        </w:rPr>
        <w:t>小</w:t>
      </w:r>
      <w:r w:rsidR="00174185">
        <w:rPr>
          <w:rFonts w:ascii="Times New Roman" w:hAnsi="Times New Roman" w:hint="eastAsia"/>
          <w:kern w:val="0"/>
          <w:szCs w:val="21"/>
        </w:rPr>
        <w:t>等</w:t>
      </w:r>
      <w:r w:rsidR="00C803DB">
        <w:rPr>
          <w:rFonts w:ascii="Times New Roman" w:hAnsi="Times New Roman" w:hint="eastAsia"/>
          <w:kern w:val="0"/>
          <w:szCs w:val="21"/>
        </w:rPr>
        <w:t>。</w:t>
      </w:r>
    </w:p>
    <w:p w:rsidR="00C803DB" w:rsidRPr="00C803DB" w:rsidRDefault="006C1B7D" w:rsidP="00C803D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23</w:t>
      </w:r>
      <w:r w:rsidR="00C803DB" w:rsidRPr="00C803DB">
        <w:rPr>
          <w:rFonts w:ascii="Times New Roman" w:hAnsi="Times New Roman" w:hint="eastAsia"/>
          <w:kern w:val="0"/>
          <w:szCs w:val="21"/>
        </w:rPr>
        <w:t>）</w:t>
      </w:r>
      <w:r w:rsidR="002236F9">
        <w:rPr>
          <w:rFonts w:ascii="Times New Roman" w:hAnsi="Times New Roman" w:hint="eastAsia"/>
          <w:kern w:val="0"/>
          <w:szCs w:val="21"/>
        </w:rPr>
        <w:t>能实现</w:t>
      </w:r>
      <w:r w:rsidR="00BD64FB">
        <w:rPr>
          <w:rFonts w:ascii="Times New Roman" w:hAnsi="Times New Roman" w:hint="eastAsia"/>
          <w:kern w:val="0"/>
          <w:szCs w:val="21"/>
        </w:rPr>
        <w:t>不同类型</w:t>
      </w:r>
      <w:r w:rsidR="00C803DB" w:rsidRPr="00C803DB">
        <w:rPr>
          <w:rFonts w:ascii="Times New Roman" w:hAnsi="Times New Roman" w:hint="eastAsia"/>
          <w:kern w:val="0"/>
          <w:szCs w:val="21"/>
        </w:rPr>
        <w:t>车牌</w:t>
      </w:r>
      <w:r w:rsidR="002236F9">
        <w:rPr>
          <w:rFonts w:ascii="Times New Roman" w:hAnsi="Times New Roman" w:hint="eastAsia"/>
          <w:kern w:val="0"/>
          <w:szCs w:val="21"/>
        </w:rPr>
        <w:t>的</w:t>
      </w:r>
      <w:r w:rsidR="002236F9">
        <w:rPr>
          <w:rFonts w:ascii="Times New Roman" w:hAnsi="Times New Roman"/>
          <w:kern w:val="0"/>
          <w:szCs w:val="21"/>
        </w:rPr>
        <w:t>一次</w:t>
      </w:r>
      <w:r w:rsidR="002236F9">
        <w:rPr>
          <w:rFonts w:ascii="Times New Roman" w:hAnsi="Times New Roman" w:hint="eastAsia"/>
          <w:kern w:val="0"/>
          <w:szCs w:val="21"/>
        </w:rPr>
        <w:t>性导入</w:t>
      </w:r>
      <w:r w:rsidR="002236F9">
        <w:rPr>
          <w:rFonts w:ascii="Times New Roman" w:hAnsi="Times New Roman"/>
          <w:kern w:val="0"/>
          <w:szCs w:val="21"/>
        </w:rPr>
        <w:t>，</w:t>
      </w:r>
      <w:r w:rsidR="002236F9">
        <w:rPr>
          <w:rFonts w:ascii="Times New Roman" w:hAnsi="Times New Roman" w:hint="eastAsia"/>
          <w:kern w:val="0"/>
          <w:szCs w:val="21"/>
        </w:rPr>
        <w:t>不需要分类型分别</w:t>
      </w:r>
      <w:r w:rsidR="002236F9">
        <w:rPr>
          <w:rFonts w:ascii="Times New Roman" w:hAnsi="Times New Roman"/>
          <w:kern w:val="0"/>
          <w:szCs w:val="21"/>
        </w:rPr>
        <w:t>导入</w:t>
      </w:r>
      <w:r w:rsidR="00C803DB" w:rsidRPr="00C803DB">
        <w:rPr>
          <w:rFonts w:ascii="Times New Roman" w:hAnsi="Times New Roman" w:hint="eastAsia"/>
          <w:kern w:val="0"/>
          <w:szCs w:val="21"/>
        </w:rPr>
        <w:t>，</w:t>
      </w:r>
      <w:r w:rsidR="002236F9">
        <w:rPr>
          <w:rFonts w:ascii="Times New Roman" w:hAnsi="Times New Roman" w:hint="eastAsia"/>
          <w:kern w:val="0"/>
          <w:szCs w:val="21"/>
        </w:rPr>
        <w:t>查询</w:t>
      </w:r>
      <w:r w:rsidR="002236F9">
        <w:rPr>
          <w:rFonts w:ascii="Times New Roman" w:hAnsi="Times New Roman"/>
          <w:kern w:val="0"/>
          <w:szCs w:val="21"/>
        </w:rPr>
        <w:t>、导入等</w:t>
      </w:r>
      <w:r w:rsidR="002236F9">
        <w:rPr>
          <w:rFonts w:ascii="Times New Roman" w:hAnsi="Times New Roman" w:hint="eastAsia"/>
          <w:kern w:val="0"/>
          <w:szCs w:val="21"/>
        </w:rPr>
        <w:t>能实现</w:t>
      </w:r>
      <w:r w:rsidR="002236F9">
        <w:rPr>
          <w:rFonts w:ascii="Times New Roman" w:hAnsi="Times New Roman"/>
          <w:kern w:val="0"/>
          <w:szCs w:val="21"/>
        </w:rPr>
        <w:t>不区分</w:t>
      </w:r>
      <w:r w:rsidR="002236F9">
        <w:rPr>
          <w:rFonts w:ascii="Times New Roman" w:hAnsi="Times New Roman" w:hint="eastAsia"/>
          <w:kern w:val="0"/>
          <w:szCs w:val="21"/>
        </w:rPr>
        <w:t>字母大小写</w:t>
      </w:r>
      <w:r w:rsidR="00C803DB" w:rsidRPr="00C803DB">
        <w:rPr>
          <w:rFonts w:ascii="Times New Roman" w:hAnsi="Times New Roman" w:hint="eastAsia"/>
          <w:kern w:val="0"/>
          <w:szCs w:val="21"/>
        </w:rPr>
        <w:t>。</w:t>
      </w:r>
    </w:p>
    <w:p w:rsidR="00C803DB" w:rsidRPr="00C803DB" w:rsidRDefault="00C803DB" w:rsidP="00C803DB">
      <w:pPr>
        <w:widowControl/>
        <w:spacing w:line="360" w:lineRule="auto"/>
        <w:jc w:val="left"/>
        <w:rPr>
          <w:rFonts w:ascii="Times New Roman" w:hAnsi="Times New Roman"/>
          <w:b/>
          <w:kern w:val="0"/>
          <w:szCs w:val="21"/>
        </w:rPr>
      </w:pPr>
      <w:r w:rsidRPr="00C803DB">
        <w:rPr>
          <w:rFonts w:ascii="Times New Roman" w:hAnsi="Times New Roman"/>
          <w:b/>
          <w:kern w:val="0"/>
          <w:szCs w:val="21"/>
        </w:rPr>
        <w:t>二、技术指标要求：</w:t>
      </w:r>
      <w:r w:rsidRPr="00C803DB">
        <w:rPr>
          <w:rFonts w:ascii="Times New Roman" w:hAnsi="Times New Roman"/>
          <w:b/>
          <w:kern w:val="0"/>
          <w:szCs w:val="21"/>
        </w:rPr>
        <w:t xml:space="preserve"> </w:t>
      </w:r>
    </w:p>
    <w:p w:rsidR="00C803DB" w:rsidRPr="00C803DB" w:rsidRDefault="00C803DB" w:rsidP="00C803DB">
      <w:pPr>
        <w:widowControl/>
        <w:spacing w:line="360" w:lineRule="auto"/>
        <w:jc w:val="left"/>
        <w:rPr>
          <w:rFonts w:ascii="Times New Roman" w:hAnsi="Times New Roman"/>
          <w:b/>
          <w:kern w:val="0"/>
          <w:szCs w:val="21"/>
        </w:rPr>
      </w:pPr>
      <w:r w:rsidRPr="00C803DB">
        <w:rPr>
          <w:rFonts w:ascii="Times New Roman" w:hAnsi="Times New Roman" w:hint="eastAsia"/>
          <w:b/>
          <w:kern w:val="0"/>
          <w:szCs w:val="21"/>
        </w:rPr>
        <w:lastRenderedPageBreak/>
        <w:t>1</w:t>
      </w:r>
      <w:r w:rsidRPr="00C803DB">
        <w:rPr>
          <w:rFonts w:ascii="Times New Roman" w:hAnsi="Times New Roman" w:hint="eastAsia"/>
          <w:b/>
          <w:kern w:val="0"/>
          <w:szCs w:val="21"/>
        </w:rPr>
        <w:t>、出入口道</w:t>
      </w:r>
      <w:proofErr w:type="gramStart"/>
      <w:r w:rsidRPr="00C803DB">
        <w:rPr>
          <w:rFonts w:ascii="Times New Roman" w:hAnsi="Times New Roman" w:hint="eastAsia"/>
          <w:b/>
          <w:kern w:val="0"/>
          <w:szCs w:val="21"/>
        </w:rPr>
        <w:t>闸</w:t>
      </w:r>
      <w:proofErr w:type="gramEnd"/>
      <w:r w:rsidRPr="00C803DB">
        <w:rPr>
          <w:rFonts w:ascii="Times New Roman" w:hAnsi="Times New Roman"/>
          <w:b/>
          <w:kern w:val="0"/>
          <w:szCs w:val="21"/>
        </w:rPr>
        <w:t>一体机</w:t>
      </w:r>
    </w:p>
    <w:p w:rsidR="00C803DB" w:rsidRDefault="00C803DB" w:rsidP="00C803DB">
      <w:pPr>
        <w:widowControl/>
        <w:spacing w:line="360" w:lineRule="auto"/>
        <w:ind w:firstLineChars="200" w:firstLine="420"/>
        <w:jc w:val="left"/>
        <w:rPr>
          <w:rFonts w:ascii="Times New Roman" w:hAnsi="Times New Roman"/>
          <w:kern w:val="0"/>
          <w:szCs w:val="21"/>
        </w:rPr>
      </w:pPr>
      <w:r w:rsidRPr="004C4E43">
        <w:rPr>
          <w:rFonts w:ascii="Times New Roman" w:hAnsi="Times New Roman" w:hint="eastAsia"/>
          <w:kern w:val="0"/>
          <w:szCs w:val="21"/>
        </w:rPr>
        <w:t>1.1</w:t>
      </w:r>
      <w:r>
        <w:rPr>
          <w:rFonts w:ascii="Times New Roman" w:hAnsi="Times New Roman" w:hint="eastAsia"/>
          <w:kern w:val="0"/>
          <w:szCs w:val="21"/>
        </w:rPr>
        <w:t>工作</w:t>
      </w:r>
      <w:r>
        <w:rPr>
          <w:rFonts w:ascii="Times New Roman" w:hAnsi="Times New Roman"/>
          <w:kern w:val="0"/>
          <w:szCs w:val="21"/>
        </w:rPr>
        <w:t>环境：</w:t>
      </w:r>
      <w:r w:rsidRPr="00B10C72">
        <w:rPr>
          <w:rFonts w:ascii="Times New Roman" w:hAnsi="Times New Roman" w:hint="eastAsia"/>
          <w:kern w:val="0"/>
          <w:szCs w:val="21"/>
        </w:rPr>
        <w:t>工作电压</w:t>
      </w:r>
      <w:r>
        <w:rPr>
          <w:rFonts w:ascii="Times New Roman" w:hAnsi="Times New Roman" w:hint="eastAsia"/>
          <w:kern w:val="0"/>
          <w:szCs w:val="21"/>
        </w:rPr>
        <w:t>：</w:t>
      </w:r>
      <w:r w:rsidRPr="00B10C72">
        <w:rPr>
          <w:rFonts w:ascii="Times New Roman" w:hAnsi="Times New Roman" w:hint="eastAsia"/>
          <w:kern w:val="0"/>
          <w:szCs w:val="21"/>
        </w:rPr>
        <w:t>AC220V</w:t>
      </w:r>
      <w:r w:rsidRPr="00B10C72">
        <w:rPr>
          <w:rFonts w:ascii="Times New Roman" w:hAnsi="Times New Roman" w:hint="eastAsia"/>
          <w:kern w:val="0"/>
          <w:szCs w:val="21"/>
        </w:rPr>
        <w:t>±</w:t>
      </w:r>
      <w:r w:rsidRPr="00B10C72">
        <w:rPr>
          <w:rFonts w:ascii="Times New Roman" w:hAnsi="Times New Roman" w:hint="eastAsia"/>
          <w:kern w:val="0"/>
          <w:szCs w:val="21"/>
        </w:rPr>
        <w:t>10%</w:t>
      </w:r>
      <w:r>
        <w:rPr>
          <w:rFonts w:ascii="Times New Roman" w:hAnsi="Times New Roman" w:hint="eastAsia"/>
          <w:kern w:val="0"/>
          <w:szCs w:val="21"/>
        </w:rPr>
        <w:t>；</w:t>
      </w:r>
      <w:r w:rsidRPr="00B10C72">
        <w:rPr>
          <w:rFonts w:ascii="Times New Roman" w:hAnsi="Times New Roman" w:hint="eastAsia"/>
          <w:kern w:val="0"/>
          <w:szCs w:val="21"/>
        </w:rPr>
        <w:t>工作温度</w:t>
      </w:r>
      <w:r>
        <w:rPr>
          <w:rFonts w:ascii="Times New Roman" w:hAnsi="Times New Roman" w:hint="eastAsia"/>
          <w:kern w:val="0"/>
          <w:szCs w:val="21"/>
        </w:rPr>
        <w:t>：</w:t>
      </w:r>
      <w:r w:rsidRPr="00B10C72">
        <w:rPr>
          <w:rFonts w:ascii="Times New Roman" w:hAnsi="Times New Roman" w:hint="eastAsia"/>
          <w:kern w:val="0"/>
          <w:szCs w:val="21"/>
        </w:rPr>
        <w:t>-25</w:t>
      </w:r>
      <w:r w:rsidRPr="00B10C72">
        <w:rPr>
          <w:rFonts w:ascii="Times New Roman" w:hAnsi="Times New Roman" w:hint="eastAsia"/>
          <w:kern w:val="0"/>
          <w:szCs w:val="21"/>
        </w:rPr>
        <w:t>℃</w:t>
      </w:r>
      <w:r w:rsidRPr="00B10C72">
        <w:rPr>
          <w:rFonts w:ascii="Times New Roman" w:hAnsi="Times New Roman" w:hint="eastAsia"/>
          <w:kern w:val="0"/>
          <w:szCs w:val="21"/>
        </w:rPr>
        <w:t>~70</w:t>
      </w:r>
      <w:r w:rsidRPr="00B10C72">
        <w:rPr>
          <w:rFonts w:ascii="Times New Roman" w:hAnsi="Times New Roman" w:hint="eastAsia"/>
          <w:kern w:val="0"/>
          <w:szCs w:val="21"/>
        </w:rPr>
        <w:t>℃</w:t>
      </w:r>
      <w:r>
        <w:rPr>
          <w:rFonts w:ascii="Times New Roman" w:hAnsi="Times New Roman" w:hint="eastAsia"/>
          <w:kern w:val="0"/>
          <w:szCs w:val="21"/>
        </w:rPr>
        <w:t>；</w:t>
      </w:r>
      <w:r w:rsidRPr="00B10C72">
        <w:rPr>
          <w:rFonts w:ascii="Times New Roman" w:hAnsi="Times New Roman" w:hint="eastAsia"/>
          <w:kern w:val="0"/>
          <w:szCs w:val="21"/>
        </w:rPr>
        <w:t>相对湿度</w:t>
      </w:r>
      <w:r w:rsidRPr="00B10C72">
        <w:rPr>
          <w:rFonts w:ascii="Times New Roman" w:hAnsi="Times New Roman" w:hint="eastAsia"/>
          <w:kern w:val="0"/>
          <w:szCs w:val="21"/>
        </w:rPr>
        <w:tab/>
      </w:r>
      <w:r w:rsidRPr="00B10C72">
        <w:rPr>
          <w:rFonts w:ascii="Times New Roman" w:hAnsi="Times New Roman" w:hint="eastAsia"/>
          <w:kern w:val="0"/>
          <w:szCs w:val="21"/>
        </w:rPr>
        <w:t>≤</w:t>
      </w:r>
      <w:r w:rsidRPr="00B10C72">
        <w:rPr>
          <w:rFonts w:ascii="Times New Roman" w:hAnsi="Times New Roman" w:hint="eastAsia"/>
          <w:kern w:val="0"/>
          <w:szCs w:val="21"/>
        </w:rPr>
        <w:t>95%</w:t>
      </w:r>
      <w:r w:rsidRPr="00B10C72">
        <w:rPr>
          <w:rFonts w:ascii="Times New Roman" w:hAnsi="Times New Roman" w:hint="eastAsia"/>
          <w:kern w:val="0"/>
          <w:szCs w:val="21"/>
        </w:rPr>
        <w:t>，无凝露（常温下）</w:t>
      </w:r>
      <w:r>
        <w:rPr>
          <w:rFonts w:ascii="Times New Roman" w:hAnsi="Times New Roman" w:hint="eastAsia"/>
          <w:kern w:val="0"/>
          <w:szCs w:val="21"/>
        </w:rPr>
        <w:t>。</w:t>
      </w:r>
    </w:p>
    <w:p w:rsidR="00C803DB" w:rsidRDefault="00C803DB" w:rsidP="00C803D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1.2</w:t>
      </w:r>
      <w:r>
        <w:rPr>
          <w:rFonts w:ascii="Times New Roman" w:hAnsi="Times New Roman" w:hint="eastAsia"/>
          <w:kern w:val="0"/>
          <w:szCs w:val="21"/>
        </w:rPr>
        <w:t>车牌</w:t>
      </w:r>
      <w:r>
        <w:rPr>
          <w:rFonts w:ascii="Times New Roman" w:hAnsi="Times New Roman"/>
          <w:kern w:val="0"/>
          <w:szCs w:val="21"/>
        </w:rPr>
        <w:t>识别</w:t>
      </w:r>
      <w:r>
        <w:rPr>
          <w:rFonts w:ascii="Times New Roman" w:hAnsi="Times New Roman" w:hint="eastAsia"/>
          <w:kern w:val="0"/>
          <w:szCs w:val="21"/>
        </w:rPr>
        <w:t>相关</w:t>
      </w:r>
      <w:r>
        <w:rPr>
          <w:rFonts w:ascii="Times New Roman" w:hAnsi="Times New Roman"/>
          <w:kern w:val="0"/>
          <w:szCs w:val="21"/>
        </w:rPr>
        <w:t>参数：</w:t>
      </w:r>
      <w:r w:rsidRPr="00CA5C45">
        <w:rPr>
          <w:rFonts w:ascii="Times New Roman" w:hAnsi="Times New Roman" w:hint="eastAsia"/>
          <w:kern w:val="0"/>
          <w:szCs w:val="21"/>
        </w:rPr>
        <w:t>车牌识别图像像素不低于</w:t>
      </w:r>
      <w:r w:rsidRPr="00CA5C45">
        <w:rPr>
          <w:rFonts w:ascii="Times New Roman" w:hAnsi="Times New Roman" w:hint="eastAsia"/>
          <w:kern w:val="0"/>
          <w:szCs w:val="21"/>
        </w:rPr>
        <w:t>JPEG</w:t>
      </w:r>
      <w:r w:rsidRPr="00CA5C45">
        <w:rPr>
          <w:rFonts w:ascii="Times New Roman" w:hAnsi="Times New Roman" w:hint="eastAsia"/>
          <w:kern w:val="0"/>
          <w:szCs w:val="21"/>
        </w:rPr>
        <w:t>（</w:t>
      </w:r>
      <w:r w:rsidRPr="00CA5C45">
        <w:rPr>
          <w:rFonts w:ascii="Times New Roman" w:hAnsi="Times New Roman" w:hint="eastAsia"/>
          <w:kern w:val="0"/>
          <w:szCs w:val="21"/>
        </w:rPr>
        <w:t>1920</w:t>
      </w:r>
      <w:r w:rsidRPr="00CA5C45">
        <w:rPr>
          <w:rFonts w:ascii="Times New Roman" w:hAnsi="Times New Roman" w:hint="eastAsia"/>
          <w:kern w:val="0"/>
          <w:szCs w:val="21"/>
        </w:rPr>
        <w:t>×</w:t>
      </w:r>
      <w:r w:rsidRPr="00CA5C45">
        <w:rPr>
          <w:rFonts w:ascii="Times New Roman" w:hAnsi="Times New Roman" w:hint="eastAsia"/>
          <w:kern w:val="0"/>
          <w:szCs w:val="21"/>
        </w:rPr>
        <w:t>1080</w:t>
      </w:r>
      <w:r w:rsidRPr="00CA5C45">
        <w:rPr>
          <w:rFonts w:ascii="Times New Roman" w:hAnsi="Times New Roman" w:hint="eastAsia"/>
          <w:kern w:val="0"/>
          <w:szCs w:val="21"/>
        </w:rPr>
        <w:t>）</w:t>
      </w:r>
      <w:r w:rsidRPr="00CA5C45">
        <w:rPr>
          <w:rFonts w:ascii="Times New Roman" w:hAnsi="Times New Roman" w:hint="eastAsia"/>
          <w:kern w:val="0"/>
          <w:szCs w:val="21"/>
        </w:rPr>
        <w:t xml:space="preserve"> </w:t>
      </w:r>
      <w:r w:rsidRPr="00CA5C45">
        <w:rPr>
          <w:rFonts w:ascii="Times New Roman" w:hAnsi="Times New Roman" w:hint="eastAsia"/>
          <w:kern w:val="0"/>
          <w:szCs w:val="21"/>
        </w:rPr>
        <w:t>、</w:t>
      </w:r>
      <w:r w:rsidRPr="00CA5C45">
        <w:rPr>
          <w:rFonts w:ascii="Times New Roman" w:hAnsi="Times New Roman" w:hint="eastAsia"/>
          <w:kern w:val="0"/>
          <w:szCs w:val="21"/>
        </w:rPr>
        <w:t>H264</w:t>
      </w:r>
      <w:r w:rsidRPr="00CA5C45">
        <w:rPr>
          <w:rFonts w:ascii="Times New Roman" w:hAnsi="Times New Roman" w:hint="eastAsia"/>
          <w:kern w:val="0"/>
          <w:szCs w:val="21"/>
        </w:rPr>
        <w:t>（</w:t>
      </w:r>
      <w:r w:rsidRPr="00CA5C45">
        <w:rPr>
          <w:rFonts w:ascii="Times New Roman" w:hAnsi="Times New Roman" w:hint="eastAsia"/>
          <w:kern w:val="0"/>
          <w:szCs w:val="21"/>
        </w:rPr>
        <w:t>720P</w:t>
      </w:r>
      <w:r w:rsidRPr="00CA5C45">
        <w:rPr>
          <w:rFonts w:ascii="Times New Roman" w:hAnsi="Times New Roman" w:hint="eastAsia"/>
          <w:kern w:val="0"/>
          <w:szCs w:val="21"/>
        </w:rPr>
        <w:t>、</w:t>
      </w:r>
      <w:r w:rsidRPr="00CA5C45">
        <w:rPr>
          <w:rFonts w:ascii="Times New Roman" w:hAnsi="Times New Roman" w:hint="eastAsia"/>
          <w:kern w:val="0"/>
          <w:szCs w:val="21"/>
        </w:rPr>
        <w:t>1080P</w:t>
      </w:r>
      <w:r w:rsidRPr="00CA5C45">
        <w:rPr>
          <w:rFonts w:ascii="Times New Roman" w:hAnsi="Times New Roman" w:hint="eastAsia"/>
          <w:kern w:val="0"/>
          <w:szCs w:val="21"/>
        </w:rPr>
        <w:t>）</w:t>
      </w:r>
      <w:r>
        <w:rPr>
          <w:rFonts w:ascii="Times New Roman" w:hAnsi="Times New Roman" w:hint="eastAsia"/>
          <w:kern w:val="0"/>
          <w:szCs w:val="21"/>
        </w:rPr>
        <w:t>，</w:t>
      </w:r>
      <w:r w:rsidRPr="00CA5C45">
        <w:rPr>
          <w:rFonts w:ascii="Times New Roman" w:hAnsi="Times New Roman" w:hint="eastAsia"/>
          <w:kern w:val="0"/>
          <w:szCs w:val="21"/>
        </w:rPr>
        <w:t>摄像机镜头类型</w:t>
      </w:r>
      <w:r w:rsidRPr="00CA5C45">
        <w:rPr>
          <w:rFonts w:ascii="Times New Roman" w:hAnsi="Times New Roman" w:hint="eastAsia"/>
          <w:kern w:val="0"/>
          <w:szCs w:val="21"/>
        </w:rPr>
        <w:t>3.3-10.5mm-F1.4</w:t>
      </w:r>
      <w:r w:rsidRPr="00CA5C45">
        <w:rPr>
          <w:rFonts w:ascii="Times New Roman" w:hAnsi="Times New Roman" w:hint="eastAsia"/>
          <w:kern w:val="0"/>
          <w:szCs w:val="21"/>
        </w:rPr>
        <w:t>变焦镜头</w:t>
      </w:r>
      <w:r>
        <w:rPr>
          <w:rFonts w:ascii="Times New Roman" w:hAnsi="Times New Roman" w:hint="eastAsia"/>
          <w:kern w:val="0"/>
          <w:szCs w:val="21"/>
        </w:rPr>
        <w:t>，</w:t>
      </w:r>
      <w:r>
        <w:rPr>
          <w:rFonts w:ascii="Times New Roman" w:hAnsi="Times New Roman"/>
          <w:kern w:val="0"/>
          <w:szCs w:val="21"/>
        </w:rPr>
        <w:t>像素不低于</w:t>
      </w:r>
      <w:r>
        <w:rPr>
          <w:rFonts w:ascii="Times New Roman" w:hAnsi="Times New Roman" w:hint="eastAsia"/>
          <w:kern w:val="0"/>
          <w:szCs w:val="21"/>
        </w:rPr>
        <w:t>200</w:t>
      </w:r>
      <w:r>
        <w:rPr>
          <w:rFonts w:ascii="Times New Roman" w:hAnsi="Times New Roman" w:hint="eastAsia"/>
          <w:kern w:val="0"/>
          <w:szCs w:val="21"/>
        </w:rPr>
        <w:t>万，</w:t>
      </w:r>
      <w:r>
        <w:rPr>
          <w:rFonts w:ascii="Times New Roman" w:hAnsi="Times New Roman"/>
          <w:kern w:val="0"/>
          <w:szCs w:val="21"/>
        </w:rPr>
        <w:t>摄像机补光灯</w:t>
      </w:r>
      <w:r w:rsidRPr="00CA5C45">
        <w:rPr>
          <w:rFonts w:ascii="Times New Roman" w:hAnsi="Times New Roman" w:hint="eastAsia"/>
          <w:kern w:val="0"/>
          <w:szCs w:val="21"/>
        </w:rPr>
        <w:t>光敏控制，高亮</w:t>
      </w:r>
      <w:r w:rsidRPr="00CA5C45">
        <w:rPr>
          <w:rFonts w:ascii="Times New Roman" w:hAnsi="Times New Roman" w:hint="eastAsia"/>
          <w:kern w:val="0"/>
          <w:szCs w:val="21"/>
        </w:rPr>
        <w:t>L</w:t>
      </w:r>
      <w:r w:rsidRPr="00CA5C45">
        <w:rPr>
          <w:rFonts w:ascii="Times New Roman" w:hAnsi="Times New Roman"/>
          <w:kern w:val="0"/>
          <w:szCs w:val="21"/>
        </w:rPr>
        <w:t>ED</w:t>
      </w:r>
      <w:r w:rsidRPr="00CA5C45">
        <w:rPr>
          <w:rFonts w:ascii="Times New Roman" w:hAnsi="Times New Roman" w:hint="eastAsia"/>
          <w:kern w:val="0"/>
          <w:szCs w:val="21"/>
        </w:rPr>
        <w:t>灯不少于</w:t>
      </w:r>
      <w:r w:rsidRPr="00CA5C45">
        <w:rPr>
          <w:rFonts w:ascii="Times New Roman" w:hAnsi="Times New Roman" w:hint="eastAsia"/>
          <w:kern w:val="0"/>
          <w:szCs w:val="21"/>
        </w:rPr>
        <w:t>1</w:t>
      </w:r>
      <w:r w:rsidRPr="00CA5C45">
        <w:rPr>
          <w:rFonts w:ascii="Times New Roman" w:hAnsi="Times New Roman"/>
          <w:kern w:val="0"/>
          <w:szCs w:val="21"/>
        </w:rPr>
        <w:t>2</w:t>
      </w:r>
      <w:r w:rsidRPr="00CA5C45">
        <w:rPr>
          <w:rFonts w:ascii="Times New Roman" w:hAnsi="Times New Roman" w:hint="eastAsia"/>
          <w:kern w:val="0"/>
          <w:szCs w:val="21"/>
        </w:rPr>
        <w:t>颗</w:t>
      </w:r>
      <w:r>
        <w:rPr>
          <w:rFonts w:ascii="Times New Roman" w:hAnsi="Times New Roman" w:hint="eastAsia"/>
          <w:kern w:val="0"/>
          <w:szCs w:val="21"/>
        </w:rPr>
        <w:t>，可</w:t>
      </w:r>
      <w:r>
        <w:rPr>
          <w:rFonts w:ascii="Times New Roman" w:hAnsi="Times New Roman"/>
          <w:kern w:val="0"/>
          <w:szCs w:val="21"/>
        </w:rPr>
        <w:t>自动调节数字宽动态</w:t>
      </w:r>
      <w:r>
        <w:rPr>
          <w:rFonts w:ascii="Times New Roman" w:hAnsi="Times New Roman" w:hint="eastAsia"/>
          <w:kern w:val="0"/>
          <w:szCs w:val="21"/>
        </w:rPr>
        <w:t>，</w:t>
      </w:r>
      <w:r>
        <w:rPr>
          <w:rFonts w:ascii="Times New Roman" w:hAnsi="Times New Roman"/>
          <w:kern w:val="0"/>
          <w:szCs w:val="21"/>
        </w:rPr>
        <w:t>支持强光抑制</w:t>
      </w:r>
      <w:r>
        <w:rPr>
          <w:rFonts w:ascii="Times New Roman" w:hAnsi="Times New Roman" w:hint="eastAsia"/>
          <w:kern w:val="0"/>
          <w:szCs w:val="21"/>
        </w:rPr>
        <w:t>、</w:t>
      </w:r>
      <w:r>
        <w:rPr>
          <w:rFonts w:ascii="Times New Roman" w:hAnsi="Times New Roman"/>
          <w:kern w:val="0"/>
          <w:szCs w:val="21"/>
        </w:rPr>
        <w:t>支持</w:t>
      </w:r>
      <w:r>
        <w:rPr>
          <w:rFonts w:ascii="Times New Roman" w:hAnsi="Times New Roman" w:hint="eastAsia"/>
          <w:kern w:val="0"/>
          <w:szCs w:val="21"/>
        </w:rPr>
        <w:t>3D</w:t>
      </w:r>
      <w:r>
        <w:rPr>
          <w:rFonts w:ascii="Times New Roman" w:hAnsi="Times New Roman" w:hint="eastAsia"/>
          <w:kern w:val="0"/>
          <w:szCs w:val="21"/>
        </w:rPr>
        <w:t>降噪、</w:t>
      </w:r>
      <w:r>
        <w:rPr>
          <w:rFonts w:ascii="Times New Roman" w:hAnsi="Times New Roman"/>
          <w:kern w:val="0"/>
          <w:szCs w:val="21"/>
        </w:rPr>
        <w:t>支持</w:t>
      </w:r>
      <w:r>
        <w:rPr>
          <w:rFonts w:ascii="Times New Roman" w:hAnsi="Times New Roman" w:hint="eastAsia"/>
          <w:kern w:val="0"/>
          <w:szCs w:val="21"/>
        </w:rPr>
        <w:t>摄像机角度</w:t>
      </w:r>
      <w:r>
        <w:rPr>
          <w:rFonts w:ascii="Times New Roman" w:hAnsi="Times New Roman"/>
          <w:kern w:val="0"/>
          <w:szCs w:val="21"/>
        </w:rPr>
        <w:t>上下左右</w:t>
      </w:r>
      <w:r>
        <w:rPr>
          <w:rFonts w:ascii="Times New Roman" w:hAnsi="Times New Roman" w:hint="eastAsia"/>
          <w:kern w:val="0"/>
          <w:szCs w:val="21"/>
        </w:rPr>
        <w:t>可调</w:t>
      </w:r>
      <w:r>
        <w:rPr>
          <w:rFonts w:ascii="Times New Roman" w:hAnsi="Times New Roman" w:hint="eastAsia"/>
          <w:kern w:val="0"/>
          <w:szCs w:val="21"/>
        </w:rPr>
        <w:t>1</w:t>
      </w:r>
      <w:r>
        <w:rPr>
          <w:rFonts w:ascii="Times New Roman" w:hAnsi="Times New Roman"/>
          <w:kern w:val="0"/>
          <w:szCs w:val="21"/>
        </w:rPr>
        <w:t>5</w:t>
      </w:r>
      <w:r>
        <w:rPr>
          <w:rFonts w:ascii="Times New Roman" w:hAnsi="Times New Roman" w:hint="eastAsia"/>
          <w:kern w:val="0"/>
          <w:szCs w:val="21"/>
        </w:rPr>
        <w:t>度</w:t>
      </w:r>
      <w:r>
        <w:rPr>
          <w:rFonts w:ascii="Times New Roman" w:hAnsi="Times New Roman"/>
          <w:kern w:val="0"/>
          <w:szCs w:val="21"/>
        </w:rPr>
        <w:t>，支持</w:t>
      </w:r>
      <w:r>
        <w:rPr>
          <w:rFonts w:ascii="Times New Roman" w:hAnsi="Times New Roman" w:hint="eastAsia"/>
          <w:kern w:val="0"/>
          <w:szCs w:val="21"/>
        </w:rPr>
        <w:t>OSD</w:t>
      </w:r>
      <w:r>
        <w:rPr>
          <w:rFonts w:ascii="Times New Roman" w:hAnsi="Times New Roman" w:hint="eastAsia"/>
          <w:kern w:val="0"/>
          <w:szCs w:val="21"/>
        </w:rPr>
        <w:t>叠加</w:t>
      </w:r>
      <w:r>
        <w:rPr>
          <w:rFonts w:ascii="Times New Roman" w:hAnsi="Times New Roman"/>
          <w:kern w:val="0"/>
          <w:szCs w:val="21"/>
        </w:rPr>
        <w:t>（</w:t>
      </w:r>
      <w:r>
        <w:rPr>
          <w:rFonts w:ascii="Times New Roman" w:hAnsi="Times New Roman" w:hint="eastAsia"/>
          <w:kern w:val="0"/>
          <w:szCs w:val="21"/>
        </w:rPr>
        <w:t>时间</w:t>
      </w:r>
      <w:r>
        <w:rPr>
          <w:rFonts w:ascii="Times New Roman" w:hAnsi="Times New Roman"/>
          <w:kern w:val="0"/>
          <w:szCs w:val="21"/>
        </w:rPr>
        <w:t>、日期、名称）</w:t>
      </w:r>
      <w:r>
        <w:rPr>
          <w:rFonts w:ascii="Times New Roman" w:hAnsi="Times New Roman" w:hint="eastAsia"/>
          <w:kern w:val="0"/>
          <w:szCs w:val="21"/>
        </w:rPr>
        <w:t>，</w:t>
      </w:r>
      <w:r>
        <w:rPr>
          <w:rFonts w:ascii="Times New Roman" w:hAnsi="Times New Roman"/>
          <w:kern w:val="0"/>
          <w:szCs w:val="21"/>
        </w:rPr>
        <w:t>补光灯寿命</w:t>
      </w:r>
      <w:r w:rsidRPr="00CA5C45">
        <w:rPr>
          <w:rFonts w:ascii="Times New Roman" w:hAnsi="Times New Roman"/>
          <w:kern w:val="0"/>
          <w:szCs w:val="21"/>
        </w:rPr>
        <w:t>≥50000</w:t>
      </w:r>
      <w:r w:rsidRPr="00CA5C45">
        <w:rPr>
          <w:rFonts w:ascii="Times New Roman" w:hAnsi="Times New Roman"/>
          <w:kern w:val="0"/>
          <w:szCs w:val="21"/>
        </w:rPr>
        <w:t>小时</w:t>
      </w:r>
      <w:r>
        <w:rPr>
          <w:rFonts w:ascii="Times New Roman" w:hAnsi="Times New Roman" w:hint="eastAsia"/>
          <w:kern w:val="0"/>
          <w:szCs w:val="21"/>
        </w:rPr>
        <w:t>；车辆</w:t>
      </w:r>
      <w:r>
        <w:rPr>
          <w:rFonts w:ascii="Times New Roman" w:hAnsi="Times New Roman"/>
          <w:kern w:val="0"/>
          <w:szCs w:val="21"/>
        </w:rPr>
        <w:t>识别率不低于</w:t>
      </w:r>
      <w:r>
        <w:rPr>
          <w:rFonts w:ascii="Times New Roman" w:hAnsi="Times New Roman" w:hint="eastAsia"/>
          <w:kern w:val="0"/>
          <w:szCs w:val="21"/>
        </w:rPr>
        <w:t>99</w:t>
      </w:r>
      <w:r>
        <w:rPr>
          <w:rFonts w:ascii="Times New Roman" w:hAnsi="Times New Roman"/>
          <w:kern w:val="0"/>
          <w:szCs w:val="21"/>
        </w:rPr>
        <w:t>%</w:t>
      </w:r>
      <w:r>
        <w:rPr>
          <w:rFonts w:ascii="Times New Roman" w:hAnsi="Times New Roman" w:hint="eastAsia"/>
          <w:kern w:val="0"/>
          <w:szCs w:val="21"/>
        </w:rPr>
        <w:t>，</w:t>
      </w:r>
      <w:r>
        <w:rPr>
          <w:rFonts w:ascii="Times New Roman" w:hAnsi="Times New Roman"/>
          <w:kern w:val="0"/>
          <w:szCs w:val="21"/>
        </w:rPr>
        <w:t>支持新能源车牌。</w:t>
      </w:r>
    </w:p>
    <w:p w:rsidR="00C803DB" w:rsidRDefault="00C803DB" w:rsidP="00C803DB">
      <w:pPr>
        <w:widowControl/>
        <w:spacing w:line="360" w:lineRule="auto"/>
        <w:ind w:firstLineChars="200" w:firstLine="420"/>
        <w:jc w:val="left"/>
        <w:rPr>
          <w:rFonts w:ascii="Times New Roman" w:hAnsi="Times New Roman"/>
          <w:kern w:val="0"/>
          <w:szCs w:val="21"/>
        </w:rPr>
      </w:pPr>
      <w:r>
        <w:rPr>
          <w:rFonts w:ascii="Times New Roman" w:hAnsi="Times New Roman" w:hint="eastAsia"/>
          <w:kern w:val="0"/>
          <w:szCs w:val="21"/>
        </w:rPr>
        <w:t>1.3</w:t>
      </w:r>
      <w:r>
        <w:rPr>
          <w:rFonts w:ascii="Times New Roman" w:hAnsi="Times New Roman" w:hint="eastAsia"/>
          <w:kern w:val="0"/>
          <w:szCs w:val="21"/>
        </w:rPr>
        <w:t>脱机数据</w:t>
      </w:r>
      <w:r>
        <w:rPr>
          <w:rFonts w:ascii="Times New Roman" w:hAnsi="Times New Roman"/>
          <w:kern w:val="0"/>
          <w:szCs w:val="21"/>
        </w:rPr>
        <w:t>记录容量</w:t>
      </w:r>
      <w:r w:rsidRPr="00CA5C45">
        <w:rPr>
          <w:rFonts w:ascii="Times New Roman" w:hAnsi="Times New Roman"/>
          <w:kern w:val="0"/>
          <w:szCs w:val="21"/>
        </w:rPr>
        <w:t>不小于</w:t>
      </w:r>
      <w:r w:rsidRPr="00CA5C45">
        <w:rPr>
          <w:rFonts w:ascii="Times New Roman" w:hAnsi="Times New Roman"/>
          <w:kern w:val="0"/>
          <w:szCs w:val="21"/>
        </w:rPr>
        <w:t>10000</w:t>
      </w:r>
      <w:r w:rsidRPr="00CA5C45">
        <w:rPr>
          <w:rFonts w:ascii="Times New Roman" w:hAnsi="Times New Roman"/>
          <w:kern w:val="0"/>
          <w:szCs w:val="21"/>
        </w:rPr>
        <w:t>条</w:t>
      </w:r>
      <w:r>
        <w:rPr>
          <w:rFonts w:ascii="Times New Roman" w:hAnsi="Times New Roman" w:hint="eastAsia"/>
          <w:kern w:val="0"/>
          <w:szCs w:val="21"/>
        </w:rPr>
        <w:t>，支持</w:t>
      </w:r>
      <w:r>
        <w:rPr>
          <w:rFonts w:ascii="Times New Roman" w:hAnsi="Times New Roman"/>
          <w:kern w:val="0"/>
          <w:szCs w:val="21"/>
        </w:rPr>
        <w:t>脱机</w:t>
      </w:r>
      <w:r>
        <w:rPr>
          <w:rFonts w:ascii="Times New Roman" w:hAnsi="Times New Roman" w:hint="eastAsia"/>
          <w:kern w:val="0"/>
          <w:szCs w:val="21"/>
        </w:rPr>
        <w:t>应急</w:t>
      </w:r>
      <w:r>
        <w:rPr>
          <w:rFonts w:ascii="Times New Roman" w:hAnsi="Times New Roman"/>
          <w:kern w:val="0"/>
          <w:szCs w:val="21"/>
        </w:rPr>
        <w:t>缴费</w:t>
      </w:r>
      <w:r>
        <w:rPr>
          <w:rFonts w:ascii="Times New Roman" w:hAnsi="Times New Roman" w:hint="eastAsia"/>
          <w:kern w:val="0"/>
          <w:szCs w:val="21"/>
        </w:rPr>
        <w:t>。</w:t>
      </w:r>
    </w:p>
    <w:p w:rsidR="00C803DB" w:rsidRDefault="00C803DB" w:rsidP="00C803D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1.4</w:t>
      </w:r>
      <w:r>
        <w:rPr>
          <w:rFonts w:ascii="Times New Roman" w:hAnsi="Times New Roman" w:hint="eastAsia"/>
          <w:kern w:val="0"/>
          <w:szCs w:val="21"/>
        </w:rPr>
        <w:t>箱体：</w:t>
      </w:r>
      <w:r w:rsidRPr="00C757BB">
        <w:rPr>
          <w:rFonts w:ascii="Times New Roman" w:hAnsi="Times New Roman" w:hint="eastAsia"/>
          <w:kern w:val="0"/>
          <w:szCs w:val="21"/>
        </w:rPr>
        <w:t>机身主体钢板厚度不小于</w:t>
      </w:r>
      <w:r w:rsidRPr="00C757BB">
        <w:rPr>
          <w:rFonts w:ascii="Times New Roman" w:hAnsi="Times New Roman" w:hint="eastAsia"/>
          <w:kern w:val="0"/>
          <w:szCs w:val="21"/>
        </w:rPr>
        <w:t xml:space="preserve">1.2mm </w:t>
      </w:r>
      <w:r w:rsidRPr="00C757BB">
        <w:rPr>
          <w:rFonts w:ascii="Times New Roman" w:hAnsi="Times New Roman" w:hint="eastAsia"/>
          <w:kern w:val="0"/>
          <w:szCs w:val="21"/>
        </w:rPr>
        <w:t>的高强度碳素钢板，在补光灯与摄像头位置须采用厚度不小于</w:t>
      </w:r>
      <w:r w:rsidRPr="00C757BB">
        <w:rPr>
          <w:rFonts w:ascii="Times New Roman" w:hAnsi="Times New Roman" w:hint="eastAsia"/>
          <w:kern w:val="0"/>
          <w:szCs w:val="21"/>
        </w:rPr>
        <w:t>0</w:t>
      </w:r>
      <w:r w:rsidRPr="00C757BB">
        <w:rPr>
          <w:rFonts w:ascii="Times New Roman" w:hAnsi="Times New Roman"/>
          <w:kern w:val="0"/>
          <w:szCs w:val="21"/>
        </w:rPr>
        <w:t>.6mm</w:t>
      </w:r>
      <w:r w:rsidRPr="00C757BB">
        <w:rPr>
          <w:rFonts w:ascii="Times New Roman" w:hAnsi="Times New Roman" w:hint="eastAsia"/>
          <w:kern w:val="0"/>
          <w:szCs w:val="21"/>
        </w:rPr>
        <w:t>，有透光效应的有机玻璃。机身喷粉，厚度限制在</w:t>
      </w:r>
      <w:r w:rsidRPr="00C757BB">
        <w:rPr>
          <w:rFonts w:ascii="Times New Roman" w:hAnsi="Times New Roman" w:hint="eastAsia"/>
          <w:kern w:val="0"/>
          <w:szCs w:val="21"/>
        </w:rPr>
        <w:t>0</w:t>
      </w:r>
      <w:r w:rsidRPr="00C757BB">
        <w:rPr>
          <w:rFonts w:ascii="Times New Roman" w:hAnsi="Times New Roman"/>
          <w:kern w:val="0"/>
          <w:szCs w:val="21"/>
        </w:rPr>
        <w:t>.8</w:t>
      </w:r>
      <w:r w:rsidRPr="00C757BB">
        <w:rPr>
          <w:rFonts w:ascii="Times New Roman" w:hAnsi="Times New Roman" w:hint="eastAsia"/>
          <w:kern w:val="0"/>
          <w:szCs w:val="21"/>
        </w:rPr>
        <w:t>mm~</w:t>
      </w:r>
      <w:r w:rsidRPr="00C757BB">
        <w:rPr>
          <w:rFonts w:ascii="Times New Roman" w:hAnsi="Times New Roman"/>
          <w:kern w:val="0"/>
          <w:szCs w:val="21"/>
        </w:rPr>
        <w:t>1.0</w:t>
      </w:r>
      <w:r w:rsidRPr="00C757BB">
        <w:rPr>
          <w:rFonts w:ascii="Times New Roman" w:hAnsi="Times New Roman" w:hint="eastAsia"/>
          <w:kern w:val="0"/>
          <w:szCs w:val="21"/>
        </w:rPr>
        <w:t>mm</w:t>
      </w:r>
      <w:r>
        <w:rPr>
          <w:rFonts w:ascii="Times New Roman" w:hAnsi="Times New Roman" w:hint="eastAsia"/>
          <w:kern w:val="0"/>
          <w:szCs w:val="21"/>
        </w:rPr>
        <w:t>之间，</w:t>
      </w:r>
      <w:r>
        <w:rPr>
          <w:rFonts w:ascii="Times New Roman" w:hAnsi="Times New Roman"/>
          <w:kern w:val="0"/>
          <w:szCs w:val="21"/>
        </w:rPr>
        <w:t>具有防雷保护措施，</w:t>
      </w:r>
      <w:r>
        <w:rPr>
          <w:rFonts w:ascii="Times New Roman" w:hAnsi="Times New Roman" w:hint="eastAsia"/>
          <w:kern w:val="0"/>
          <w:szCs w:val="21"/>
        </w:rPr>
        <w:t>外壳</w:t>
      </w:r>
      <w:r>
        <w:rPr>
          <w:rFonts w:ascii="Times New Roman" w:hAnsi="Times New Roman"/>
          <w:kern w:val="0"/>
          <w:szCs w:val="21"/>
        </w:rPr>
        <w:t>防护等级不低于</w:t>
      </w:r>
      <w:r>
        <w:rPr>
          <w:rFonts w:ascii="Times New Roman" w:hAnsi="Times New Roman" w:hint="eastAsia"/>
          <w:kern w:val="0"/>
          <w:szCs w:val="21"/>
        </w:rPr>
        <w:t>IP54</w:t>
      </w:r>
      <w:r>
        <w:rPr>
          <w:rFonts w:ascii="Times New Roman" w:hAnsi="Times New Roman" w:hint="eastAsia"/>
          <w:kern w:val="0"/>
          <w:szCs w:val="21"/>
        </w:rPr>
        <w:t>。</w:t>
      </w:r>
    </w:p>
    <w:p w:rsidR="00C803DB" w:rsidRPr="00CA5C45" w:rsidRDefault="00C803DB" w:rsidP="00C803DB">
      <w:pPr>
        <w:widowControl/>
        <w:spacing w:line="360" w:lineRule="auto"/>
        <w:ind w:firstLineChars="200" w:firstLine="420"/>
        <w:jc w:val="left"/>
        <w:rPr>
          <w:rFonts w:ascii="Times New Roman" w:hAnsi="Times New Roman"/>
          <w:kern w:val="0"/>
          <w:szCs w:val="21"/>
        </w:rPr>
      </w:pPr>
      <w:r>
        <w:rPr>
          <w:rFonts w:ascii="Times New Roman" w:hAnsi="Times New Roman" w:hint="eastAsia"/>
          <w:kern w:val="0"/>
          <w:szCs w:val="21"/>
        </w:rPr>
        <w:t>1.5</w:t>
      </w:r>
      <w:proofErr w:type="gramStart"/>
      <w:r>
        <w:rPr>
          <w:rFonts w:ascii="Times New Roman" w:hAnsi="Times New Roman" w:hint="eastAsia"/>
          <w:kern w:val="0"/>
          <w:szCs w:val="21"/>
        </w:rPr>
        <w:t>支持地感</w:t>
      </w:r>
      <w:r>
        <w:rPr>
          <w:rFonts w:ascii="Times New Roman" w:hAnsi="Times New Roman"/>
          <w:kern w:val="0"/>
          <w:szCs w:val="21"/>
        </w:rPr>
        <w:t>雷达</w:t>
      </w:r>
      <w:proofErr w:type="gramEnd"/>
      <w:r>
        <w:rPr>
          <w:rFonts w:ascii="Times New Roman" w:hAnsi="Times New Roman"/>
          <w:kern w:val="0"/>
          <w:szCs w:val="21"/>
        </w:rPr>
        <w:t>防砸</w:t>
      </w:r>
      <w:r>
        <w:rPr>
          <w:rFonts w:ascii="Times New Roman" w:hAnsi="Times New Roman" w:hint="eastAsia"/>
          <w:kern w:val="0"/>
          <w:szCs w:val="21"/>
        </w:rPr>
        <w:t>、</w:t>
      </w:r>
      <w:r>
        <w:rPr>
          <w:rFonts w:ascii="Times New Roman" w:hAnsi="Times New Roman"/>
          <w:kern w:val="0"/>
          <w:szCs w:val="21"/>
        </w:rPr>
        <w:t>支持</w:t>
      </w:r>
      <w:r>
        <w:rPr>
          <w:rFonts w:ascii="Times New Roman" w:hAnsi="Times New Roman" w:hint="eastAsia"/>
          <w:kern w:val="0"/>
          <w:szCs w:val="21"/>
        </w:rPr>
        <w:t>物理</w:t>
      </w:r>
      <w:r>
        <w:rPr>
          <w:rFonts w:ascii="Times New Roman" w:hAnsi="Times New Roman"/>
          <w:kern w:val="0"/>
          <w:szCs w:val="21"/>
        </w:rPr>
        <w:t>和</w:t>
      </w:r>
      <w:r>
        <w:rPr>
          <w:rFonts w:ascii="Times New Roman" w:hAnsi="Times New Roman" w:hint="eastAsia"/>
          <w:kern w:val="0"/>
          <w:szCs w:val="21"/>
        </w:rPr>
        <w:t>遇阻</w:t>
      </w:r>
      <w:r>
        <w:rPr>
          <w:rFonts w:ascii="Times New Roman" w:hAnsi="Times New Roman"/>
          <w:kern w:val="0"/>
          <w:szCs w:val="21"/>
        </w:rPr>
        <w:t>反弹防砸，</w:t>
      </w:r>
      <w:r>
        <w:rPr>
          <w:rFonts w:ascii="Times New Roman" w:hAnsi="Times New Roman" w:hint="eastAsia"/>
          <w:kern w:val="0"/>
          <w:szCs w:val="21"/>
        </w:rPr>
        <w:t>支持</w:t>
      </w:r>
      <w:r>
        <w:rPr>
          <w:rFonts w:ascii="Times New Roman" w:hAnsi="Times New Roman"/>
          <w:kern w:val="0"/>
          <w:szCs w:val="21"/>
        </w:rPr>
        <w:t>杆端</w:t>
      </w:r>
      <w:r>
        <w:rPr>
          <w:rFonts w:ascii="Times New Roman" w:hAnsi="Times New Roman" w:hint="eastAsia"/>
          <w:kern w:val="0"/>
          <w:szCs w:val="21"/>
        </w:rPr>
        <w:t>LED</w:t>
      </w:r>
      <w:r>
        <w:rPr>
          <w:rFonts w:ascii="Times New Roman" w:hAnsi="Times New Roman" w:hint="eastAsia"/>
          <w:kern w:val="0"/>
          <w:szCs w:val="21"/>
        </w:rPr>
        <w:t>灯带，</w:t>
      </w:r>
      <w:r>
        <w:rPr>
          <w:rFonts w:ascii="Times New Roman" w:hAnsi="Times New Roman"/>
          <w:kern w:val="0"/>
          <w:szCs w:val="21"/>
        </w:rPr>
        <w:t>支持</w:t>
      </w:r>
      <w:r>
        <w:rPr>
          <w:rFonts w:ascii="Times New Roman" w:hAnsi="Times New Roman" w:hint="eastAsia"/>
          <w:kern w:val="0"/>
          <w:szCs w:val="21"/>
        </w:rPr>
        <w:t>无牌车</w:t>
      </w:r>
      <w:r>
        <w:rPr>
          <w:rFonts w:ascii="Times New Roman" w:hAnsi="Times New Roman"/>
          <w:kern w:val="0"/>
          <w:szCs w:val="21"/>
        </w:rPr>
        <w:t>通行缴费，支持</w:t>
      </w:r>
      <w:r>
        <w:rPr>
          <w:rFonts w:ascii="Times New Roman" w:hAnsi="Times New Roman" w:hint="eastAsia"/>
          <w:kern w:val="0"/>
          <w:szCs w:val="21"/>
        </w:rPr>
        <w:t>动态</w:t>
      </w:r>
      <w:r>
        <w:rPr>
          <w:rFonts w:ascii="Times New Roman" w:hAnsi="Times New Roman"/>
          <w:kern w:val="0"/>
          <w:szCs w:val="21"/>
        </w:rPr>
        <w:t>或者</w:t>
      </w:r>
      <w:r>
        <w:rPr>
          <w:rFonts w:ascii="Times New Roman" w:hAnsi="Times New Roman" w:hint="eastAsia"/>
          <w:kern w:val="0"/>
          <w:szCs w:val="21"/>
        </w:rPr>
        <w:t>静态</w:t>
      </w:r>
      <w:proofErr w:type="gramStart"/>
      <w:r>
        <w:rPr>
          <w:rFonts w:ascii="Times New Roman" w:hAnsi="Times New Roman"/>
          <w:kern w:val="0"/>
          <w:szCs w:val="21"/>
        </w:rPr>
        <w:t>二维码缴费</w:t>
      </w:r>
      <w:proofErr w:type="gramEnd"/>
      <w:r>
        <w:rPr>
          <w:rFonts w:ascii="Times New Roman" w:hAnsi="Times New Roman" w:hint="eastAsia"/>
          <w:kern w:val="0"/>
          <w:szCs w:val="21"/>
        </w:rPr>
        <w:t>。</w:t>
      </w:r>
    </w:p>
    <w:p w:rsidR="00C803DB" w:rsidRDefault="00C803DB" w:rsidP="00C803DB">
      <w:pPr>
        <w:widowControl/>
        <w:spacing w:line="360" w:lineRule="auto"/>
        <w:ind w:firstLineChars="200" w:firstLine="420"/>
        <w:jc w:val="left"/>
        <w:rPr>
          <w:rFonts w:ascii="Times New Roman" w:hAnsi="Times New Roman"/>
          <w:kern w:val="0"/>
          <w:szCs w:val="21"/>
        </w:rPr>
      </w:pPr>
      <w:r>
        <w:rPr>
          <w:rFonts w:ascii="Times New Roman" w:hAnsi="Times New Roman" w:hint="eastAsia"/>
          <w:kern w:val="0"/>
          <w:szCs w:val="21"/>
        </w:rPr>
        <w:t>1.6</w:t>
      </w:r>
      <w:r>
        <w:rPr>
          <w:rFonts w:ascii="Times New Roman" w:hAnsi="Times New Roman" w:hint="eastAsia"/>
          <w:kern w:val="0"/>
          <w:szCs w:val="21"/>
        </w:rPr>
        <w:t>道</w:t>
      </w:r>
      <w:proofErr w:type="gramStart"/>
      <w:r>
        <w:rPr>
          <w:rFonts w:ascii="Times New Roman" w:hAnsi="Times New Roman" w:hint="eastAsia"/>
          <w:kern w:val="0"/>
          <w:szCs w:val="21"/>
        </w:rPr>
        <w:t>闸</w:t>
      </w:r>
      <w:r>
        <w:rPr>
          <w:rFonts w:ascii="Times New Roman" w:hAnsi="Times New Roman"/>
          <w:kern w:val="0"/>
          <w:szCs w:val="21"/>
        </w:rPr>
        <w:t>杆</w:t>
      </w:r>
      <w:r w:rsidRPr="00C757BB">
        <w:rPr>
          <w:rFonts w:ascii="Times New Roman" w:hAnsi="Times New Roman" w:hint="eastAsia"/>
          <w:kern w:val="0"/>
          <w:szCs w:val="21"/>
        </w:rPr>
        <w:t>可</w:t>
      </w:r>
      <w:proofErr w:type="gramEnd"/>
      <w:r w:rsidRPr="00C757BB">
        <w:rPr>
          <w:rFonts w:ascii="Times New Roman" w:hAnsi="Times New Roman" w:hint="eastAsia"/>
          <w:kern w:val="0"/>
          <w:szCs w:val="21"/>
        </w:rPr>
        <w:t>提供直杆或曲杆，直杆能支持</w:t>
      </w:r>
      <w:r w:rsidRPr="00C757BB">
        <w:rPr>
          <w:rFonts w:ascii="Times New Roman" w:hAnsi="Times New Roman" w:hint="eastAsia"/>
          <w:kern w:val="0"/>
          <w:szCs w:val="21"/>
        </w:rPr>
        <w:t>4</w:t>
      </w:r>
      <w:r w:rsidRPr="00C757BB">
        <w:rPr>
          <w:rFonts w:ascii="Times New Roman" w:hAnsi="Times New Roman" w:hint="eastAsia"/>
          <w:kern w:val="0"/>
          <w:szCs w:val="21"/>
        </w:rPr>
        <w:t>米宽车道，曲杆能支持</w:t>
      </w:r>
      <w:r w:rsidRPr="00C757BB">
        <w:rPr>
          <w:rFonts w:ascii="Times New Roman" w:hAnsi="Times New Roman" w:hint="eastAsia"/>
          <w:kern w:val="0"/>
          <w:szCs w:val="21"/>
        </w:rPr>
        <w:t>3</w:t>
      </w:r>
      <w:r w:rsidRPr="00C757BB">
        <w:rPr>
          <w:rFonts w:ascii="Times New Roman" w:hAnsi="Times New Roman"/>
          <w:kern w:val="0"/>
          <w:szCs w:val="21"/>
        </w:rPr>
        <w:t>.5</w:t>
      </w:r>
      <w:r>
        <w:rPr>
          <w:rFonts w:ascii="Times New Roman" w:hAnsi="Times New Roman" w:hint="eastAsia"/>
          <w:kern w:val="0"/>
          <w:szCs w:val="21"/>
        </w:rPr>
        <w:t>米宽车道，</w:t>
      </w:r>
      <w:r>
        <w:rPr>
          <w:rFonts w:ascii="Times New Roman" w:hAnsi="Times New Roman"/>
          <w:kern w:val="0"/>
          <w:szCs w:val="21"/>
        </w:rPr>
        <w:t>起落时间</w:t>
      </w:r>
      <w:r w:rsidRPr="00C757BB">
        <w:rPr>
          <w:rFonts w:ascii="Times New Roman" w:hAnsi="Times New Roman" w:hint="eastAsia"/>
          <w:kern w:val="0"/>
          <w:szCs w:val="21"/>
        </w:rPr>
        <w:t>≤</w:t>
      </w:r>
      <w:r w:rsidRPr="00C757BB">
        <w:rPr>
          <w:rFonts w:ascii="Times New Roman" w:hAnsi="Times New Roman" w:hint="eastAsia"/>
          <w:kern w:val="0"/>
          <w:szCs w:val="21"/>
        </w:rPr>
        <w:t>2S</w:t>
      </w:r>
      <w:r>
        <w:rPr>
          <w:rFonts w:ascii="Times New Roman" w:hAnsi="Times New Roman" w:hint="eastAsia"/>
          <w:kern w:val="0"/>
          <w:szCs w:val="21"/>
        </w:rPr>
        <w:t>。</w:t>
      </w:r>
    </w:p>
    <w:p w:rsidR="00C803DB" w:rsidRDefault="00C803DB" w:rsidP="00C803DB">
      <w:pPr>
        <w:widowControl/>
        <w:spacing w:line="360" w:lineRule="auto"/>
        <w:ind w:firstLineChars="200" w:firstLine="420"/>
        <w:jc w:val="left"/>
        <w:rPr>
          <w:rFonts w:ascii="Times New Roman" w:hAnsi="Times New Roman"/>
          <w:kern w:val="0"/>
          <w:szCs w:val="21"/>
        </w:rPr>
      </w:pPr>
      <w:r>
        <w:rPr>
          <w:rFonts w:ascii="Times New Roman" w:hAnsi="Times New Roman" w:hint="eastAsia"/>
          <w:kern w:val="0"/>
          <w:szCs w:val="21"/>
        </w:rPr>
        <w:t>1.7</w:t>
      </w:r>
      <w:r>
        <w:rPr>
          <w:rFonts w:ascii="Times New Roman" w:hAnsi="Times New Roman" w:hint="eastAsia"/>
          <w:kern w:val="0"/>
          <w:szCs w:val="21"/>
        </w:rPr>
        <w:t>可</w:t>
      </w:r>
      <w:r>
        <w:rPr>
          <w:rFonts w:ascii="Times New Roman" w:hAnsi="Times New Roman"/>
          <w:kern w:val="0"/>
          <w:szCs w:val="21"/>
        </w:rPr>
        <w:t>自定义</w:t>
      </w:r>
      <w:r>
        <w:rPr>
          <w:rFonts w:ascii="Times New Roman" w:hAnsi="Times New Roman" w:hint="eastAsia"/>
          <w:kern w:val="0"/>
          <w:szCs w:val="21"/>
        </w:rPr>
        <w:t>LED</w:t>
      </w:r>
      <w:r>
        <w:rPr>
          <w:rFonts w:ascii="Times New Roman" w:hAnsi="Times New Roman" w:hint="eastAsia"/>
          <w:kern w:val="0"/>
          <w:szCs w:val="21"/>
        </w:rPr>
        <w:t>显示</w:t>
      </w:r>
      <w:r>
        <w:rPr>
          <w:rFonts w:ascii="Times New Roman" w:hAnsi="Times New Roman"/>
          <w:kern w:val="0"/>
          <w:szCs w:val="21"/>
        </w:rPr>
        <w:t>屏</w:t>
      </w:r>
      <w:r>
        <w:rPr>
          <w:rFonts w:ascii="Times New Roman" w:hAnsi="Times New Roman" w:hint="eastAsia"/>
          <w:kern w:val="0"/>
          <w:szCs w:val="21"/>
        </w:rPr>
        <w:t>显示</w:t>
      </w:r>
      <w:r>
        <w:rPr>
          <w:rFonts w:ascii="Times New Roman" w:hAnsi="Times New Roman"/>
          <w:kern w:val="0"/>
          <w:szCs w:val="21"/>
        </w:rPr>
        <w:t>内容。</w:t>
      </w:r>
    </w:p>
    <w:p w:rsidR="00C803DB" w:rsidRDefault="00C803DB" w:rsidP="00C803DB">
      <w:pPr>
        <w:widowControl/>
        <w:spacing w:line="360" w:lineRule="auto"/>
        <w:ind w:firstLineChars="200" w:firstLine="420"/>
        <w:jc w:val="left"/>
        <w:rPr>
          <w:rFonts w:ascii="Times New Roman" w:hAnsi="Times New Roman"/>
          <w:kern w:val="0"/>
          <w:szCs w:val="21"/>
        </w:rPr>
      </w:pPr>
      <w:r>
        <w:rPr>
          <w:rFonts w:ascii="Times New Roman" w:hAnsi="Times New Roman" w:hint="eastAsia"/>
          <w:kern w:val="0"/>
          <w:szCs w:val="21"/>
        </w:rPr>
        <w:t>1.8</w:t>
      </w:r>
      <w:r>
        <w:rPr>
          <w:rFonts w:ascii="Times New Roman" w:hAnsi="Times New Roman" w:hint="eastAsia"/>
          <w:kern w:val="0"/>
          <w:szCs w:val="21"/>
        </w:rPr>
        <w:t>辅助</w:t>
      </w:r>
      <w:r>
        <w:rPr>
          <w:rFonts w:ascii="Times New Roman" w:hAnsi="Times New Roman"/>
          <w:kern w:val="0"/>
          <w:szCs w:val="21"/>
        </w:rPr>
        <w:t>摄像机参数：</w:t>
      </w:r>
      <w:hyperlink r:id="rId7" w:history="1">
        <w:r w:rsidRPr="00C757BB">
          <w:rPr>
            <w:rFonts w:hint="eastAsia"/>
          </w:rPr>
          <w:t>最低</w:t>
        </w:r>
        <w:r w:rsidRPr="00C757BB">
          <w:t>照度彩色</w:t>
        </w:r>
        <w:r w:rsidRPr="00C757BB">
          <w:t>0.1lux@F1.2</w:t>
        </w:r>
        <w:r w:rsidRPr="00C757BB">
          <w:rPr>
            <w:rFonts w:hint="eastAsia"/>
          </w:rPr>
          <w:t>，</w:t>
        </w:r>
        <w:r w:rsidRPr="00C757BB">
          <w:rPr>
            <w:rFonts w:hint="eastAsia"/>
          </w:rPr>
          <w:t>200</w:t>
        </w:r>
      </w:hyperlink>
      <w:proofErr w:type="gramStart"/>
      <w:r>
        <w:rPr>
          <w:rFonts w:ascii="Times New Roman" w:hAnsi="Times New Roman" w:hint="eastAsia"/>
          <w:kern w:val="0"/>
          <w:szCs w:val="21"/>
        </w:rPr>
        <w:t>万像</w:t>
      </w:r>
      <w:proofErr w:type="gramEnd"/>
      <w:r>
        <w:rPr>
          <w:rFonts w:ascii="Times New Roman" w:hAnsi="Times New Roman" w:hint="eastAsia"/>
          <w:kern w:val="0"/>
          <w:szCs w:val="21"/>
        </w:rPr>
        <w:t>素，</w:t>
      </w:r>
      <w:r>
        <w:rPr>
          <w:rFonts w:ascii="Times New Roman" w:hAnsi="Times New Roman"/>
          <w:kern w:val="0"/>
          <w:szCs w:val="21"/>
        </w:rPr>
        <w:t>分辨率</w:t>
      </w:r>
      <w:r>
        <w:rPr>
          <w:rFonts w:ascii="Times New Roman" w:hAnsi="Times New Roman" w:hint="eastAsia"/>
          <w:kern w:val="0"/>
          <w:szCs w:val="21"/>
        </w:rPr>
        <w:t>1080P</w:t>
      </w:r>
      <w:r>
        <w:rPr>
          <w:rFonts w:ascii="Times New Roman" w:hAnsi="Times New Roman" w:hint="eastAsia"/>
          <w:kern w:val="0"/>
          <w:szCs w:val="21"/>
        </w:rPr>
        <w:t>、</w:t>
      </w:r>
      <w:r>
        <w:rPr>
          <w:rFonts w:ascii="Times New Roman" w:hAnsi="Times New Roman" w:hint="eastAsia"/>
          <w:kern w:val="0"/>
          <w:szCs w:val="21"/>
        </w:rPr>
        <w:t>720P</w:t>
      </w:r>
      <w:r>
        <w:rPr>
          <w:rFonts w:ascii="Times New Roman" w:hAnsi="Times New Roman" w:hint="eastAsia"/>
          <w:kern w:val="0"/>
          <w:szCs w:val="21"/>
        </w:rPr>
        <w:t>可选，</w:t>
      </w:r>
      <w:r>
        <w:rPr>
          <w:rFonts w:ascii="Times New Roman" w:hAnsi="Times New Roman"/>
          <w:kern w:val="0"/>
          <w:szCs w:val="21"/>
        </w:rPr>
        <w:t>平均无故障时间</w:t>
      </w:r>
      <w:r w:rsidRPr="002005F3">
        <w:rPr>
          <w:rFonts w:ascii="Times New Roman" w:hAnsi="Times New Roman"/>
          <w:kern w:val="0"/>
          <w:szCs w:val="21"/>
        </w:rPr>
        <w:t>＞</w:t>
      </w:r>
      <w:r w:rsidRPr="002005F3">
        <w:rPr>
          <w:rFonts w:ascii="Times New Roman" w:hAnsi="Times New Roman"/>
          <w:kern w:val="0"/>
          <w:szCs w:val="21"/>
        </w:rPr>
        <w:t>10000h</w:t>
      </w:r>
      <w:r>
        <w:rPr>
          <w:rFonts w:ascii="Times New Roman" w:hAnsi="Times New Roman" w:hint="eastAsia"/>
          <w:kern w:val="0"/>
          <w:szCs w:val="21"/>
        </w:rPr>
        <w:t>。</w:t>
      </w:r>
    </w:p>
    <w:p w:rsidR="00C803DB" w:rsidRPr="004C4E43" w:rsidRDefault="00C803DB" w:rsidP="00C803DB">
      <w:pPr>
        <w:widowControl/>
        <w:spacing w:line="360" w:lineRule="auto"/>
        <w:ind w:firstLineChars="200" w:firstLine="420"/>
        <w:jc w:val="left"/>
        <w:rPr>
          <w:rFonts w:ascii="Times New Roman" w:hAnsi="Times New Roman"/>
          <w:kern w:val="0"/>
          <w:szCs w:val="21"/>
        </w:rPr>
      </w:pPr>
      <w:r>
        <w:rPr>
          <w:rFonts w:ascii="Times New Roman" w:hAnsi="Times New Roman" w:hint="eastAsia"/>
          <w:kern w:val="0"/>
          <w:szCs w:val="21"/>
        </w:rPr>
        <w:t>1.9</w:t>
      </w:r>
      <w:r>
        <w:rPr>
          <w:rFonts w:ascii="Times New Roman" w:hAnsi="Times New Roman" w:hint="eastAsia"/>
          <w:kern w:val="0"/>
          <w:szCs w:val="21"/>
        </w:rPr>
        <w:t>车辆</w:t>
      </w:r>
      <w:r>
        <w:rPr>
          <w:rFonts w:ascii="Times New Roman" w:hAnsi="Times New Roman"/>
          <w:kern w:val="0"/>
          <w:szCs w:val="21"/>
        </w:rPr>
        <w:t>检测器参数：</w:t>
      </w:r>
      <w:r w:rsidRPr="00B10C72">
        <w:rPr>
          <w:rFonts w:ascii="Times New Roman" w:hAnsi="Times New Roman" w:hint="eastAsia"/>
          <w:kern w:val="0"/>
          <w:szCs w:val="21"/>
        </w:rPr>
        <w:t>工作电压</w:t>
      </w:r>
      <w:r w:rsidRPr="00B10C72">
        <w:rPr>
          <w:rFonts w:ascii="Times New Roman" w:hAnsi="Times New Roman" w:hint="eastAsia"/>
          <w:kern w:val="0"/>
          <w:szCs w:val="21"/>
        </w:rPr>
        <w:tab/>
        <w:t>AC220V</w:t>
      </w:r>
      <w:r w:rsidRPr="00B10C72">
        <w:rPr>
          <w:rFonts w:ascii="Times New Roman" w:hAnsi="Times New Roman" w:hint="eastAsia"/>
          <w:kern w:val="0"/>
          <w:szCs w:val="21"/>
        </w:rPr>
        <w:t>±</w:t>
      </w:r>
      <w:r w:rsidRPr="00B10C72">
        <w:rPr>
          <w:rFonts w:ascii="Times New Roman" w:hAnsi="Times New Roman" w:hint="eastAsia"/>
          <w:kern w:val="0"/>
          <w:szCs w:val="21"/>
        </w:rPr>
        <w:t>10%</w:t>
      </w:r>
      <w:r>
        <w:rPr>
          <w:rFonts w:ascii="Times New Roman" w:hAnsi="Times New Roman" w:hint="eastAsia"/>
          <w:kern w:val="0"/>
          <w:szCs w:val="21"/>
        </w:rPr>
        <w:t>，</w:t>
      </w:r>
      <w:r w:rsidRPr="00B10C72">
        <w:rPr>
          <w:rFonts w:ascii="Times New Roman" w:hAnsi="Times New Roman" w:hint="eastAsia"/>
          <w:kern w:val="0"/>
          <w:szCs w:val="21"/>
        </w:rPr>
        <w:t>工作温度</w:t>
      </w:r>
      <w:r w:rsidRPr="00B10C72">
        <w:rPr>
          <w:rFonts w:ascii="Times New Roman" w:hAnsi="Times New Roman" w:hint="eastAsia"/>
          <w:kern w:val="0"/>
          <w:szCs w:val="21"/>
        </w:rPr>
        <w:tab/>
        <w:t>-25</w:t>
      </w:r>
      <w:r w:rsidRPr="00B10C72">
        <w:rPr>
          <w:rFonts w:ascii="Times New Roman" w:hAnsi="Times New Roman" w:hint="eastAsia"/>
          <w:kern w:val="0"/>
          <w:szCs w:val="21"/>
        </w:rPr>
        <w:t>℃</w:t>
      </w:r>
      <w:r w:rsidRPr="00B10C72">
        <w:rPr>
          <w:rFonts w:ascii="Times New Roman" w:hAnsi="Times New Roman" w:hint="eastAsia"/>
          <w:kern w:val="0"/>
          <w:szCs w:val="21"/>
        </w:rPr>
        <w:t>~70</w:t>
      </w:r>
      <w:r w:rsidRPr="00B10C72">
        <w:rPr>
          <w:rFonts w:ascii="Times New Roman" w:hAnsi="Times New Roman" w:hint="eastAsia"/>
          <w:kern w:val="0"/>
          <w:szCs w:val="21"/>
        </w:rPr>
        <w:t>℃</w:t>
      </w:r>
      <w:r>
        <w:rPr>
          <w:rFonts w:ascii="Times New Roman" w:hAnsi="Times New Roman" w:hint="eastAsia"/>
          <w:kern w:val="0"/>
          <w:szCs w:val="21"/>
        </w:rPr>
        <w:t>，</w:t>
      </w:r>
      <w:r>
        <w:rPr>
          <w:rFonts w:ascii="Times New Roman" w:hAnsi="Times New Roman"/>
          <w:kern w:val="0"/>
          <w:szCs w:val="21"/>
        </w:rPr>
        <w:t>工作地感量</w:t>
      </w:r>
      <w:r w:rsidRPr="002005F3">
        <w:rPr>
          <w:rFonts w:ascii="Times New Roman" w:hAnsi="Times New Roman"/>
          <w:kern w:val="0"/>
          <w:szCs w:val="21"/>
        </w:rPr>
        <w:t>80</w:t>
      </w:r>
      <w:r w:rsidRPr="002005F3">
        <w:rPr>
          <w:rFonts w:ascii="Times New Roman" w:hAnsi="Times New Roman"/>
          <w:kern w:val="0"/>
          <w:szCs w:val="21"/>
        </w:rPr>
        <w:t>至</w:t>
      </w:r>
      <w:r w:rsidRPr="002005F3">
        <w:rPr>
          <w:rFonts w:ascii="Times New Roman" w:hAnsi="Times New Roman"/>
          <w:kern w:val="0"/>
          <w:szCs w:val="21"/>
        </w:rPr>
        <w:t>500UH</w:t>
      </w:r>
      <w:r>
        <w:rPr>
          <w:rFonts w:ascii="Times New Roman" w:hAnsi="Times New Roman" w:hint="eastAsia"/>
          <w:kern w:val="0"/>
          <w:szCs w:val="21"/>
        </w:rPr>
        <w:t>，</w:t>
      </w:r>
      <w:r>
        <w:rPr>
          <w:rFonts w:ascii="Times New Roman" w:hAnsi="Times New Roman"/>
          <w:kern w:val="0"/>
          <w:szCs w:val="21"/>
        </w:rPr>
        <w:t>支持</w:t>
      </w:r>
      <w:r>
        <w:rPr>
          <w:rFonts w:ascii="Times New Roman" w:hAnsi="Times New Roman" w:hint="eastAsia"/>
          <w:kern w:val="0"/>
          <w:szCs w:val="21"/>
        </w:rPr>
        <w:t>摩托车</w:t>
      </w:r>
      <w:r>
        <w:rPr>
          <w:rFonts w:ascii="Times New Roman" w:hAnsi="Times New Roman"/>
          <w:kern w:val="0"/>
          <w:szCs w:val="21"/>
        </w:rPr>
        <w:t>检测</w:t>
      </w:r>
      <w:r>
        <w:rPr>
          <w:rFonts w:ascii="Times New Roman" w:hAnsi="Times New Roman" w:hint="eastAsia"/>
          <w:kern w:val="0"/>
          <w:szCs w:val="21"/>
        </w:rPr>
        <w:t>，</w:t>
      </w:r>
      <w:r>
        <w:rPr>
          <w:rFonts w:ascii="Times New Roman" w:hAnsi="Times New Roman"/>
          <w:kern w:val="0"/>
          <w:szCs w:val="21"/>
        </w:rPr>
        <w:t>平均无故障时间</w:t>
      </w:r>
      <w:r>
        <w:rPr>
          <w:rFonts w:ascii="Times New Roman" w:hAnsi="Times New Roman" w:hint="eastAsia"/>
          <w:kern w:val="0"/>
          <w:szCs w:val="21"/>
        </w:rPr>
        <w:t>＞</w:t>
      </w:r>
      <w:r>
        <w:rPr>
          <w:rFonts w:ascii="Times New Roman" w:hAnsi="Times New Roman" w:hint="eastAsia"/>
          <w:kern w:val="0"/>
          <w:szCs w:val="21"/>
        </w:rPr>
        <w:t>5000</w:t>
      </w:r>
      <w:r>
        <w:rPr>
          <w:rFonts w:ascii="Times New Roman" w:hAnsi="Times New Roman" w:hint="eastAsia"/>
          <w:kern w:val="0"/>
          <w:szCs w:val="21"/>
        </w:rPr>
        <w:t>小时，</w:t>
      </w:r>
      <w:r>
        <w:rPr>
          <w:rFonts w:ascii="Times New Roman" w:hAnsi="Times New Roman"/>
          <w:kern w:val="0"/>
          <w:szCs w:val="21"/>
        </w:rPr>
        <w:t>检测了</w:t>
      </w:r>
      <w:r>
        <w:rPr>
          <w:rFonts w:ascii="Times New Roman" w:hAnsi="Times New Roman" w:hint="eastAsia"/>
          <w:kern w:val="0"/>
          <w:szCs w:val="21"/>
        </w:rPr>
        <w:t>99.99</w:t>
      </w:r>
      <w:r>
        <w:rPr>
          <w:rFonts w:ascii="Times New Roman" w:hAnsi="Times New Roman"/>
          <w:kern w:val="0"/>
          <w:szCs w:val="21"/>
        </w:rPr>
        <w:t>%</w:t>
      </w:r>
      <w:r>
        <w:rPr>
          <w:rFonts w:ascii="Times New Roman" w:hAnsi="Times New Roman"/>
          <w:kern w:val="0"/>
          <w:szCs w:val="21"/>
        </w:rPr>
        <w:t>。</w:t>
      </w:r>
    </w:p>
    <w:p w:rsidR="00C803DB" w:rsidRDefault="00C803DB" w:rsidP="00C803DB">
      <w:pPr>
        <w:widowControl/>
        <w:spacing w:line="360" w:lineRule="auto"/>
        <w:jc w:val="left"/>
        <w:rPr>
          <w:rFonts w:ascii="Times New Roman" w:hAnsi="Times New Roman"/>
          <w:b/>
          <w:kern w:val="0"/>
          <w:szCs w:val="21"/>
        </w:rPr>
      </w:pPr>
      <w:r w:rsidRPr="006F5E07">
        <w:rPr>
          <w:rFonts w:ascii="Times New Roman" w:hAnsi="Times New Roman" w:hint="eastAsia"/>
          <w:b/>
          <w:kern w:val="0"/>
          <w:szCs w:val="21"/>
        </w:rPr>
        <w:t>2</w:t>
      </w:r>
      <w:r>
        <w:rPr>
          <w:rFonts w:ascii="Times New Roman" w:hAnsi="Times New Roman" w:hint="eastAsia"/>
          <w:b/>
          <w:kern w:val="0"/>
          <w:szCs w:val="21"/>
        </w:rPr>
        <w:t>、安装辅材</w:t>
      </w:r>
    </w:p>
    <w:p w:rsidR="00C803DB" w:rsidRPr="001B2DB4" w:rsidRDefault="00C803DB" w:rsidP="00C803DB">
      <w:pPr>
        <w:widowControl/>
        <w:spacing w:line="360" w:lineRule="auto"/>
        <w:ind w:firstLineChars="200" w:firstLine="420"/>
        <w:jc w:val="left"/>
        <w:rPr>
          <w:rFonts w:ascii="Times New Roman" w:hAnsi="Times New Roman"/>
          <w:kern w:val="0"/>
          <w:szCs w:val="21"/>
        </w:rPr>
      </w:pPr>
      <w:r>
        <w:rPr>
          <w:rFonts w:ascii="Times New Roman" w:hAnsi="Times New Roman" w:hint="eastAsia"/>
          <w:kern w:val="0"/>
          <w:szCs w:val="21"/>
        </w:rPr>
        <w:t>按现场</w:t>
      </w:r>
      <w:r>
        <w:rPr>
          <w:rFonts w:ascii="Times New Roman" w:hAnsi="Times New Roman"/>
          <w:kern w:val="0"/>
          <w:szCs w:val="21"/>
        </w:rPr>
        <w:t>情况定制安装辅材，规格</w:t>
      </w:r>
      <w:r>
        <w:rPr>
          <w:rFonts w:ascii="Times New Roman" w:hAnsi="Times New Roman" w:hint="eastAsia"/>
          <w:kern w:val="0"/>
          <w:szCs w:val="21"/>
        </w:rPr>
        <w:t>报</w:t>
      </w:r>
      <w:r>
        <w:rPr>
          <w:rFonts w:ascii="Times New Roman" w:hAnsi="Times New Roman"/>
          <w:kern w:val="0"/>
          <w:szCs w:val="21"/>
        </w:rPr>
        <w:t>甲方审核。</w:t>
      </w:r>
    </w:p>
    <w:p w:rsidR="00C803DB" w:rsidRPr="006F5E07" w:rsidRDefault="00C803DB" w:rsidP="00C803DB">
      <w:pPr>
        <w:widowControl/>
        <w:spacing w:line="360" w:lineRule="auto"/>
        <w:jc w:val="left"/>
        <w:rPr>
          <w:rFonts w:ascii="Times New Roman" w:hAnsi="Times New Roman"/>
          <w:b/>
          <w:kern w:val="0"/>
          <w:szCs w:val="21"/>
        </w:rPr>
      </w:pPr>
      <w:r>
        <w:rPr>
          <w:rFonts w:ascii="Times New Roman" w:hAnsi="Times New Roman"/>
          <w:b/>
          <w:kern w:val="0"/>
          <w:szCs w:val="21"/>
        </w:rPr>
        <w:t>3</w:t>
      </w:r>
      <w:r w:rsidRPr="006F5E07">
        <w:rPr>
          <w:rFonts w:ascii="Times New Roman" w:hAnsi="Times New Roman" w:hint="eastAsia"/>
          <w:b/>
          <w:kern w:val="0"/>
          <w:szCs w:val="21"/>
        </w:rPr>
        <w:t>、</w:t>
      </w:r>
      <w:r>
        <w:rPr>
          <w:rFonts w:ascii="Times New Roman" w:hAnsi="Times New Roman" w:hint="eastAsia"/>
          <w:b/>
          <w:kern w:val="0"/>
          <w:szCs w:val="21"/>
        </w:rPr>
        <w:t>停车管理</w:t>
      </w:r>
      <w:r>
        <w:rPr>
          <w:rFonts w:ascii="Times New Roman" w:hAnsi="Times New Roman"/>
          <w:b/>
          <w:kern w:val="0"/>
          <w:szCs w:val="21"/>
        </w:rPr>
        <w:t>系统软件</w:t>
      </w:r>
    </w:p>
    <w:p w:rsidR="00C803DB" w:rsidRPr="002005F3" w:rsidRDefault="00C803DB" w:rsidP="00C803DB">
      <w:pPr>
        <w:widowControl/>
        <w:spacing w:line="360" w:lineRule="auto"/>
        <w:ind w:firstLineChars="200" w:firstLine="420"/>
        <w:jc w:val="left"/>
        <w:rPr>
          <w:rFonts w:ascii="Times New Roman" w:hAnsi="Times New Roman"/>
          <w:kern w:val="0"/>
          <w:szCs w:val="21"/>
        </w:rPr>
      </w:pPr>
      <w:r w:rsidRPr="002005F3">
        <w:rPr>
          <w:rFonts w:ascii="Times New Roman" w:hAnsi="Times New Roman" w:hint="eastAsia"/>
          <w:kern w:val="0"/>
          <w:szCs w:val="21"/>
        </w:rPr>
        <w:t>基于</w:t>
      </w:r>
      <w:r w:rsidRPr="002005F3">
        <w:rPr>
          <w:rFonts w:ascii="Times New Roman" w:hAnsi="Times New Roman"/>
          <w:kern w:val="0"/>
          <w:szCs w:val="21"/>
        </w:rPr>
        <w:t xml:space="preserve">B/S </w:t>
      </w:r>
      <w:r w:rsidRPr="002005F3">
        <w:rPr>
          <w:rFonts w:ascii="Times New Roman" w:hAnsi="Times New Roman" w:hint="eastAsia"/>
          <w:kern w:val="0"/>
          <w:szCs w:val="21"/>
        </w:rPr>
        <w:t>架构，实现用户管理、授权管理、财务管理、运维管理、监控管理、经营</w:t>
      </w:r>
      <w:proofErr w:type="gramStart"/>
      <w:r w:rsidRPr="002005F3">
        <w:rPr>
          <w:rFonts w:ascii="Times New Roman" w:hAnsi="Times New Roman" w:hint="eastAsia"/>
          <w:kern w:val="0"/>
          <w:szCs w:val="21"/>
        </w:rPr>
        <w:t>决管理</w:t>
      </w:r>
      <w:proofErr w:type="gramEnd"/>
      <w:r w:rsidRPr="002005F3">
        <w:rPr>
          <w:rFonts w:ascii="Times New Roman" w:hAnsi="Times New Roman" w:hint="eastAsia"/>
          <w:kern w:val="0"/>
          <w:szCs w:val="21"/>
        </w:rPr>
        <w:t>等面向业务管理的角色化经营管理；基于</w:t>
      </w:r>
      <w:r w:rsidRPr="002005F3">
        <w:rPr>
          <w:rFonts w:ascii="Times New Roman" w:hAnsi="Times New Roman"/>
          <w:kern w:val="0"/>
          <w:szCs w:val="21"/>
        </w:rPr>
        <w:t xml:space="preserve">C/S </w:t>
      </w:r>
      <w:r w:rsidRPr="002005F3">
        <w:rPr>
          <w:rFonts w:ascii="Times New Roman" w:hAnsi="Times New Roman" w:hint="eastAsia"/>
          <w:kern w:val="0"/>
          <w:szCs w:val="21"/>
        </w:rPr>
        <w:t>架构实现岗亭收费、中央收费、自助服务，满足现场车场收费、车辆特征分析处理、当班管理、业务托管、信息上报等现场业务处理。系统通过核心业务处理模型（用户中心、授权中心、财务中心、中心值班室、运维中心、车行客户端等）的搭建；实现通过组网扁平化、组成模块化、功能组件化、视窗角色化、控制远程化的新架构系统，具备客制性高、可塑性高、扩展性强、安全性高、实施交付快、交</w:t>
      </w:r>
      <w:r w:rsidRPr="002005F3">
        <w:rPr>
          <w:rFonts w:ascii="Times New Roman" w:hAnsi="Times New Roman" w:hint="eastAsia"/>
          <w:kern w:val="0"/>
          <w:szCs w:val="21"/>
        </w:rPr>
        <w:lastRenderedPageBreak/>
        <w:t>互体验简洁等特性；构建从开发、生产、销售、实施、服务、交付、运维、控制、用户体验、用户赋能等全方面的智能终端操作平台。</w:t>
      </w:r>
    </w:p>
    <w:p w:rsidR="00C803DB" w:rsidRPr="002005F3" w:rsidRDefault="00C803DB" w:rsidP="00C803DB">
      <w:pPr>
        <w:widowControl/>
        <w:spacing w:line="360" w:lineRule="auto"/>
        <w:ind w:firstLineChars="200" w:firstLine="420"/>
        <w:jc w:val="left"/>
        <w:rPr>
          <w:rFonts w:ascii="Times New Roman" w:hAnsi="Times New Roman"/>
          <w:kern w:val="0"/>
          <w:szCs w:val="21"/>
        </w:rPr>
      </w:pPr>
      <w:r>
        <w:rPr>
          <w:rFonts w:ascii="Times New Roman" w:hAnsi="Times New Roman" w:hint="eastAsia"/>
          <w:kern w:val="0"/>
          <w:szCs w:val="21"/>
        </w:rPr>
        <w:t>1</w:t>
      </w:r>
      <w:r>
        <w:rPr>
          <w:rFonts w:ascii="Times New Roman" w:hAnsi="Times New Roman" w:hint="eastAsia"/>
          <w:kern w:val="0"/>
          <w:szCs w:val="21"/>
        </w:rPr>
        <w:t>）、</w:t>
      </w:r>
      <w:r w:rsidRPr="002005F3">
        <w:rPr>
          <w:rFonts w:ascii="Times New Roman" w:hAnsi="Times New Roman" w:hint="eastAsia"/>
          <w:kern w:val="0"/>
          <w:szCs w:val="21"/>
        </w:rPr>
        <w:t>实时更新各停车场动态信息包括：停车场总收入、车流量信息、剩余车位信息、异常放行信息、缴费方式分类信息等</w:t>
      </w:r>
    </w:p>
    <w:p w:rsidR="00C803DB" w:rsidRPr="002005F3" w:rsidRDefault="00C803DB" w:rsidP="00C803D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2</w:t>
      </w:r>
      <w:r>
        <w:rPr>
          <w:rFonts w:ascii="Times New Roman" w:hAnsi="Times New Roman" w:hint="eastAsia"/>
          <w:kern w:val="0"/>
          <w:szCs w:val="21"/>
        </w:rPr>
        <w:t>）、</w:t>
      </w:r>
      <w:r w:rsidRPr="002005F3">
        <w:rPr>
          <w:rFonts w:ascii="Times New Roman" w:hAnsi="Times New Roman" w:hint="eastAsia"/>
          <w:kern w:val="0"/>
          <w:szCs w:val="21"/>
        </w:rPr>
        <w:t>统一报表管理</w:t>
      </w:r>
    </w:p>
    <w:p w:rsidR="00C803DB" w:rsidRPr="002005F3" w:rsidRDefault="00C803DB" w:rsidP="00C803DB">
      <w:pPr>
        <w:widowControl/>
        <w:spacing w:line="360" w:lineRule="auto"/>
        <w:ind w:firstLineChars="200" w:firstLine="420"/>
        <w:jc w:val="left"/>
        <w:rPr>
          <w:rFonts w:ascii="Times New Roman" w:hAnsi="Times New Roman"/>
          <w:kern w:val="0"/>
          <w:szCs w:val="21"/>
        </w:rPr>
      </w:pPr>
      <w:r>
        <w:rPr>
          <w:rFonts w:ascii="Times New Roman" w:hAnsi="Times New Roman" w:hint="eastAsia"/>
          <w:kern w:val="0"/>
          <w:szCs w:val="21"/>
        </w:rPr>
        <w:t>3</w:t>
      </w:r>
      <w:r>
        <w:rPr>
          <w:rFonts w:ascii="Times New Roman" w:hAnsi="Times New Roman" w:hint="eastAsia"/>
          <w:kern w:val="0"/>
          <w:szCs w:val="21"/>
        </w:rPr>
        <w:t>）、</w:t>
      </w:r>
      <w:r w:rsidRPr="002005F3">
        <w:rPr>
          <w:rFonts w:ascii="Times New Roman" w:hAnsi="Times New Roman" w:hint="eastAsia"/>
          <w:kern w:val="0"/>
          <w:szCs w:val="21"/>
        </w:rPr>
        <w:t>分级管理权限</w:t>
      </w:r>
    </w:p>
    <w:p w:rsidR="00C803DB" w:rsidRPr="002005F3" w:rsidRDefault="00C803DB" w:rsidP="00C803D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4</w:t>
      </w:r>
      <w:r>
        <w:rPr>
          <w:rFonts w:ascii="Times New Roman" w:hAnsi="Times New Roman" w:hint="eastAsia"/>
          <w:kern w:val="0"/>
          <w:szCs w:val="21"/>
        </w:rPr>
        <w:t>）、</w:t>
      </w:r>
      <w:r w:rsidRPr="002005F3">
        <w:rPr>
          <w:rFonts w:ascii="Times New Roman" w:hAnsi="Times New Roman" w:hint="eastAsia"/>
          <w:kern w:val="0"/>
          <w:szCs w:val="21"/>
        </w:rPr>
        <w:t>视频车牌识别</w:t>
      </w:r>
    </w:p>
    <w:p w:rsidR="00C803DB" w:rsidRPr="002005F3" w:rsidRDefault="00C803DB" w:rsidP="00C803DB">
      <w:pPr>
        <w:widowControl/>
        <w:spacing w:line="360" w:lineRule="auto"/>
        <w:ind w:firstLineChars="200" w:firstLine="420"/>
        <w:jc w:val="left"/>
        <w:rPr>
          <w:rFonts w:ascii="Times New Roman" w:hAnsi="Times New Roman"/>
          <w:kern w:val="0"/>
          <w:szCs w:val="21"/>
        </w:rPr>
      </w:pPr>
      <w:r>
        <w:rPr>
          <w:rFonts w:ascii="Times New Roman" w:hAnsi="Times New Roman" w:hint="eastAsia"/>
          <w:kern w:val="0"/>
          <w:szCs w:val="21"/>
        </w:rPr>
        <w:t>5</w:t>
      </w:r>
      <w:r>
        <w:rPr>
          <w:rFonts w:ascii="Times New Roman" w:hAnsi="Times New Roman" w:hint="eastAsia"/>
          <w:kern w:val="0"/>
          <w:szCs w:val="21"/>
        </w:rPr>
        <w:t>）、</w:t>
      </w:r>
      <w:r w:rsidRPr="002005F3">
        <w:rPr>
          <w:rFonts w:ascii="Times New Roman" w:hAnsi="Times New Roman" w:hint="eastAsia"/>
          <w:kern w:val="0"/>
          <w:szCs w:val="21"/>
        </w:rPr>
        <w:t>实时监控图像对比</w:t>
      </w:r>
    </w:p>
    <w:p w:rsidR="00C803DB" w:rsidRPr="002005F3" w:rsidRDefault="00C803DB" w:rsidP="00C803D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6</w:t>
      </w:r>
      <w:r>
        <w:rPr>
          <w:rFonts w:ascii="Times New Roman" w:hAnsi="Times New Roman" w:hint="eastAsia"/>
          <w:kern w:val="0"/>
          <w:szCs w:val="21"/>
        </w:rPr>
        <w:t>）、</w:t>
      </w:r>
      <w:r w:rsidRPr="002005F3">
        <w:rPr>
          <w:rFonts w:ascii="Times New Roman" w:hAnsi="Times New Roman" w:hint="eastAsia"/>
          <w:kern w:val="0"/>
          <w:szCs w:val="21"/>
        </w:rPr>
        <w:t>系统统计生成费用</w:t>
      </w:r>
    </w:p>
    <w:p w:rsidR="00C803DB" w:rsidRPr="002005F3" w:rsidRDefault="00C803DB" w:rsidP="00C803D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7</w:t>
      </w:r>
      <w:r>
        <w:rPr>
          <w:rFonts w:ascii="Times New Roman" w:hAnsi="Times New Roman" w:hint="eastAsia"/>
          <w:kern w:val="0"/>
          <w:szCs w:val="21"/>
        </w:rPr>
        <w:t>）、</w:t>
      </w:r>
      <w:r w:rsidRPr="002005F3">
        <w:rPr>
          <w:rFonts w:ascii="Times New Roman" w:hAnsi="Times New Roman" w:hint="eastAsia"/>
          <w:kern w:val="0"/>
          <w:szCs w:val="21"/>
        </w:rPr>
        <w:t>停车场云平台接口服务</w:t>
      </w:r>
    </w:p>
    <w:p w:rsidR="00C803DB" w:rsidRPr="002005F3" w:rsidRDefault="00C803DB" w:rsidP="00C803D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8</w:t>
      </w:r>
      <w:r>
        <w:rPr>
          <w:rFonts w:ascii="Times New Roman" w:hAnsi="Times New Roman" w:hint="eastAsia"/>
          <w:kern w:val="0"/>
          <w:szCs w:val="21"/>
        </w:rPr>
        <w:t>）、</w:t>
      </w:r>
      <w:r w:rsidRPr="002005F3">
        <w:rPr>
          <w:rFonts w:ascii="Times New Roman" w:hAnsi="Times New Roman" w:hint="eastAsia"/>
          <w:kern w:val="0"/>
          <w:szCs w:val="21"/>
        </w:rPr>
        <w:t>收费标准</w:t>
      </w:r>
    </w:p>
    <w:p w:rsidR="00C803DB" w:rsidRPr="002005F3" w:rsidRDefault="00C803DB" w:rsidP="00C803DB">
      <w:pPr>
        <w:widowControl/>
        <w:spacing w:line="360" w:lineRule="auto"/>
        <w:ind w:firstLineChars="200" w:firstLine="420"/>
        <w:jc w:val="left"/>
        <w:rPr>
          <w:rFonts w:ascii="Times New Roman" w:hAnsi="Times New Roman"/>
          <w:kern w:val="0"/>
          <w:szCs w:val="21"/>
        </w:rPr>
      </w:pPr>
      <w:r>
        <w:rPr>
          <w:rFonts w:ascii="Times New Roman" w:hAnsi="Times New Roman" w:hint="eastAsia"/>
          <w:kern w:val="0"/>
          <w:szCs w:val="21"/>
        </w:rPr>
        <w:t>9</w:t>
      </w:r>
      <w:r>
        <w:rPr>
          <w:rFonts w:ascii="Times New Roman" w:hAnsi="Times New Roman" w:hint="eastAsia"/>
          <w:kern w:val="0"/>
          <w:szCs w:val="21"/>
        </w:rPr>
        <w:t>）、</w:t>
      </w:r>
      <w:r w:rsidRPr="002005F3">
        <w:rPr>
          <w:rFonts w:ascii="Times New Roman" w:hAnsi="Times New Roman" w:hint="eastAsia"/>
          <w:kern w:val="0"/>
          <w:szCs w:val="21"/>
        </w:rPr>
        <w:t>资金管理</w:t>
      </w:r>
    </w:p>
    <w:p w:rsidR="00C803DB" w:rsidRPr="002005F3" w:rsidRDefault="00C803DB" w:rsidP="00C803D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10</w:t>
      </w:r>
      <w:r>
        <w:rPr>
          <w:rFonts w:ascii="Times New Roman" w:hAnsi="Times New Roman" w:hint="eastAsia"/>
          <w:kern w:val="0"/>
          <w:szCs w:val="21"/>
        </w:rPr>
        <w:t>）、</w:t>
      </w:r>
      <w:r w:rsidRPr="002005F3">
        <w:rPr>
          <w:rFonts w:ascii="Times New Roman" w:hAnsi="Times New Roman" w:hint="eastAsia"/>
          <w:kern w:val="0"/>
          <w:szCs w:val="21"/>
        </w:rPr>
        <w:t>报表统计</w:t>
      </w:r>
    </w:p>
    <w:p w:rsidR="00C803DB" w:rsidRPr="002005F3" w:rsidRDefault="00C803DB" w:rsidP="00C803DB">
      <w:pPr>
        <w:widowControl/>
        <w:spacing w:line="360" w:lineRule="auto"/>
        <w:ind w:firstLineChars="200" w:firstLine="420"/>
        <w:jc w:val="left"/>
        <w:rPr>
          <w:rFonts w:ascii="Times New Roman" w:hAnsi="Times New Roman"/>
          <w:kern w:val="0"/>
          <w:szCs w:val="21"/>
        </w:rPr>
      </w:pPr>
      <w:r>
        <w:rPr>
          <w:rFonts w:ascii="Times New Roman" w:hAnsi="Times New Roman" w:hint="eastAsia"/>
          <w:kern w:val="0"/>
          <w:szCs w:val="21"/>
        </w:rPr>
        <w:t>11</w:t>
      </w:r>
      <w:r>
        <w:rPr>
          <w:rFonts w:ascii="Times New Roman" w:hAnsi="Times New Roman" w:hint="eastAsia"/>
          <w:kern w:val="0"/>
          <w:szCs w:val="21"/>
        </w:rPr>
        <w:t>）、</w:t>
      </w:r>
      <w:r w:rsidRPr="002005F3">
        <w:rPr>
          <w:rFonts w:ascii="Times New Roman" w:hAnsi="Times New Roman" w:hint="eastAsia"/>
          <w:kern w:val="0"/>
          <w:szCs w:val="21"/>
        </w:rPr>
        <w:t>多渠道自助缴费（停车费）功能</w:t>
      </w:r>
    </w:p>
    <w:p w:rsidR="00C803DB" w:rsidRPr="002005F3" w:rsidRDefault="00C803DB" w:rsidP="00C803D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12</w:t>
      </w:r>
      <w:r>
        <w:rPr>
          <w:rFonts w:ascii="Times New Roman" w:hAnsi="Times New Roman" w:hint="eastAsia"/>
          <w:kern w:val="0"/>
          <w:szCs w:val="21"/>
        </w:rPr>
        <w:t>）、</w:t>
      </w:r>
      <w:r w:rsidRPr="002005F3">
        <w:rPr>
          <w:rFonts w:ascii="Times New Roman" w:hAnsi="Times New Roman" w:hint="eastAsia"/>
          <w:kern w:val="0"/>
          <w:szCs w:val="21"/>
        </w:rPr>
        <w:t>结算端口</w:t>
      </w:r>
    </w:p>
    <w:p w:rsidR="00C803DB" w:rsidRPr="002005F3" w:rsidRDefault="00C803DB" w:rsidP="00C803DB">
      <w:pPr>
        <w:widowControl/>
        <w:spacing w:line="360" w:lineRule="auto"/>
        <w:ind w:firstLineChars="200" w:firstLine="420"/>
        <w:jc w:val="left"/>
        <w:rPr>
          <w:rFonts w:ascii="Times New Roman" w:hAnsi="Times New Roman"/>
          <w:kern w:val="0"/>
          <w:szCs w:val="21"/>
        </w:rPr>
      </w:pPr>
      <w:r>
        <w:rPr>
          <w:rFonts w:ascii="Times New Roman" w:hAnsi="Times New Roman" w:hint="eastAsia"/>
          <w:kern w:val="0"/>
          <w:szCs w:val="21"/>
        </w:rPr>
        <w:t>13</w:t>
      </w:r>
      <w:r>
        <w:rPr>
          <w:rFonts w:ascii="Times New Roman" w:hAnsi="Times New Roman" w:hint="eastAsia"/>
          <w:kern w:val="0"/>
          <w:szCs w:val="21"/>
        </w:rPr>
        <w:t>）、</w:t>
      </w:r>
      <w:r w:rsidRPr="002005F3">
        <w:rPr>
          <w:rFonts w:ascii="Times New Roman" w:hAnsi="Times New Roman" w:hint="eastAsia"/>
          <w:kern w:val="0"/>
          <w:szCs w:val="21"/>
        </w:rPr>
        <w:t>批量查询、更改用户人事资料</w:t>
      </w:r>
    </w:p>
    <w:p w:rsidR="00C803DB" w:rsidRPr="002005F3" w:rsidRDefault="00C803DB" w:rsidP="00C803D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14</w:t>
      </w:r>
      <w:r>
        <w:rPr>
          <w:rFonts w:ascii="Times New Roman" w:hAnsi="Times New Roman" w:hint="eastAsia"/>
          <w:kern w:val="0"/>
          <w:szCs w:val="21"/>
        </w:rPr>
        <w:t>）、</w:t>
      </w:r>
      <w:proofErr w:type="gramStart"/>
      <w:r w:rsidRPr="002005F3">
        <w:rPr>
          <w:rFonts w:ascii="Times New Roman" w:hAnsi="Times New Roman" w:hint="eastAsia"/>
          <w:kern w:val="0"/>
          <w:szCs w:val="21"/>
        </w:rPr>
        <w:t>控制道</w:t>
      </w:r>
      <w:proofErr w:type="gramEnd"/>
      <w:r w:rsidRPr="002005F3">
        <w:rPr>
          <w:rFonts w:ascii="Times New Roman" w:hAnsi="Times New Roman" w:hint="eastAsia"/>
          <w:kern w:val="0"/>
          <w:szCs w:val="21"/>
        </w:rPr>
        <w:t>闸</w:t>
      </w:r>
    </w:p>
    <w:p w:rsidR="00C803DB" w:rsidRPr="002005F3" w:rsidRDefault="00C803DB" w:rsidP="00C803DB">
      <w:pPr>
        <w:widowControl/>
        <w:spacing w:line="360" w:lineRule="auto"/>
        <w:ind w:firstLineChars="200" w:firstLine="420"/>
        <w:jc w:val="left"/>
        <w:rPr>
          <w:rFonts w:ascii="Times New Roman" w:hAnsi="Times New Roman"/>
          <w:kern w:val="0"/>
          <w:szCs w:val="21"/>
        </w:rPr>
      </w:pPr>
      <w:r>
        <w:rPr>
          <w:rFonts w:ascii="Times New Roman" w:hAnsi="Times New Roman" w:hint="eastAsia"/>
          <w:kern w:val="0"/>
          <w:szCs w:val="21"/>
        </w:rPr>
        <w:t>15</w:t>
      </w:r>
      <w:r>
        <w:rPr>
          <w:rFonts w:ascii="Times New Roman" w:hAnsi="Times New Roman" w:hint="eastAsia"/>
          <w:kern w:val="0"/>
          <w:szCs w:val="21"/>
        </w:rPr>
        <w:t>）、</w:t>
      </w:r>
      <w:r w:rsidRPr="002005F3">
        <w:rPr>
          <w:rFonts w:ascii="Times New Roman" w:hAnsi="Times New Roman" w:hint="eastAsia"/>
          <w:kern w:val="0"/>
          <w:szCs w:val="21"/>
        </w:rPr>
        <w:t>满车位状态提醒</w:t>
      </w:r>
    </w:p>
    <w:p w:rsidR="00C803DB" w:rsidRPr="002005F3" w:rsidRDefault="00C803DB" w:rsidP="00C803D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16</w:t>
      </w:r>
      <w:r>
        <w:rPr>
          <w:rFonts w:ascii="Times New Roman" w:hAnsi="Times New Roman" w:hint="eastAsia"/>
          <w:kern w:val="0"/>
          <w:szCs w:val="21"/>
        </w:rPr>
        <w:t>）、</w:t>
      </w:r>
      <w:r w:rsidRPr="002005F3">
        <w:rPr>
          <w:rFonts w:ascii="Times New Roman" w:hAnsi="Times New Roman" w:hint="eastAsia"/>
          <w:kern w:val="0"/>
          <w:szCs w:val="21"/>
        </w:rPr>
        <w:t>资料打印</w:t>
      </w:r>
      <w:r w:rsidRPr="002005F3">
        <w:rPr>
          <w:rFonts w:ascii="Times New Roman" w:hAnsi="Times New Roman" w:hint="eastAsia"/>
          <w:kern w:val="0"/>
          <w:szCs w:val="21"/>
        </w:rPr>
        <w:t xml:space="preserve"> </w:t>
      </w:r>
    </w:p>
    <w:p w:rsidR="00C803DB" w:rsidRPr="002005F3" w:rsidRDefault="00C803DB" w:rsidP="00C803DB">
      <w:pPr>
        <w:widowControl/>
        <w:spacing w:line="360" w:lineRule="auto"/>
        <w:ind w:firstLineChars="200" w:firstLine="420"/>
        <w:jc w:val="left"/>
        <w:rPr>
          <w:rFonts w:ascii="Times New Roman" w:hAnsi="Times New Roman"/>
          <w:kern w:val="0"/>
          <w:szCs w:val="21"/>
        </w:rPr>
      </w:pPr>
      <w:r>
        <w:rPr>
          <w:rFonts w:ascii="Times New Roman" w:hAnsi="Times New Roman" w:hint="eastAsia"/>
          <w:kern w:val="0"/>
          <w:szCs w:val="21"/>
        </w:rPr>
        <w:t>17</w:t>
      </w:r>
      <w:r>
        <w:rPr>
          <w:rFonts w:ascii="Times New Roman" w:hAnsi="Times New Roman" w:hint="eastAsia"/>
          <w:kern w:val="0"/>
          <w:szCs w:val="21"/>
        </w:rPr>
        <w:t>）、</w:t>
      </w:r>
      <w:r w:rsidRPr="002005F3">
        <w:rPr>
          <w:rFonts w:ascii="Times New Roman" w:hAnsi="Times New Roman" w:hint="eastAsia"/>
          <w:kern w:val="0"/>
          <w:szCs w:val="21"/>
        </w:rPr>
        <w:t>特殊用户管理（白名单、黑名单、灰名单）</w:t>
      </w:r>
    </w:p>
    <w:p w:rsidR="00C803DB" w:rsidRDefault="00C803DB" w:rsidP="00C803D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18</w:t>
      </w:r>
      <w:r>
        <w:rPr>
          <w:rFonts w:ascii="Times New Roman" w:hAnsi="Times New Roman" w:hint="eastAsia"/>
          <w:kern w:val="0"/>
          <w:szCs w:val="21"/>
        </w:rPr>
        <w:t>）、</w:t>
      </w:r>
      <w:r w:rsidRPr="002005F3">
        <w:rPr>
          <w:rFonts w:ascii="Times New Roman" w:hAnsi="Times New Roman" w:hint="eastAsia"/>
          <w:kern w:val="0"/>
          <w:szCs w:val="21"/>
        </w:rPr>
        <w:t>月租车批量发行</w:t>
      </w:r>
    </w:p>
    <w:p w:rsidR="00C803DB" w:rsidRPr="00BB753B" w:rsidRDefault="00C803DB" w:rsidP="00C803DB">
      <w:pPr>
        <w:widowControl/>
        <w:spacing w:line="360" w:lineRule="auto"/>
        <w:ind w:firstLineChars="200" w:firstLine="422"/>
        <w:jc w:val="left"/>
        <w:rPr>
          <w:rFonts w:ascii="Times New Roman" w:hAnsi="Times New Roman"/>
          <w:kern w:val="0"/>
          <w:szCs w:val="21"/>
        </w:rPr>
      </w:pPr>
      <w:r w:rsidRPr="00BB753B">
        <w:rPr>
          <w:rFonts w:ascii="宋体" w:hAnsi="宋体" w:hint="eastAsia"/>
          <w:b/>
          <w:szCs w:val="21"/>
        </w:rPr>
        <w:t>注：管理软件</w:t>
      </w:r>
      <w:r w:rsidRPr="00BB753B">
        <w:rPr>
          <w:rFonts w:ascii="宋体" w:hAnsi="宋体"/>
          <w:b/>
          <w:szCs w:val="21"/>
        </w:rPr>
        <w:t>功能</w:t>
      </w:r>
      <w:r w:rsidRPr="00BB753B">
        <w:rPr>
          <w:rFonts w:ascii="宋体" w:hAnsi="宋体" w:hint="eastAsia"/>
          <w:b/>
          <w:szCs w:val="21"/>
        </w:rPr>
        <w:t>以甲方</w:t>
      </w:r>
      <w:r w:rsidRPr="00BB753B">
        <w:rPr>
          <w:rFonts w:ascii="宋体" w:hAnsi="宋体"/>
          <w:b/>
          <w:szCs w:val="21"/>
        </w:rPr>
        <w:t>需求为主</w:t>
      </w:r>
      <w:r w:rsidRPr="00BB753B">
        <w:rPr>
          <w:rFonts w:ascii="宋体" w:hAnsi="宋体" w:hint="eastAsia"/>
          <w:b/>
          <w:szCs w:val="21"/>
        </w:rPr>
        <w:t>定制</w:t>
      </w:r>
      <w:r w:rsidRPr="00BB753B">
        <w:rPr>
          <w:rFonts w:ascii="宋体" w:hAnsi="宋体"/>
          <w:b/>
          <w:szCs w:val="21"/>
        </w:rPr>
        <w:t>开发，</w:t>
      </w:r>
      <w:r w:rsidRPr="00BB753B">
        <w:rPr>
          <w:rFonts w:ascii="宋体" w:hAnsi="宋体" w:hint="eastAsia"/>
          <w:b/>
          <w:szCs w:val="21"/>
        </w:rPr>
        <w:t>不仅限于</w:t>
      </w:r>
      <w:r w:rsidRPr="00BB753B">
        <w:rPr>
          <w:rFonts w:ascii="宋体" w:hAnsi="宋体"/>
          <w:b/>
          <w:szCs w:val="21"/>
        </w:rPr>
        <w:t>以上功能。</w:t>
      </w:r>
    </w:p>
    <w:p w:rsidR="00C803DB" w:rsidRDefault="00C803DB" w:rsidP="00C803DB">
      <w:pPr>
        <w:widowControl/>
        <w:adjustRightInd w:val="0"/>
        <w:snapToGrid w:val="0"/>
        <w:spacing w:line="360" w:lineRule="auto"/>
        <w:jc w:val="left"/>
        <w:rPr>
          <w:rFonts w:ascii="Times New Roman" w:hAnsi="Times New Roman"/>
          <w:b/>
          <w:kern w:val="0"/>
          <w:szCs w:val="21"/>
        </w:rPr>
      </w:pPr>
      <w:r>
        <w:rPr>
          <w:rFonts w:ascii="Times New Roman" w:hAnsi="Times New Roman" w:hint="eastAsia"/>
          <w:b/>
          <w:kern w:val="0"/>
          <w:szCs w:val="21"/>
        </w:rPr>
        <w:t>三</w:t>
      </w:r>
      <w:r>
        <w:rPr>
          <w:rFonts w:ascii="Times New Roman" w:hAnsi="Times New Roman"/>
          <w:b/>
          <w:kern w:val="0"/>
          <w:szCs w:val="21"/>
        </w:rPr>
        <w:t>、</w:t>
      </w:r>
      <w:r>
        <w:rPr>
          <w:rFonts w:ascii="Times New Roman" w:hAnsi="Times New Roman" w:hint="eastAsia"/>
          <w:b/>
          <w:kern w:val="0"/>
          <w:szCs w:val="21"/>
        </w:rPr>
        <w:t>基本</w:t>
      </w:r>
      <w:r>
        <w:rPr>
          <w:rFonts w:ascii="Times New Roman" w:hAnsi="Times New Roman"/>
          <w:b/>
          <w:kern w:val="0"/>
          <w:szCs w:val="21"/>
        </w:rPr>
        <w:t>配置要求</w:t>
      </w:r>
    </w:p>
    <w:tbl>
      <w:tblPr>
        <w:tblW w:w="9068" w:type="dxa"/>
        <w:jc w:val="center"/>
        <w:tblLook w:val="04A0"/>
      </w:tblPr>
      <w:tblGrid>
        <w:gridCol w:w="818"/>
        <w:gridCol w:w="2544"/>
        <w:gridCol w:w="818"/>
        <w:gridCol w:w="818"/>
        <w:gridCol w:w="4070"/>
      </w:tblGrid>
      <w:tr w:rsidR="00C803DB" w:rsidRPr="00952113" w:rsidTr="00C803DB">
        <w:trPr>
          <w:trHeight w:val="382"/>
          <w:jc w:val="center"/>
        </w:trPr>
        <w:tc>
          <w:tcPr>
            <w:tcW w:w="906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03DB" w:rsidRPr="00C803DB" w:rsidRDefault="00C803DB" w:rsidP="002F5F6C">
            <w:pPr>
              <w:widowControl/>
              <w:jc w:val="center"/>
              <w:rPr>
                <w:rFonts w:asciiTheme="minorEastAsia" w:hAnsiTheme="minorEastAsia" w:cs="宋体"/>
                <w:b/>
                <w:bCs/>
                <w:kern w:val="0"/>
                <w:szCs w:val="21"/>
              </w:rPr>
            </w:pPr>
            <w:r w:rsidRPr="00C803DB">
              <w:rPr>
                <w:rFonts w:asciiTheme="minorEastAsia" w:hAnsiTheme="minorEastAsia" w:cs="宋体" w:hint="eastAsia"/>
                <w:b/>
                <w:bCs/>
                <w:kern w:val="0"/>
                <w:szCs w:val="21"/>
              </w:rPr>
              <w:t>南京工业大学停车场系统设备清单</w:t>
            </w:r>
          </w:p>
        </w:tc>
      </w:tr>
      <w:tr w:rsidR="00C803DB" w:rsidRPr="00952113" w:rsidTr="00C803DB">
        <w:trPr>
          <w:trHeight w:val="382"/>
          <w:jc w:val="center"/>
        </w:trPr>
        <w:tc>
          <w:tcPr>
            <w:tcW w:w="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03DB" w:rsidRPr="00C803DB" w:rsidRDefault="00C803DB" w:rsidP="002F5F6C">
            <w:pPr>
              <w:widowControl/>
              <w:jc w:val="center"/>
              <w:rPr>
                <w:rFonts w:asciiTheme="minorEastAsia" w:hAnsiTheme="minorEastAsia" w:cs="宋体"/>
                <w:b/>
                <w:bCs/>
                <w:kern w:val="0"/>
                <w:szCs w:val="21"/>
              </w:rPr>
            </w:pPr>
            <w:r w:rsidRPr="00C803DB">
              <w:rPr>
                <w:rFonts w:asciiTheme="minorEastAsia" w:hAnsiTheme="minorEastAsia" w:cs="宋体" w:hint="eastAsia"/>
                <w:b/>
                <w:bCs/>
                <w:kern w:val="0"/>
                <w:szCs w:val="21"/>
              </w:rPr>
              <w:t>序号</w:t>
            </w:r>
          </w:p>
        </w:tc>
        <w:tc>
          <w:tcPr>
            <w:tcW w:w="2544" w:type="dxa"/>
            <w:tcBorders>
              <w:top w:val="single" w:sz="4" w:space="0" w:color="auto"/>
              <w:left w:val="nil"/>
              <w:bottom w:val="single" w:sz="4" w:space="0" w:color="auto"/>
              <w:right w:val="single" w:sz="4" w:space="0" w:color="auto"/>
            </w:tcBorders>
            <w:shd w:val="clear" w:color="auto" w:fill="auto"/>
            <w:vAlign w:val="center"/>
            <w:hideMark/>
          </w:tcPr>
          <w:p w:rsidR="00C803DB" w:rsidRPr="00C803DB" w:rsidRDefault="00C803DB" w:rsidP="002F5F6C">
            <w:pPr>
              <w:widowControl/>
              <w:jc w:val="center"/>
              <w:rPr>
                <w:rFonts w:asciiTheme="minorEastAsia" w:hAnsiTheme="minorEastAsia" w:cs="宋体"/>
                <w:b/>
                <w:bCs/>
                <w:kern w:val="0"/>
                <w:szCs w:val="21"/>
              </w:rPr>
            </w:pPr>
            <w:r w:rsidRPr="00C803DB">
              <w:rPr>
                <w:rFonts w:asciiTheme="minorEastAsia" w:hAnsiTheme="minorEastAsia" w:cs="宋体" w:hint="eastAsia"/>
                <w:b/>
                <w:bCs/>
                <w:kern w:val="0"/>
                <w:szCs w:val="21"/>
              </w:rPr>
              <w:t>设备名称</w:t>
            </w:r>
          </w:p>
        </w:tc>
        <w:tc>
          <w:tcPr>
            <w:tcW w:w="818" w:type="dxa"/>
            <w:tcBorders>
              <w:top w:val="single" w:sz="4" w:space="0" w:color="auto"/>
              <w:left w:val="nil"/>
              <w:bottom w:val="single" w:sz="4" w:space="0" w:color="auto"/>
              <w:right w:val="single" w:sz="4" w:space="0" w:color="auto"/>
            </w:tcBorders>
            <w:shd w:val="clear" w:color="auto" w:fill="auto"/>
            <w:vAlign w:val="center"/>
            <w:hideMark/>
          </w:tcPr>
          <w:p w:rsidR="00C803DB" w:rsidRPr="00C803DB" w:rsidRDefault="00C803DB" w:rsidP="002F5F6C">
            <w:pPr>
              <w:widowControl/>
              <w:jc w:val="center"/>
              <w:rPr>
                <w:rFonts w:asciiTheme="minorEastAsia" w:hAnsiTheme="minorEastAsia" w:cs="宋体"/>
                <w:b/>
                <w:bCs/>
                <w:kern w:val="0"/>
                <w:szCs w:val="21"/>
              </w:rPr>
            </w:pPr>
            <w:r w:rsidRPr="00C803DB">
              <w:rPr>
                <w:rFonts w:asciiTheme="minorEastAsia" w:hAnsiTheme="minorEastAsia" w:cs="宋体" w:hint="eastAsia"/>
                <w:b/>
                <w:bCs/>
                <w:kern w:val="0"/>
                <w:szCs w:val="21"/>
              </w:rPr>
              <w:t>单位</w:t>
            </w:r>
          </w:p>
        </w:tc>
        <w:tc>
          <w:tcPr>
            <w:tcW w:w="818" w:type="dxa"/>
            <w:tcBorders>
              <w:top w:val="single" w:sz="4" w:space="0" w:color="auto"/>
              <w:left w:val="nil"/>
              <w:bottom w:val="single" w:sz="4" w:space="0" w:color="auto"/>
              <w:right w:val="single" w:sz="4" w:space="0" w:color="auto"/>
            </w:tcBorders>
            <w:shd w:val="clear" w:color="auto" w:fill="auto"/>
            <w:vAlign w:val="center"/>
            <w:hideMark/>
          </w:tcPr>
          <w:p w:rsidR="00C803DB" w:rsidRPr="00C803DB" w:rsidRDefault="00C803DB" w:rsidP="002F5F6C">
            <w:pPr>
              <w:widowControl/>
              <w:jc w:val="center"/>
              <w:rPr>
                <w:rFonts w:asciiTheme="minorEastAsia" w:hAnsiTheme="minorEastAsia" w:cs="宋体"/>
                <w:b/>
                <w:bCs/>
                <w:kern w:val="0"/>
                <w:szCs w:val="21"/>
              </w:rPr>
            </w:pPr>
            <w:r w:rsidRPr="00C803DB">
              <w:rPr>
                <w:rFonts w:asciiTheme="minorEastAsia" w:hAnsiTheme="minorEastAsia" w:cs="宋体" w:hint="eastAsia"/>
                <w:b/>
                <w:bCs/>
                <w:kern w:val="0"/>
                <w:szCs w:val="21"/>
              </w:rPr>
              <w:t>数量</w:t>
            </w:r>
          </w:p>
        </w:tc>
        <w:tc>
          <w:tcPr>
            <w:tcW w:w="4070" w:type="dxa"/>
            <w:tcBorders>
              <w:top w:val="single" w:sz="4" w:space="0" w:color="auto"/>
              <w:left w:val="nil"/>
              <w:bottom w:val="single" w:sz="4" w:space="0" w:color="auto"/>
              <w:right w:val="single" w:sz="4" w:space="0" w:color="auto"/>
            </w:tcBorders>
            <w:shd w:val="clear" w:color="auto" w:fill="auto"/>
            <w:vAlign w:val="center"/>
            <w:hideMark/>
          </w:tcPr>
          <w:p w:rsidR="00C803DB" w:rsidRPr="00C803DB" w:rsidRDefault="00C803DB" w:rsidP="002F5F6C">
            <w:pPr>
              <w:widowControl/>
              <w:jc w:val="center"/>
              <w:rPr>
                <w:rFonts w:asciiTheme="minorEastAsia" w:hAnsiTheme="minorEastAsia" w:cs="宋体"/>
                <w:b/>
                <w:bCs/>
                <w:kern w:val="0"/>
                <w:szCs w:val="21"/>
              </w:rPr>
            </w:pPr>
            <w:r w:rsidRPr="00C803DB">
              <w:rPr>
                <w:rFonts w:asciiTheme="minorEastAsia" w:hAnsiTheme="minorEastAsia" w:cs="宋体" w:hint="eastAsia"/>
                <w:b/>
                <w:bCs/>
                <w:kern w:val="0"/>
                <w:szCs w:val="21"/>
              </w:rPr>
              <w:t>备注</w:t>
            </w:r>
          </w:p>
        </w:tc>
      </w:tr>
      <w:tr w:rsidR="00C803DB" w:rsidRPr="00952113" w:rsidTr="00C803DB">
        <w:trPr>
          <w:trHeight w:val="382"/>
          <w:jc w:val="center"/>
        </w:trPr>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rsidR="00C803DB" w:rsidRPr="00C803DB" w:rsidRDefault="00C803DB" w:rsidP="002F5F6C">
            <w:pPr>
              <w:widowControl/>
              <w:jc w:val="center"/>
              <w:rPr>
                <w:rFonts w:asciiTheme="minorEastAsia" w:hAnsiTheme="minorEastAsia" w:cs="宋体"/>
                <w:bCs/>
                <w:kern w:val="0"/>
                <w:szCs w:val="21"/>
              </w:rPr>
            </w:pPr>
            <w:r w:rsidRPr="00C803DB">
              <w:rPr>
                <w:rFonts w:asciiTheme="minorEastAsia" w:hAnsiTheme="minorEastAsia" w:cs="宋体" w:hint="eastAsia"/>
                <w:bCs/>
                <w:kern w:val="0"/>
                <w:szCs w:val="21"/>
              </w:rPr>
              <w:t>1</w:t>
            </w:r>
          </w:p>
        </w:tc>
        <w:tc>
          <w:tcPr>
            <w:tcW w:w="2544" w:type="dxa"/>
            <w:tcBorders>
              <w:top w:val="single" w:sz="4" w:space="0" w:color="auto"/>
              <w:left w:val="nil"/>
              <w:bottom w:val="single" w:sz="4" w:space="0" w:color="auto"/>
              <w:right w:val="single" w:sz="4" w:space="0" w:color="auto"/>
            </w:tcBorders>
            <w:shd w:val="clear" w:color="auto" w:fill="auto"/>
            <w:vAlign w:val="center"/>
          </w:tcPr>
          <w:p w:rsidR="00C803DB" w:rsidRPr="00C803DB" w:rsidRDefault="00C803DB" w:rsidP="002F5F6C">
            <w:pPr>
              <w:widowControl/>
              <w:jc w:val="center"/>
              <w:rPr>
                <w:rFonts w:asciiTheme="minorEastAsia" w:hAnsiTheme="minorEastAsia" w:cs="宋体"/>
                <w:bCs/>
                <w:kern w:val="0"/>
                <w:szCs w:val="21"/>
              </w:rPr>
            </w:pPr>
            <w:r w:rsidRPr="00C803DB">
              <w:rPr>
                <w:rFonts w:asciiTheme="minorEastAsia" w:hAnsiTheme="minorEastAsia" w:cs="宋体" w:hint="eastAsia"/>
                <w:bCs/>
                <w:kern w:val="0"/>
                <w:szCs w:val="21"/>
              </w:rPr>
              <w:t>停车场出入口控制一体机</w:t>
            </w:r>
          </w:p>
        </w:tc>
        <w:tc>
          <w:tcPr>
            <w:tcW w:w="818" w:type="dxa"/>
            <w:tcBorders>
              <w:top w:val="single" w:sz="4" w:space="0" w:color="auto"/>
              <w:left w:val="nil"/>
              <w:bottom w:val="single" w:sz="4" w:space="0" w:color="auto"/>
              <w:right w:val="single" w:sz="4" w:space="0" w:color="auto"/>
            </w:tcBorders>
            <w:shd w:val="clear" w:color="auto" w:fill="auto"/>
            <w:vAlign w:val="center"/>
          </w:tcPr>
          <w:p w:rsidR="00C803DB" w:rsidRPr="00C803DB" w:rsidRDefault="00C803DB" w:rsidP="002F5F6C">
            <w:pPr>
              <w:widowControl/>
              <w:jc w:val="center"/>
              <w:rPr>
                <w:rFonts w:asciiTheme="minorEastAsia" w:hAnsiTheme="minorEastAsia" w:cs="宋体"/>
                <w:bCs/>
                <w:kern w:val="0"/>
                <w:szCs w:val="21"/>
              </w:rPr>
            </w:pPr>
            <w:r w:rsidRPr="00C803DB">
              <w:rPr>
                <w:rFonts w:asciiTheme="minorEastAsia" w:hAnsiTheme="minorEastAsia" w:cs="宋体" w:hint="eastAsia"/>
                <w:bCs/>
                <w:kern w:val="0"/>
                <w:szCs w:val="21"/>
              </w:rPr>
              <w:t>台</w:t>
            </w:r>
          </w:p>
        </w:tc>
        <w:tc>
          <w:tcPr>
            <w:tcW w:w="818" w:type="dxa"/>
            <w:tcBorders>
              <w:top w:val="single" w:sz="4" w:space="0" w:color="auto"/>
              <w:left w:val="nil"/>
              <w:bottom w:val="single" w:sz="4" w:space="0" w:color="auto"/>
              <w:right w:val="single" w:sz="4" w:space="0" w:color="auto"/>
            </w:tcBorders>
            <w:shd w:val="clear" w:color="auto" w:fill="auto"/>
            <w:vAlign w:val="center"/>
          </w:tcPr>
          <w:p w:rsidR="00C803DB" w:rsidRPr="00C803DB" w:rsidRDefault="00C803DB" w:rsidP="002F5F6C">
            <w:pPr>
              <w:widowControl/>
              <w:jc w:val="center"/>
              <w:rPr>
                <w:rFonts w:asciiTheme="minorEastAsia" w:hAnsiTheme="minorEastAsia" w:cs="宋体"/>
                <w:bCs/>
                <w:kern w:val="0"/>
                <w:szCs w:val="21"/>
              </w:rPr>
            </w:pPr>
            <w:r w:rsidRPr="00C803DB">
              <w:rPr>
                <w:rFonts w:asciiTheme="minorEastAsia" w:hAnsiTheme="minorEastAsia" w:cs="宋体" w:hint="eastAsia"/>
                <w:bCs/>
                <w:kern w:val="0"/>
                <w:szCs w:val="21"/>
              </w:rPr>
              <w:t>1</w:t>
            </w:r>
            <w:r w:rsidRPr="00C803DB">
              <w:rPr>
                <w:rFonts w:asciiTheme="minorEastAsia" w:hAnsiTheme="minorEastAsia" w:cs="宋体"/>
                <w:bCs/>
                <w:kern w:val="0"/>
                <w:szCs w:val="21"/>
              </w:rPr>
              <w:t>3</w:t>
            </w:r>
          </w:p>
        </w:tc>
        <w:tc>
          <w:tcPr>
            <w:tcW w:w="4070" w:type="dxa"/>
            <w:tcBorders>
              <w:top w:val="single" w:sz="4" w:space="0" w:color="auto"/>
              <w:left w:val="nil"/>
              <w:bottom w:val="single" w:sz="4" w:space="0" w:color="auto"/>
              <w:right w:val="single" w:sz="4" w:space="0" w:color="auto"/>
            </w:tcBorders>
            <w:shd w:val="clear" w:color="auto" w:fill="auto"/>
            <w:vAlign w:val="center"/>
          </w:tcPr>
          <w:p w:rsidR="00C803DB" w:rsidRPr="00C803DB" w:rsidRDefault="00C803DB" w:rsidP="00C803DB">
            <w:pPr>
              <w:widowControl/>
              <w:jc w:val="left"/>
              <w:rPr>
                <w:rFonts w:asciiTheme="minorEastAsia" w:hAnsiTheme="minorEastAsia" w:cs="宋体"/>
                <w:bCs/>
                <w:kern w:val="0"/>
                <w:szCs w:val="21"/>
              </w:rPr>
            </w:pPr>
            <w:r w:rsidRPr="00C803DB">
              <w:rPr>
                <w:rFonts w:asciiTheme="minorEastAsia" w:hAnsiTheme="minorEastAsia" w:cs="宋体" w:hint="eastAsia"/>
                <w:bCs/>
                <w:kern w:val="0"/>
                <w:szCs w:val="21"/>
              </w:rPr>
              <w:t>L</w:t>
            </w:r>
            <w:r w:rsidRPr="00C803DB">
              <w:rPr>
                <w:rFonts w:asciiTheme="minorEastAsia" w:hAnsiTheme="minorEastAsia" w:cs="宋体"/>
                <w:bCs/>
                <w:kern w:val="0"/>
                <w:szCs w:val="21"/>
              </w:rPr>
              <w:t>ED</w:t>
            </w:r>
            <w:r w:rsidRPr="00C803DB">
              <w:rPr>
                <w:rFonts w:asciiTheme="minorEastAsia" w:hAnsiTheme="minorEastAsia" w:cs="宋体" w:hint="eastAsia"/>
                <w:bCs/>
                <w:kern w:val="0"/>
                <w:szCs w:val="21"/>
              </w:rPr>
              <w:t>显示屏、地感、高清一体机、变焦镜头、补光灯。</w:t>
            </w:r>
          </w:p>
        </w:tc>
      </w:tr>
      <w:tr w:rsidR="00C803DB" w:rsidRPr="00952113" w:rsidTr="00C803DB">
        <w:trPr>
          <w:trHeight w:val="382"/>
          <w:jc w:val="center"/>
        </w:trPr>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rsidR="00C803DB" w:rsidRPr="00C803DB" w:rsidRDefault="00C803DB" w:rsidP="002F5F6C">
            <w:pPr>
              <w:widowControl/>
              <w:jc w:val="center"/>
              <w:rPr>
                <w:rFonts w:asciiTheme="minorEastAsia" w:hAnsiTheme="minorEastAsia" w:cs="宋体"/>
                <w:bCs/>
                <w:kern w:val="0"/>
                <w:szCs w:val="21"/>
              </w:rPr>
            </w:pPr>
            <w:r w:rsidRPr="00C803DB">
              <w:rPr>
                <w:rFonts w:asciiTheme="minorEastAsia" w:hAnsiTheme="minorEastAsia" w:cs="宋体"/>
                <w:bCs/>
                <w:kern w:val="0"/>
                <w:szCs w:val="21"/>
              </w:rPr>
              <w:t>2</w:t>
            </w:r>
          </w:p>
        </w:tc>
        <w:tc>
          <w:tcPr>
            <w:tcW w:w="2544" w:type="dxa"/>
            <w:tcBorders>
              <w:top w:val="single" w:sz="4" w:space="0" w:color="auto"/>
              <w:left w:val="nil"/>
              <w:bottom w:val="single" w:sz="4" w:space="0" w:color="auto"/>
              <w:right w:val="single" w:sz="4" w:space="0" w:color="auto"/>
            </w:tcBorders>
            <w:shd w:val="clear" w:color="auto" w:fill="auto"/>
            <w:vAlign w:val="center"/>
          </w:tcPr>
          <w:p w:rsidR="00C803DB" w:rsidRPr="00C803DB" w:rsidRDefault="00C803DB" w:rsidP="002F5F6C">
            <w:pPr>
              <w:widowControl/>
              <w:jc w:val="center"/>
              <w:rPr>
                <w:rFonts w:asciiTheme="minorEastAsia" w:hAnsiTheme="minorEastAsia" w:cs="宋体"/>
                <w:bCs/>
                <w:kern w:val="0"/>
                <w:szCs w:val="21"/>
              </w:rPr>
            </w:pPr>
            <w:r w:rsidRPr="00C803DB">
              <w:rPr>
                <w:rFonts w:asciiTheme="minorEastAsia" w:hAnsiTheme="minorEastAsia" w:cs="宋体" w:hint="eastAsia"/>
                <w:bCs/>
                <w:kern w:val="0"/>
                <w:szCs w:val="21"/>
              </w:rPr>
              <w:t>辅助摄像机</w:t>
            </w:r>
          </w:p>
        </w:tc>
        <w:tc>
          <w:tcPr>
            <w:tcW w:w="818" w:type="dxa"/>
            <w:tcBorders>
              <w:top w:val="single" w:sz="4" w:space="0" w:color="auto"/>
              <w:left w:val="nil"/>
              <w:bottom w:val="single" w:sz="4" w:space="0" w:color="auto"/>
              <w:right w:val="single" w:sz="4" w:space="0" w:color="auto"/>
            </w:tcBorders>
            <w:shd w:val="clear" w:color="auto" w:fill="auto"/>
            <w:vAlign w:val="center"/>
          </w:tcPr>
          <w:p w:rsidR="00C803DB" w:rsidRPr="00C803DB" w:rsidRDefault="00C803DB" w:rsidP="002F5F6C">
            <w:pPr>
              <w:widowControl/>
              <w:jc w:val="center"/>
              <w:rPr>
                <w:rFonts w:asciiTheme="minorEastAsia" w:hAnsiTheme="minorEastAsia" w:cs="宋体"/>
                <w:bCs/>
                <w:kern w:val="0"/>
                <w:szCs w:val="21"/>
              </w:rPr>
            </w:pPr>
            <w:r w:rsidRPr="00C803DB">
              <w:rPr>
                <w:rFonts w:asciiTheme="minorEastAsia" w:hAnsiTheme="minorEastAsia" w:cs="宋体" w:hint="eastAsia"/>
                <w:bCs/>
                <w:kern w:val="0"/>
                <w:szCs w:val="21"/>
              </w:rPr>
              <w:t>台</w:t>
            </w:r>
          </w:p>
        </w:tc>
        <w:tc>
          <w:tcPr>
            <w:tcW w:w="818" w:type="dxa"/>
            <w:tcBorders>
              <w:top w:val="single" w:sz="4" w:space="0" w:color="auto"/>
              <w:left w:val="nil"/>
              <w:bottom w:val="single" w:sz="4" w:space="0" w:color="auto"/>
              <w:right w:val="single" w:sz="4" w:space="0" w:color="auto"/>
            </w:tcBorders>
            <w:shd w:val="clear" w:color="auto" w:fill="auto"/>
            <w:vAlign w:val="center"/>
          </w:tcPr>
          <w:p w:rsidR="00C803DB" w:rsidRPr="00C803DB" w:rsidRDefault="00C803DB" w:rsidP="002F5F6C">
            <w:pPr>
              <w:widowControl/>
              <w:jc w:val="center"/>
              <w:rPr>
                <w:rFonts w:asciiTheme="minorEastAsia" w:hAnsiTheme="minorEastAsia" w:cs="宋体"/>
                <w:bCs/>
                <w:kern w:val="0"/>
                <w:szCs w:val="21"/>
              </w:rPr>
            </w:pPr>
            <w:r w:rsidRPr="00C803DB">
              <w:rPr>
                <w:rFonts w:asciiTheme="minorEastAsia" w:hAnsiTheme="minorEastAsia" w:cs="宋体" w:hint="eastAsia"/>
                <w:bCs/>
                <w:kern w:val="0"/>
                <w:szCs w:val="21"/>
              </w:rPr>
              <w:t>1</w:t>
            </w:r>
            <w:r w:rsidRPr="00C803DB">
              <w:rPr>
                <w:rFonts w:asciiTheme="minorEastAsia" w:hAnsiTheme="minorEastAsia" w:cs="宋体"/>
                <w:bCs/>
                <w:kern w:val="0"/>
                <w:szCs w:val="21"/>
              </w:rPr>
              <w:t>3</w:t>
            </w:r>
          </w:p>
        </w:tc>
        <w:tc>
          <w:tcPr>
            <w:tcW w:w="4070" w:type="dxa"/>
            <w:tcBorders>
              <w:top w:val="single" w:sz="4" w:space="0" w:color="auto"/>
              <w:left w:val="nil"/>
              <w:bottom w:val="single" w:sz="4" w:space="0" w:color="auto"/>
              <w:right w:val="single" w:sz="4" w:space="0" w:color="auto"/>
            </w:tcBorders>
            <w:shd w:val="clear" w:color="auto" w:fill="auto"/>
            <w:vAlign w:val="center"/>
          </w:tcPr>
          <w:p w:rsidR="00C803DB" w:rsidRPr="00C803DB" w:rsidRDefault="00C803DB" w:rsidP="00C803DB">
            <w:pPr>
              <w:widowControl/>
              <w:jc w:val="left"/>
              <w:rPr>
                <w:rFonts w:asciiTheme="minorEastAsia" w:hAnsiTheme="minorEastAsia" w:cs="宋体"/>
                <w:bCs/>
                <w:kern w:val="0"/>
                <w:szCs w:val="21"/>
              </w:rPr>
            </w:pPr>
            <w:r w:rsidRPr="00C803DB">
              <w:rPr>
                <w:rFonts w:asciiTheme="minorEastAsia" w:hAnsiTheme="minorEastAsia" w:cs="宋体" w:hint="eastAsia"/>
                <w:bCs/>
                <w:kern w:val="0"/>
                <w:szCs w:val="21"/>
              </w:rPr>
              <w:t>是否双路识别根据现场路宽而定</w:t>
            </w:r>
          </w:p>
        </w:tc>
      </w:tr>
      <w:tr w:rsidR="00C803DB" w:rsidRPr="00952113" w:rsidTr="00C803DB">
        <w:trPr>
          <w:trHeight w:val="382"/>
          <w:jc w:val="center"/>
        </w:trPr>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rsidR="00C803DB" w:rsidRPr="00C803DB" w:rsidRDefault="00C803DB" w:rsidP="002F5F6C">
            <w:pPr>
              <w:widowControl/>
              <w:jc w:val="center"/>
              <w:rPr>
                <w:rFonts w:asciiTheme="minorEastAsia" w:hAnsiTheme="minorEastAsia" w:cs="宋体"/>
                <w:bCs/>
                <w:kern w:val="0"/>
                <w:szCs w:val="21"/>
              </w:rPr>
            </w:pPr>
            <w:r w:rsidRPr="00C803DB">
              <w:rPr>
                <w:rFonts w:asciiTheme="minorEastAsia" w:hAnsiTheme="minorEastAsia" w:cs="宋体"/>
                <w:bCs/>
                <w:kern w:val="0"/>
                <w:szCs w:val="21"/>
              </w:rPr>
              <w:t>3</w:t>
            </w:r>
          </w:p>
        </w:tc>
        <w:tc>
          <w:tcPr>
            <w:tcW w:w="2544" w:type="dxa"/>
            <w:tcBorders>
              <w:top w:val="single" w:sz="4" w:space="0" w:color="auto"/>
              <w:left w:val="nil"/>
              <w:bottom w:val="single" w:sz="4" w:space="0" w:color="auto"/>
              <w:right w:val="single" w:sz="4" w:space="0" w:color="auto"/>
            </w:tcBorders>
            <w:shd w:val="clear" w:color="auto" w:fill="auto"/>
            <w:vAlign w:val="center"/>
          </w:tcPr>
          <w:p w:rsidR="00C803DB" w:rsidRPr="003A58B5" w:rsidRDefault="00C803DB" w:rsidP="002F5F6C">
            <w:pPr>
              <w:widowControl/>
              <w:jc w:val="center"/>
              <w:rPr>
                <w:rFonts w:asciiTheme="minorEastAsia" w:hAnsiTheme="minorEastAsia" w:cs="宋体"/>
                <w:bCs/>
                <w:kern w:val="0"/>
                <w:szCs w:val="21"/>
              </w:rPr>
            </w:pPr>
            <w:r w:rsidRPr="003A58B5">
              <w:rPr>
                <w:rFonts w:asciiTheme="minorEastAsia" w:hAnsiTheme="minorEastAsia" w:cs="宋体" w:hint="eastAsia"/>
                <w:bCs/>
                <w:kern w:val="0"/>
                <w:szCs w:val="21"/>
              </w:rPr>
              <w:t>管理平台</w:t>
            </w:r>
          </w:p>
        </w:tc>
        <w:tc>
          <w:tcPr>
            <w:tcW w:w="818" w:type="dxa"/>
            <w:tcBorders>
              <w:top w:val="single" w:sz="4" w:space="0" w:color="auto"/>
              <w:left w:val="nil"/>
              <w:bottom w:val="single" w:sz="4" w:space="0" w:color="auto"/>
              <w:right w:val="single" w:sz="4" w:space="0" w:color="auto"/>
            </w:tcBorders>
            <w:shd w:val="clear" w:color="auto" w:fill="auto"/>
            <w:vAlign w:val="center"/>
          </w:tcPr>
          <w:p w:rsidR="00C803DB" w:rsidRPr="003A58B5" w:rsidRDefault="00C803DB" w:rsidP="002F5F6C">
            <w:pPr>
              <w:widowControl/>
              <w:jc w:val="center"/>
              <w:rPr>
                <w:rFonts w:asciiTheme="minorEastAsia" w:hAnsiTheme="minorEastAsia" w:cs="宋体"/>
                <w:bCs/>
                <w:kern w:val="0"/>
                <w:szCs w:val="21"/>
              </w:rPr>
            </w:pPr>
            <w:r w:rsidRPr="003A58B5">
              <w:rPr>
                <w:rFonts w:asciiTheme="minorEastAsia" w:hAnsiTheme="minorEastAsia" w:cs="宋体" w:hint="eastAsia"/>
                <w:bCs/>
                <w:kern w:val="0"/>
                <w:szCs w:val="21"/>
              </w:rPr>
              <w:t>套</w:t>
            </w:r>
          </w:p>
        </w:tc>
        <w:tc>
          <w:tcPr>
            <w:tcW w:w="818" w:type="dxa"/>
            <w:tcBorders>
              <w:top w:val="single" w:sz="4" w:space="0" w:color="auto"/>
              <w:left w:val="nil"/>
              <w:bottom w:val="single" w:sz="4" w:space="0" w:color="auto"/>
              <w:right w:val="single" w:sz="4" w:space="0" w:color="auto"/>
            </w:tcBorders>
            <w:shd w:val="clear" w:color="auto" w:fill="auto"/>
            <w:vAlign w:val="center"/>
          </w:tcPr>
          <w:p w:rsidR="00C803DB" w:rsidRPr="003A58B5" w:rsidRDefault="00C803DB" w:rsidP="002F5F6C">
            <w:pPr>
              <w:widowControl/>
              <w:jc w:val="center"/>
              <w:rPr>
                <w:rFonts w:asciiTheme="minorEastAsia" w:hAnsiTheme="minorEastAsia" w:cs="宋体"/>
                <w:bCs/>
                <w:kern w:val="0"/>
                <w:szCs w:val="21"/>
              </w:rPr>
            </w:pPr>
            <w:r w:rsidRPr="003A58B5">
              <w:rPr>
                <w:rFonts w:asciiTheme="minorEastAsia" w:hAnsiTheme="minorEastAsia" w:cs="宋体" w:hint="eastAsia"/>
                <w:bCs/>
                <w:kern w:val="0"/>
                <w:szCs w:val="21"/>
              </w:rPr>
              <w:t>1</w:t>
            </w:r>
          </w:p>
        </w:tc>
        <w:tc>
          <w:tcPr>
            <w:tcW w:w="4070" w:type="dxa"/>
            <w:tcBorders>
              <w:top w:val="single" w:sz="4" w:space="0" w:color="auto"/>
              <w:left w:val="nil"/>
              <w:bottom w:val="single" w:sz="4" w:space="0" w:color="auto"/>
              <w:right w:val="single" w:sz="4" w:space="0" w:color="auto"/>
            </w:tcBorders>
            <w:shd w:val="clear" w:color="auto" w:fill="auto"/>
            <w:vAlign w:val="center"/>
          </w:tcPr>
          <w:p w:rsidR="00C803DB" w:rsidRPr="003A58B5" w:rsidRDefault="00953927" w:rsidP="00953927">
            <w:pPr>
              <w:widowControl/>
              <w:jc w:val="left"/>
              <w:rPr>
                <w:rFonts w:asciiTheme="minorEastAsia" w:hAnsiTheme="minorEastAsia" w:cs="宋体"/>
                <w:bCs/>
                <w:kern w:val="0"/>
                <w:szCs w:val="21"/>
              </w:rPr>
            </w:pPr>
            <w:r w:rsidRPr="003A58B5">
              <w:rPr>
                <w:rFonts w:asciiTheme="minorEastAsia" w:hAnsiTheme="minorEastAsia" w:cs="宋体" w:hint="eastAsia"/>
                <w:bCs/>
                <w:kern w:val="0"/>
                <w:szCs w:val="21"/>
              </w:rPr>
              <w:t>中心管理平台部署</w:t>
            </w:r>
            <w:r w:rsidR="00C803DB" w:rsidRPr="003A58B5">
              <w:rPr>
                <w:rFonts w:asciiTheme="minorEastAsia" w:hAnsiTheme="minorEastAsia" w:cs="宋体" w:hint="eastAsia"/>
                <w:bCs/>
                <w:kern w:val="0"/>
                <w:szCs w:val="21"/>
              </w:rPr>
              <w:t>安装后，可实现中心业务管理（用户管理、授权关心、财务管理、运维管理、监控管理）</w:t>
            </w:r>
          </w:p>
        </w:tc>
      </w:tr>
      <w:tr w:rsidR="00C803DB" w:rsidRPr="00952113" w:rsidTr="00C803DB">
        <w:trPr>
          <w:trHeight w:val="382"/>
          <w:jc w:val="center"/>
        </w:trPr>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rsidR="00C803DB" w:rsidRPr="00C803DB" w:rsidRDefault="00C803DB" w:rsidP="002F5F6C">
            <w:pPr>
              <w:widowControl/>
              <w:jc w:val="center"/>
              <w:rPr>
                <w:rFonts w:asciiTheme="minorEastAsia" w:hAnsiTheme="minorEastAsia" w:cs="宋体"/>
                <w:bCs/>
                <w:kern w:val="0"/>
                <w:szCs w:val="21"/>
              </w:rPr>
            </w:pPr>
            <w:r w:rsidRPr="00C803DB">
              <w:rPr>
                <w:rFonts w:asciiTheme="minorEastAsia" w:hAnsiTheme="minorEastAsia" w:cs="宋体"/>
                <w:bCs/>
                <w:kern w:val="0"/>
                <w:szCs w:val="21"/>
              </w:rPr>
              <w:t>4</w:t>
            </w:r>
          </w:p>
        </w:tc>
        <w:tc>
          <w:tcPr>
            <w:tcW w:w="2544" w:type="dxa"/>
            <w:tcBorders>
              <w:top w:val="single" w:sz="4" w:space="0" w:color="auto"/>
              <w:left w:val="nil"/>
              <w:bottom w:val="single" w:sz="4" w:space="0" w:color="auto"/>
              <w:right w:val="single" w:sz="4" w:space="0" w:color="auto"/>
            </w:tcBorders>
            <w:shd w:val="clear" w:color="auto" w:fill="auto"/>
            <w:vAlign w:val="center"/>
          </w:tcPr>
          <w:p w:rsidR="00C803DB" w:rsidRPr="003A58B5" w:rsidRDefault="00953927" w:rsidP="002F5F6C">
            <w:pPr>
              <w:widowControl/>
              <w:jc w:val="center"/>
              <w:rPr>
                <w:rFonts w:asciiTheme="minorEastAsia" w:hAnsiTheme="minorEastAsia" w:cs="宋体"/>
                <w:bCs/>
                <w:kern w:val="0"/>
                <w:szCs w:val="21"/>
              </w:rPr>
            </w:pPr>
            <w:r w:rsidRPr="003A58B5">
              <w:rPr>
                <w:rFonts w:asciiTheme="minorEastAsia" w:hAnsiTheme="minorEastAsia" w:cs="宋体" w:hint="eastAsia"/>
                <w:bCs/>
                <w:kern w:val="0"/>
                <w:szCs w:val="21"/>
              </w:rPr>
              <w:t>控制</w:t>
            </w:r>
            <w:r w:rsidRPr="003A58B5">
              <w:rPr>
                <w:rFonts w:asciiTheme="minorEastAsia" w:hAnsiTheme="minorEastAsia" w:cs="宋体"/>
                <w:bCs/>
                <w:kern w:val="0"/>
                <w:szCs w:val="21"/>
              </w:rPr>
              <w:t>终端</w:t>
            </w:r>
          </w:p>
        </w:tc>
        <w:tc>
          <w:tcPr>
            <w:tcW w:w="818" w:type="dxa"/>
            <w:tcBorders>
              <w:top w:val="single" w:sz="4" w:space="0" w:color="auto"/>
              <w:left w:val="nil"/>
              <w:bottom w:val="single" w:sz="4" w:space="0" w:color="auto"/>
              <w:right w:val="single" w:sz="4" w:space="0" w:color="auto"/>
            </w:tcBorders>
            <w:shd w:val="clear" w:color="auto" w:fill="auto"/>
            <w:vAlign w:val="center"/>
          </w:tcPr>
          <w:p w:rsidR="00C803DB" w:rsidRPr="003A58B5" w:rsidRDefault="00C803DB" w:rsidP="002F5F6C">
            <w:pPr>
              <w:widowControl/>
              <w:jc w:val="center"/>
              <w:rPr>
                <w:rFonts w:asciiTheme="minorEastAsia" w:hAnsiTheme="minorEastAsia" w:cs="宋体"/>
                <w:bCs/>
                <w:kern w:val="0"/>
                <w:szCs w:val="21"/>
              </w:rPr>
            </w:pPr>
            <w:r w:rsidRPr="003A58B5">
              <w:rPr>
                <w:rFonts w:asciiTheme="minorEastAsia" w:hAnsiTheme="minorEastAsia" w:cs="宋体" w:hint="eastAsia"/>
                <w:bCs/>
                <w:kern w:val="0"/>
                <w:szCs w:val="21"/>
              </w:rPr>
              <w:t>台</w:t>
            </w:r>
          </w:p>
        </w:tc>
        <w:tc>
          <w:tcPr>
            <w:tcW w:w="818" w:type="dxa"/>
            <w:tcBorders>
              <w:top w:val="single" w:sz="4" w:space="0" w:color="auto"/>
              <w:left w:val="nil"/>
              <w:bottom w:val="single" w:sz="4" w:space="0" w:color="auto"/>
              <w:right w:val="single" w:sz="4" w:space="0" w:color="auto"/>
            </w:tcBorders>
            <w:shd w:val="clear" w:color="auto" w:fill="auto"/>
            <w:vAlign w:val="center"/>
          </w:tcPr>
          <w:p w:rsidR="00C803DB" w:rsidRPr="003A58B5" w:rsidRDefault="00953927" w:rsidP="002F5F6C">
            <w:pPr>
              <w:widowControl/>
              <w:jc w:val="center"/>
              <w:rPr>
                <w:rFonts w:asciiTheme="minorEastAsia" w:hAnsiTheme="minorEastAsia" w:cs="宋体"/>
                <w:bCs/>
                <w:kern w:val="0"/>
                <w:szCs w:val="21"/>
              </w:rPr>
            </w:pPr>
            <w:r w:rsidRPr="003A58B5">
              <w:rPr>
                <w:rFonts w:asciiTheme="minorEastAsia" w:hAnsiTheme="minorEastAsia" w:cs="宋体" w:hint="eastAsia"/>
                <w:bCs/>
                <w:kern w:val="0"/>
                <w:szCs w:val="21"/>
              </w:rPr>
              <w:t>按需</w:t>
            </w:r>
          </w:p>
        </w:tc>
        <w:tc>
          <w:tcPr>
            <w:tcW w:w="4070" w:type="dxa"/>
            <w:tcBorders>
              <w:top w:val="single" w:sz="4" w:space="0" w:color="auto"/>
              <w:left w:val="nil"/>
              <w:bottom w:val="single" w:sz="4" w:space="0" w:color="auto"/>
              <w:right w:val="single" w:sz="4" w:space="0" w:color="auto"/>
            </w:tcBorders>
            <w:shd w:val="clear" w:color="auto" w:fill="auto"/>
            <w:vAlign w:val="center"/>
          </w:tcPr>
          <w:p w:rsidR="00C803DB" w:rsidRPr="003A58B5" w:rsidRDefault="00953927" w:rsidP="00953927">
            <w:pPr>
              <w:widowControl/>
              <w:jc w:val="left"/>
              <w:rPr>
                <w:rFonts w:asciiTheme="minorEastAsia" w:hAnsiTheme="minorEastAsia" w:cs="宋体"/>
                <w:bCs/>
                <w:kern w:val="0"/>
                <w:szCs w:val="21"/>
              </w:rPr>
            </w:pPr>
            <w:r w:rsidRPr="003A58B5">
              <w:rPr>
                <w:rFonts w:asciiTheme="minorEastAsia" w:hAnsiTheme="minorEastAsia" w:cs="宋体" w:hint="eastAsia"/>
                <w:bCs/>
                <w:kern w:val="0"/>
                <w:szCs w:val="21"/>
              </w:rPr>
              <w:t>内嵌控制</w:t>
            </w:r>
            <w:r w:rsidR="00C803DB" w:rsidRPr="003A58B5">
              <w:rPr>
                <w:rFonts w:asciiTheme="minorEastAsia" w:hAnsiTheme="minorEastAsia" w:cs="宋体" w:hint="eastAsia"/>
                <w:bCs/>
                <w:kern w:val="0"/>
                <w:szCs w:val="21"/>
              </w:rPr>
              <w:t>软件,含显示器</w:t>
            </w:r>
            <w:proofErr w:type="gramStart"/>
            <w:r w:rsidR="00C803DB" w:rsidRPr="003A58B5">
              <w:rPr>
                <w:rFonts w:asciiTheme="minorEastAsia" w:hAnsiTheme="minorEastAsia" w:cs="宋体" w:hint="eastAsia"/>
                <w:bCs/>
                <w:kern w:val="0"/>
                <w:szCs w:val="21"/>
              </w:rPr>
              <w:t>及键鼠套装</w:t>
            </w:r>
            <w:proofErr w:type="gramEnd"/>
            <w:r w:rsidRPr="003A58B5">
              <w:rPr>
                <w:rFonts w:asciiTheme="minorEastAsia" w:hAnsiTheme="minorEastAsia" w:cs="宋体" w:hint="eastAsia"/>
                <w:bCs/>
                <w:kern w:val="0"/>
                <w:szCs w:val="21"/>
              </w:rPr>
              <w:t>（</w:t>
            </w:r>
            <w:r w:rsidRPr="003A58B5">
              <w:rPr>
                <w:rFonts w:asciiTheme="minorEastAsia" w:hAnsiTheme="minorEastAsia" w:cs="宋体"/>
                <w:bCs/>
                <w:kern w:val="0"/>
                <w:szCs w:val="21"/>
              </w:rPr>
              <w:t>必须</w:t>
            </w:r>
            <w:r w:rsidRPr="003A58B5">
              <w:rPr>
                <w:rFonts w:asciiTheme="minorEastAsia" w:hAnsiTheme="minorEastAsia" w:cs="宋体"/>
                <w:bCs/>
                <w:kern w:val="0"/>
                <w:szCs w:val="21"/>
              </w:rPr>
              <w:lastRenderedPageBreak/>
              <w:t>满足</w:t>
            </w:r>
            <w:r w:rsidRPr="003A58B5">
              <w:rPr>
                <w:rFonts w:asciiTheme="minorEastAsia" w:hAnsiTheme="minorEastAsia" w:cs="宋体" w:hint="eastAsia"/>
                <w:bCs/>
                <w:kern w:val="0"/>
                <w:szCs w:val="21"/>
              </w:rPr>
              <w:t>1</w:t>
            </w:r>
            <w:r w:rsidRPr="003A58B5">
              <w:rPr>
                <w:rFonts w:asciiTheme="minorEastAsia" w:hAnsiTheme="minorEastAsia" w:cs="宋体"/>
                <w:bCs/>
                <w:kern w:val="0"/>
                <w:szCs w:val="21"/>
              </w:rPr>
              <w:t>3</w:t>
            </w:r>
            <w:r w:rsidRPr="003A58B5">
              <w:rPr>
                <w:rFonts w:asciiTheme="minorEastAsia" w:hAnsiTheme="minorEastAsia" w:cs="宋体" w:hint="eastAsia"/>
                <w:bCs/>
                <w:kern w:val="0"/>
                <w:szCs w:val="21"/>
              </w:rPr>
              <w:t>个</w:t>
            </w:r>
            <w:r w:rsidRPr="003A58B5">
              <w:rPr>
                <w:rFonts w:asciiTheme="minorEastAsia" w:hAnsiTheme="minorEastAsia" w:cs="宋体"/>
                <w:bCs/>
                <w:kern w:val="0"/>
                <w:szCs w:val="21"/>
              </w:rPr>
              <w:t>道闸的使用）</w:t>
            </w:r>
          </w:p>
        </w:tc>
      </w:tr>
      <w:tr w:rsidR="00C803DB" w:rsidRPr="00952113" w:rsidTr="00C803DB">
        <w:trPr>
          <w:trHeight w:val="382"/>
          <w:jc w:val="center"/>
        </w:trPr>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rsidR="00C803DB" w:rsidRPr="00C803DB" w:rsidRDefault="00C803DB" w:rsidP="002F5F6C">
            <w:pPr>
              <w:widowControl/>
              <w:jc w:val="center"/>
              <w:rPr>
                <w:rFonts w:asciiTheme="minorEastAsia" w:hAnsiTheme="minorEastAsia" w:cs="宋体"/>
                <w:bCs/>
                <w:kern w:val="0"/>
                <w:szCs w:val="21"/>
              </w:rPr>
            </w:pPr>
            <w:r w:rsidRPr="00C803DB">
              <w:rPr>
                <w:rFonts w:asciiTheme="minorEastAsia" w:hAnsiTheme="minorEastAsia" w:cs="宋体"/>
                <w:bCs/>
                <w:kern w:val="0"/>
                <w:szCs w:val="21"/>
              </w:rPr>
              <w:lastRenderedPageBreak/>
              <w:t>5</w:t>
            </w:r>
          </w:p>
        </w:tc>
        <w:tc>
          <w:tcPr>
            <w:tcW w:w="2544" w:type="dxa"/>
            <w:tcBorders>
              <w:top w:val="single" w:sz="4" w:space="0" w:color="auto"/>
              <w:left w:val="nil"/>
              <w:bottom w:val="single" w:sz="4" w:space="0" w:color="auto"/>
              <w:right w:val="single" w:sz="4" w:space="0" w:color="auto"/>
            </w:tcBorders>
            <w:shd w:val="clear" w:color="auto" w:fill="auto"/>
            <w:vAlign w:val="center"/>
          </w:tcPr>
          <w:p w:rsidR="00C803DB" w:rsidRPr="00C803DB" w:rsidRDefault="00C803DB" w:rsidP="002F5F6C">
            <w:pPr>
              <w:widowControl/>
              <w:jc w:val="center"/>
              <w:rPr>
                <w:rFonts w:asciiTheme="minorEastAsia" w:hAnsiTheme="minorEastAsia" w:cs="宋体"/>
                <w:bCs/>
                <w:kern w:val="0"/>
                <w:szCs w:val="21"/>
              </w:rPr>
            </w:pPr>
            <w:r w:rsidRPr="00C803DB">
              <w:rPr>
                <w:rFonts w:asciiTheme="minorEastAsia" w:hAnsiTheme="minorEastAsia" w:cs="宋体" w:hint="eastAsia"/>
                <w:bCs/>
                <w:kern w:val="0"/>
                <w:szCs w:val="21"/>
              </w:rPr>
              <w:t>停车场数据及移动应用服务器</w:t>
            </w:r>
          </w:p>
        </w:tc>
        <w:tc>
          <w:tcPr>
            <w:tcW w:w="818" w:type="dxa"/>
            <w:tcBorders>
              <w:top w:val="single" w:sz="4" w:space="0" w:color="auto"/>
              <w:left w:val="nil"/>
              <w:bottom w:val="single" w:sz="4" w:space="0" w:color="auto"/>
              <w:right w:val="single" w:sz="4" w:space="0" w:color="auto"/>
            </w:tcBorders>
            <w:shd w:val="clear" w:color="auto" w:fill="auto"/>
            <w:vAlign w:val="center"/>
          </w:tcPr>
          <w:p w:rsidR="00C803DB" w:rsidRPr="00C803DB" w:rsidRDefault="00C803DB" w:rsidP="002F5F6C">
            <w:pPr>
              <w:widowControl/>
              <w:jc w:val="center"/>
              <w:rPr>
                <w:rFonts w:asciiTheme="minorEastAsia" w:hAnsiTheme="minorEastAsia" w:cs="宋体"/>
                <w:bCs/>
                <w:kern w:val="0"/>
                <w:szCs w:val="21"/>
              </w:rPr>
            </w:pPr>
            <w:r w:rsidRPr="00C803DB">
              <w:rPr>
                <w:rFonts w:asciiTheme="minorEastAsia" w:hAnsiTheme="minorEastAsia" w:cs="宋体" w:hint="eastAsia"/>
                <w:bCs/>
                <w:kern w:val="0"/>
                <w:szCs w:val="21"/>
              </w:rPr>
              <w:t>台</w:t>
            </w:r>
          </w:p>
        </w:tc>
        <w:tc>
          <w:tcPr>
            <w:tcW w:w="818" w:type="dxa"/>
            <w:tcBorders>
              <w:top w:val="single" w:sz="4" w:space="0" w:color="auto"/>
              <w:left w:val="nil"/>
              <w:bottom w:val="single" w:sz="4" w:space="0" w:color="auto"/>
              <w:right w:val="single" w:sz="4" w:space="0" w:color="auto"/>
            </w:tcBorders>
            <w:shd w:val="clear" w:color="auto" w:fill="auto"/>
            <w:vAlign w:val="center"/>
          </w:tcPr>
          <w:p w:rsidR="00C803DB" w:rsidRPr="00C803DB" w:rsidRDefault="00C803DB" w:rsidP="002F5F6C">
            <w:pPr>
              <w:widowControl/>
              <w:jc w:val="center"/>
              <w:rPr>
                <w:rFonts w:asciiTheme="minorEastAsia" w:hAnsiTheme="minorEastAsia" w:cs="宋体"/>
                <w:bCs/>
                <w:kern w:val="0"/>
                <w:szCs w:val="21"/>
              </w:rPr>
            </w:pPr>
            <w:r w:rsidRPr="00C803DB">
              <w:rPr>
                <w:rFonts w:asciiTheme="minorEastAsia" w:hAnsiTheme="minorEastAsia" w:cs="宋体" w:hint="eastAsia"/>
                <w:bCs/>
                <w:kern w:val="0"/>
                <w:szCs w:val="21"/>
              </w:rPr>
              <w:t>1</w:t>
            </w:r>
          </w:p>
        </w:tc>
        <w:tc>
          <w:tcPr>
            <w:tcW w:w="4070" w:type="dxa"/>
            <w:tcBorders>
              <w:top w:val="single" w:sz="4" w:space="0" w:color="auto"/>
              <w:left w:val="nil"/>
              <w:bottom w:val="single" w:sz="4" w:space="0" w:color="auto"/>
              <w:right w:val="single" w:sz="4" w:space="0" w:color="auto"/>
            </w:tcBorders>
            <w:shd w:val="clear" w:color="auto" w:fill="auto"/>
            <w:vAlign w:val="center"/>
          </w:tcPr>
          <w:p w:rsidR="00C803DB" w:rsidRPr="00C803DB" w:rsidRDefault="00C803DB" w:rsidP="00C803DB">
            <w:pPr>
              <w:widowControl/>
              <w:jc w:val="left"/>
              <w:rPr>
                <w:rFonts w:asciiTheme="minorEastAsia" w:hAnsiTheme="minorEastAsia" w:cs="宋体"/>
                <w:bCs/>
                <w:kern w:val="0"/>
                <w:szCs w:val="21"/>
              </w:rPr>
            </w:pPr>
            <w:r w:rsidRPr="00C803DB">
              <w:rPr>
                <w:rFonts w:asciiTheme="minorEastAsia" w:hAnsiTheme="minorEastAsia" w:cs="宋体" w:hint="eastAsia"/>
                <w:bCs/>
                <w:kern w:val="0"/>
                <w:szCs w:val="21"/>
              </w:rPr>
              <w:t>不低于DELL服务器T330-8G-1T的配置，含显示器</w:t>
            </w:r>
          </w:p>
        </w:tc>
      </w:tr>
      <w:tr w:rsidR="00C803DB" w:rsidRPr="00952113" w:rsidTr="00C803DB">
        <w:trPr>
          <w:trHeight w:val="382"/>
          <w:jc w:val="center"/>
        </w:trPr>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rsidR="00C803DB" w:rsidRPr="00C803DB" w:rsidRDefault="00C803DB" w:rsidP="002F5F6C">
            <w:pPr>
              <w:widowControl/>
              <w:jc w:val="center"/>
              <w:rPr>
                <w:rFonts w:asciiTheme="minorEastAsia" w:hAnsiTheme="minorEastAsia" w:cs="宋体"/>
                <w:bCs/>
                <w:kern w:val="0"/>
                <w:szCs w:val="21"/>
              </w:rPr>
            </w:pPr>
            <w:r w:rsidRPr="00C803DB">
              <w:rPr>
                <w:rFonts w:asciiTheme="minorEastAsia" w:hAnsiTheme="minorEastAsia" w:cs="宋体"/>
                <w:bCs/>
                <w:kern w:val="0"/>
                <w:szCs w:val="21"/>
              </w:rPr>
              <w:t>6</w:t>
            </w:r>
          </w:p>
        </w:tc>
        <w:tc>
          <w:tcPr>
            <w:tcW w:w="2544" w:type="dxa"/>
            <w:tcBorders>
              <w:top w:val="single" w:sz="4" w:space="0" w:color="auto"/>
              <w:left w:val="nil"/>
              <w:bottom w:val="single" w:sz="4" w:space="0" w:color="auto"/>
              <w:right w:val="single" w:sz="4" w:space="0" w:color="auto"/>
            </w:tcBorders>
            <w:shd w:val="clear" w:color="auto" w:fill="auto"/>
            <w:vAlign w:val="center"/>
          </w:tcPr>
          <w:p w:rsidR="00C803DB" w:rsidRPr="00C803DB" w:rsidRDefault="00C803DB" w:rsidP="002F5F6C">
            <w:pPr>
              <w:widowControl/>
              <w:jc w:val="center"/>
              <w:rPr>
                <w:rFonts w:asciiTheme="minorEastAsia" w:hAnsiTheme="minorEastAsia" w:cs="宋体"/>
                <w:bCs/>
                <w:kern w:val="0"/>
                <w:szCs w:val="21"/>
              </w:rPr>
            </w:pPr>
            <w:r w:rsidRPr="00C803DB">
              <w:rPr>
                <w:rFonts w:asciiTheme="minorEastAsia" w:hAnsiTheme="minorEastAsia" w:cs="宋体" w:hint="eastAsia"/>
                <w:bCs/>
                <w:kern w:val="0"/>
                <w:szCs w:val="21"/>
              </w:rPr>
              <w:t>企业级路由器</w:t>
            </w:r>
          </w:p>
        </w:tc>
        <w:tc>
          <w:tcPr>
            <w:tcW w:w="818" w:type="dxa"/>
            <w:tcBorders>
              <w:top w:val="single" w:sz="4" w:space="0" w:color="auto"/>
              <w:left w:val="nil"/>
              <w:bottom w:val="single" w:sz="4" w:space="0" w:color="auto"/>
              <w:right w:val="single" w:sz="4" w:space="0" w:color="auto"/>
            </w:tcBorders>
            <w:shd w:val="clear" w:color="auto" w:fill="auto"/>
            <w:vAlign w:val="center"/>
          </w:tcPr>
          <w:p w:rsidR="00C803DB" w:rsidRPr="00C803DB" w:rsidRDefault="00C803DB" w:rsidP="002F5F6C">
            <w:pPr>
              <w:widowControl/>
              <w:jc w:val="center"/>
              <w:rPr>
                <w:rFonts w:asciiTheme="minorEastAsia" w:hAnsiTheme="minorEastAsia" w:cs="宋体"/>
                <w:bCs/>
                <w:kern w:val="0"/>
                <w:szCs w:val="21"/>
              </w:rPr>
            </w:pPr>
            <w:r w:rsidRPr="00C803DB">
              <w:rPr>
                <w:rFonts w:asciiTheme="minorEastAsia" w:hAnsiTheme="minorEastAsia" w:cs="宋体" w:hint="eastAsia"/>
                <w:bCs/>
                <w:kern w:val="0"/>
                <w:szCs w:val="21"/>
              </w:rPr>
              <w:t>台</w:t>
            </w:r>
          </w:p>
        </w:tc>
        <w:tc>
          <w:tcPr>
            <w:tcW w:w="818" w:type="dxa"/>
            <w:tcBorders>
              <w:top w:val="single" w:sz="4" w:space="0" w:color="auto"/>
              <w:left w:val="nil"/>
              <w:bottom w:val="single" w:sz="4" w:space="0" w:color="auto"/>
              <w:right w:val="single" w:sz="4" w:space="0" w:color="auto"/>
            </w:tcBorders>
            <w:shd w:val="clear" w:color="auto" w:fill="auto"/>
            <w:vAlign w:val="center"/>
          </w:tcPr>
          <w:p w:rsidR="00C803DB" w:rsidRPr="00C803DB" w:rsidRDefault="00C803DB" w:rsidP="002F5F6C">
            <w:pPr>
              <w:widowControl/>
              <w:jc w:val="center"/>
              <w:rPr>
                <w:rFonts w:asciiTheme="minorEastAsia" w:hAnsiTheme="minorEastAsia" w:cs="宋体"/>
                <w:bCs/>
                <w:kern w:val="0"/>
                <w:szCs w:val="21"/>
              </w:rPr>
            </w:pPr>
            <w:r w:rsidRPr="00C803DB">
              <w:rPr>
                <w:rFonts w:asciiTheme="minorEastAsia" w:hAnsiTheme="minorEastAsia" w:cs="宋体" w:hint="eastAsia"/>
                <w:bCs/>
                <w:kern w:val="0"/>
                <w:szCs w:val="21"/>
              </w:rPr>
              <w:t>1</w:t>
            </w:r>
          </w:p>
        </w:tc>
        <w:tc>
          <w:tcPr>
            <w:tcW w:w="4070" w:type="dxa"/>
            <w:tcBorders>
              <w:top w:val="single" w:sz="4" w:space="0" w:color="auto"/>
              <w:left w:val="nil"/>
              <w:bottom w:val="single" w:sz="4" w:space="0" w:color="auto"/>
              <w:right w:val="single" w:sz="4" w:space="0" w:color="auto"/>
            </w:tcBorders>
            <w:shd w:val="clear" w:color="auto" w:fill="auto"/>
            <w:vAlign w:val="center"/>
          </w:tcPr>
          <w:p w:rsidR="00C803DB" w:rsidRPr="00C803DB" w:rsidRDefault="00C803DB" w:rsidP="00C803DB">
            <w:pPr>
              <w:widowControl/>
              <w:jc w:val="left"/>
              <w:rPr>
                <w:rFonts w:asciiTheme="minorEastAsia" w:hAnsiTheme="minorEastAsia" w:cs="宋体"/>
                <w:bCs/>
                <w:kern w:val="0"/>
                <w:szCs w:val="21"/>
              </w:rPr>
            </w:pPr>
            <w:r w:rsidRPr="00C803DB">
              <w:rPr>
                <w:rFonts w:asciiTheme="minorEastAsia" w:hAnsiTheme="minorEastAsia" w:cs="宋体" w:hint="eastAsia"/>
                <w:bCs/>
                <w:kern w:val="0"/>
                <w:szCs w:val="21"/>
              </w:rPr>
              <w:t>ADSL网络接入（可分配IP ，配置功能）</w:t>
            </w:r>
          </w:p>
        </w:tc>
      </w:tr>
      <w:tr w:rsidR="00C803DB" w:rsidRPr="00952113" w:rsidTr="00C803DB">
        <w:trPr>
          <w:trHeight w:val="382"/>
          <w:jc w:val="center"/>
        </w:trPr>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rsidR="00C803DB" w:rsidRPr="00C803DB" w:rsidRDefault="00C803DB" w:rsidP="002F5F6C">
            <w:pPr>
              <w:widowControl/>
              <w:jc w:val="center"/>
              <w:rPr>
                <w:rFonts w:asciiTheme="minorEastAsia" w:hAnsiTheme="minorEastAsia" w:cs="宋体"/>
                <w:bCs/>
                <w:kern w:val="0"/>
                <w:szCs w:val="21"/>
              </w:rPr>
            </w:pPr>
            <w:r w:rsidRPr="00C803DB">
              <w:rPr>
                <w:rFonts w:asciiTheme="minorEastAsia" w:hAnsiTheme="minorEastAsia" w:cs="宋体"/>
                <w:bCs/>
                <w:kern w:val="0"/>
                <w:szCs w:val="21"/>
              </w:rPr>
              <w:t>7</w:t>
            </w:r>
          </w:p>
        </w:tc>
        <w:tc>
          <w:tcPr>
            <w:tcW w:w="2544" w:type="dxa"/>
            <w:tcBorders>
              <w:top w:val="single" w:sz="4" w:space="0" w:color="auto"/>
              <w:left w:val="nil"/>
              <w:bottom w:val="single" w:sz="4" w:space="0" w:color="auto"/>
              <w:right w:val="single" w:sz="4" w:space="0" w:color="auto"/>
            </w:tcBorders>
            <w:shd w:val="clear" w:color="auto" w:fill="auto"/>
            <w:vAlign w:val="center"/>
          </w:tcPr>
          <w:p w:rsidR="00C803DB" w:rsidRPr="00C803DB" w:rsidRDefault="00C803DB" w:rsidP="002F5F6C">
            <w:pPr>
              <w:widowControl/>
              <w:jc w:val="center"/>
              <w:rPr>
                <w:rFonts w:asciiTheme="minorEastAsia" w:hAnsiTheme="minorEastAsia" w:cs="宋体"/>
                <w:bCs/>
                <w:kern w:val="0"/>
                <w:szCs w:val="21"/>
              </w:rPr>
            </w:pPr>
            <w:r w:rsidRPr="00C803DB">
              <w:rPr>
                <w:rFonts w:asciiTheme="minorEastAsia" w:hAnsiTheme="minorEastAsia" w:cs="宋体" w:hint="eastAsia"/>
                <w:bCs/>
                <w:kern w:val="0"/>
                <w:szCs w:val="21"/>
              </w:rPr>
              <w:t>千兆交换机</w:t>
            </w:r>
          </w:p>
        </w:tc>
        <w:tc>
          <w:tcPr>
            <w:tcW w:w="818" w:type="dxa"/>
            <w:tcBorders>
              <w:top w:val="single" w:sz="4" w:space="0" w:color="auto"/>
              <w:left w:val="nil"/>
              <w:bottom w:val="single" w:sz="4" w:space="0" w:color="auto"/>
              <w:right w:val="single" w:sz="4" w:space="0" w:color="auto"/>
            </w:tcBorders>
            <w:shd w:val="clear" w:color="auto" w:fill="auto"/>
            <w:vAlign w:val="center"/>
          </w:tcPr>
          <w:p w:rsidR="00C803DB" w:rsidRPr="00C803DB" w:rsidRDefault="00C803DB" w:rsidP="002F5F6C">
            <w:pPr>
              <w:widowControl/>
              <w:jc w:val="center"/>
              <w:rPr>
                <w:rFonts w:asciiTheme="minorEastAsia" w:hAnsiTheme="minorEastAsia" w:cs="宋体"/>
                <w:bCs/>
                <w:kern w:val="0"/>
                <w:szCs w:val="21"/>
              </w:rPr>
            </w:pPr>
            <w:r w:rsidRPr="00C803DB">
              <w:rPr>
                <w:rFonts w:asciiTheme="minorEastAsia" w:hAnsiTheme="minorEastAsia" w:cs="宋体" w:hint="eastAsia"/>
                <w:bCs/>
                <w:kern w:val="0"/>
                <w:szCs w:val="21"/>
              </w:rPr>
              <w:t>台</w:t>
            </w:r>
          </w:p>
        </w:tc>
        <w:tc>
          <w:tcPr>
            <w:tcW w:w="818" w:type="dxa"/>
            <w:tcBorders>
              <w:top w:val="single" w:sz="4" w:space="0" w:color="auto"/>
              <w:left w:val="nil"/>
              <w:bottom w:val="single" w:sz="4" w:space="0" w:color="auto"/>
              <w:right w:val="single" w:sz="4" w:space="0" w:color="auto"/>
            </w:tcBorders>
            <w:shd w:val="clear" w:color="auto" w:fill="auto"/>
            <w:vAlign w:val="center"/>
          </w:tcPr>
          <w:p w:rsidR="00C803DB" w:rsidRPr="00C803DB" w:rsidRDefault="00C803DB" w:rsidP="002F5F6C">
            <w:pPr>
              <w:widowControl/>
              <w:jc w:val="center"/>
              <w:rPr>
                <w:rFonts w:asciiTheme="minorEastAsia" w:hAnsiTheme="minorEastAsia" w:cs="宋体"/>
                <w:bCs/>
                <w:kern w:val="0"/>
                <w:szCs w:val="21"/>
              </w:rPr>
            </w:pPr>
            <w:r w:rsidRPr="00C803DB">
              <w:rPr>
                <w:rFonts w:asciiTheme="minorEastAsia" w:hAnsiTheme="minorEastAsia" w:cs="宋体" w:hint="eastAsia"/>
                <w:bCs/>
                <w:kern w:val="0"/>
                <w:szCs w:val="21"/>
              </w:rPr>
              <w:t>1</w:t>
            </w:r>
            <w:r w:rsidRPr="00C803DB">
              <w:rPr>
                <w:rFonts w:asciiTheme="minorEastAsia" w:hAnsiTheme="minorEastAsia" w:cs="宋体"/>
                <w:bCs/>
                <w:kern w:val="0"/>
                <w:szCs w:val="21"/>
              </w:rPr>
              <w:t>3</w:t>
            </w:r>
          </w:p>
        </w:tc>
        <w:tc>
          <w:tcPr>
            <w:tcW w:w="4070" w:type="dxa"/>
            <w:tcBorders>
              <w:top w:val="single" w:sz="4" w:space="0" w:color="auto"/>
              <w:left w:val="nil"/>
              <w:bottom w:val="single" w:sz="4" w:space="0" w:color="auto"/>
              <w:right w:val="single" w:sz="4" w:space="0" w:color="auto"/>
            </w:tcBorders>
            <w:shd w:val="clear" w:color="auto" w:fill="auto"/>
            <w:vAlign w:val="center"/>
          </w:tcPr>
          <w:p w:rsidR="00C803DB" w:rsidRPr="00C803DB" w:rsidRDefault="00C803DB" w:rsidP="00C803DB">
            <w:pPr>
              <w:widowControl/>
              <w:jc w:val="left"/>
              <w:rPr>
                <w:rFonts w:asciiTheme="minorEastAsia" w:hAnsiTheme="minorEastAsia" w:cs="宋体"/>
                <w:bCs/>
                <w:kern w:val="0"/>
                <w:szCs w:val="21"/>
              </w:rPr>
            </w:pPr>
            <w:r w:rsidRPr="00C803DB">
              <w:rPr>
                <w:rFonts w:asciiTheme="minorEastAsia" w:hAnsiTheme="minorEastAsia" w:cs="宋体" w:hint="eastAsia"/>
                <w:bCs/>
                <w:kern w:val="0"/>
                <w:szCs w:val="21"/>
              </w:rPr>
              <w:t>8口</w:t>
            </w:r>
          </w:p>
        </w:tc>
      </w:tr>
      <w:tr w:rsidR="00C803DB" w:rsidRPr="00952113" w:rsidTr="00C803DB">
        <w:trPr>
          <w:trHeight w:val="382"/>
          <w:jc w:val="center"/>
        </w:trPr>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rsidR="00C803DB" w:rsidRPr="00C803DB" w:rsidRDefault="00C803DB" w:rsidP="002F5F6C">
            <w:pPr>
              <w:widowControl/>
              <w:jc w:val="center"/>
              <w:rPr>
                <w:rFonts w:asciiTheme="minorEastAsia" w:hAnsiTheme="minorEastAsia" w:cs="宋体"/>
                <w:bCs/>
                <w:kern w:val="0"/>
                <w:szCs w:val="21"/>
              </w:rPr>
            </w:pPr>
            <w:r w:rsidRPr="00C803DB">
              <w:rPr>
                <w:rFonts w:asciiTheme="minorEastAsia" w:hAnsiTheme="minorEastAsia" w:cs="宋体"/>
                <w:bCs/>
                <w:kern w:val="0"/>
                <w:szCs w:val="21"/>
              </w:rPr>
              <w:t>8</w:t>
            </w:r>
          </w:p>
        </w:tc>
        <w:tc>
          <w:tcPr>
            <w:tcW w:w="2544" w:type="dxa"/>
            <w:tcBorders>
              <w:top w:val="single" w:sz="4" w:space="0" w:color="auto"/>
              <w:left w:val="nil"/>
              <w:bottom w:val="single" w:sz="4" w:space="0" w:color="auto"/>
              <w:right w:val="single" w:sz="4" w:space="0" w:color="auto"/>
            </w:tcBorders>
            <w:shd w:val="clear" w:color="auto" w:fill="auto"/>
            <w:vAlign w:val="center"/>
          </w:tcPr>
          <w:p w:rsidR="00C803DB" w:rsidRPr="00C803DB" w:rsidRDefault="00C803DB" w:rsidP="002F5F6C">
            <w:pPr>
              <w:widowControl/>
              <w:jc w:val="center"/>
              <w:rPr>
                <w:rFonts w:asciiTheme="minorEastAsia" w:hAnsiTheme="minorEastAsia" w:cs="宋体"/>
                <w:bCs/>
                <w:kern w:val="0"/>
                <w:szCs w:val="21"/>
              </w:rPr>
            </w:pPr>
            <w:r w:rsidRPr="00C803DB">
              <w:rPr>
                <w:rFonts w:asciiTheme="minorEastAsia" w:hAnsiTheme="minorEastAsia" w:cs="宋体" w:hint="eastAsia"/>
                <w:bCs/>
                <w:kern w:val="0"/>
                <w:szCs w:val="21"/>
              </w:rPr>
              <w:t>光纤通讯设备</w:t>
            </w:r>
          </w:p>
        </w:tc>
        <w:tc>
          <w:tcPr>
            <w:tcW w:w="818" w:type="dxa"/>
            <w:tcBorders>
              <w:top w:val="single" w:sz="4" w:space="0" w:color="auto"/>
              <w:left w:val="nil"/>
              <w:bottom w:val="single" w:sz="4" w:space="0" w:color="auto"/>
              <w:right w:val="single" w:sz="4" w:space="0" w:color="auto"/>
            </w:tcBorders>
            <w:shd w:val="clear" w:color="auto" w:fill="auto"/>
            <w:vAlign w:val="center"/>
          </w:tcPr>
          <w:p w:rsidR="00C803DB" w:rsidRPr="00C803DB" w:rsidRDefault="00C803DB" w:rsidP="002F5F6C">
            <w:pPr>
              <w:widowControl/>
              <w:jc w:val="center"/>
              <w:rPr>
                <w:rFonts w:asciiTheme="minorEastAsia" w:hAnsiTheme="minorEastAsia" w:cs="宋体"/>
                <w:bCs/>
                <w:kern w:val="0"/>
                <w:szCs w:val="21"/>
              </w:rPr>
            </w:pPr>
            <w:r w:rsidRPr="00C803DB">
              <w:rPr>
                <w:rFonts w:asciiTheme="minorEastAsia" w:hAnsiTheme="minorEastAsia" w:cs="宋体" w:hint="eastAsia"/>
                <w:bCs/>
                <w:kern w:val="0"/>
                <w:szCs w:val="21"/>
              </w:rPr>
              <w:t>套</w:t>
            </w:r>
          </w:p>
        </w:tc>
        <w:tc>
          <w:tcPr>
            <w:tcW w:w="818" w:type="dxa"/>
            <w:tcBorders>
              <w:top w:val="single" w:sz="4" w:space="0" w:color="auto"/>
              <w:left w:val="nil"/>
              <w:bottom w:val="single" w:sz="4" w:space="0" w:color="auto"/>
              <w:right w:val="single" w:sz="4" w:space="0" w:color="auto"/>
            </w:tcBorders>
            <w:shd w:val="clear" w:color="auto" w:fill="auto"/>
            <w:vAlign w:val="center"/>
          </w:tcPr>
          <w:p w:rsidR="00C803DB" w:rsidRPr="00C803DB" w:rsidRDefault="00C803DB" w:rsidP="002F5F6C">
            <w:pPr>
              <w:widowControl/>
              <w:jc w:val="center"/>
              <w:rPr>
                <w:rFonts w:asciiTheme="minorEastAsia" w:hAnsiTheme="minorEastAsia" w:cs="宋体"/>
                <w:bCs/>
                <w:kern w:val="0"/>
                <w:szCs w:val="21"/>
              </w:rPr>
            </w:pPr>
            <w:r w:rsidRPr="00C803DB">
              <w:rPr>
                <w:rFonts w:asciiTheme="minorEastAsia" w:hAnsiTheme="minorEastAsia" w:cs="宋体" w:hint="eastAsia"/>
                <w:bCs/>
                <w:kern w:val="0"/>
                <w:szCs w:val="21"/>
              </w:rPr>
              <w:t>1</w:t>
            </w:r>
            <w:r w:rsidRPr="00C803DB">
              <w:rPr>
                <w:rFonts w:asciiTheme="minorEastAsia" w:hAnsiTheme="minorEastAsia" w:cs="宋体"/>
                <w:bCs/>
                <w:kern w:val="0"/>
                <w:szCs w:val="21"/>
              </w:rPr>
              <w:t>3</w:t>
            </w:r>
          </w:p>
        </w:tc>
        <w:tc>
          <w:tcPr>
            <w:tcW w:w="4070" w:type="dxa"/>
            <w:tcBorders>
              <w:top w:val="single" w:sz="4" w:space="0" w:color="auto"/>
              <w:left w:val="nil"/>
              <w:bottom w:val="single" w:sz="4" w:space="0" w:color="auto"/>
              <w:right w:val="single" w:sz="4" w:space="0" w:color="auto"/>
            </w:tcBorders>
            <w:shd w:val="clear" w:color="auto" w:fill="auto"/>
            <w:vAlign w:val="center"/>
          </w:tcPr>
          <w:p w:rsidR="00C803DB" w:rsidRPr="00C803DB" w:rsidRDefault="00C803DB" w:rsidP="00C803DB">
            <w:pPr>
              <w:widowControl/>
              <w:jc w:val="left"/>
              <w:rPr>
                <w:rFonts w:asciiTheme="minorEastAsia" w:hAnsiTheme="minorEastAsia" w:cs="宋体"/>
                <w:bCs/>
                <w:kern w:val="0"/>
                <w:szCs w:val="21"/>
              </w:rPr>
            </w:pPr>
            <w:r w:rsidRPr="00C803DB">
              <w:rPr>
                <w:rFonts w:asciiTheme="minorEastAsia" w:hAnsiTheme="minorEastAsia" w:cs="宋体" w:hint="eastAsia"/>
                <w:bCs/>
                <w:kern w:val="0"/>
                <w:szCs w:val="21"/>
              </w:rPr>
              <w:t>根据现场光纤部署情况而定</w:t>
            </w:r>
          </w:p>
        </w:tc>
      </w:tr>
      <w:tr w:rsidR="00C803DB" w:rsidRPr="00952113" w:rsidTr="00C803DB">
        <w:trPr>
          <w:trHeight w:val="382"/>
          <w:jc w:val="center"/>
        </w:trPr>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rsidR="00C803DB" w:rsidRPr="00C803DB" w:rsidRDefault="00C803DB" w:rsidP="002F5F6C">
            <w:pPr>
              <w:widowControl/>
              <w:jc w:val="center"/>
              <w:rPr>
                <w:rFonts w:asciiTheme="minorEastAsia" w:hAnsiTheme="minorEastAsia" w:cs="宋体"/>
                <w:bCs/>
                <w:kern w:val="0"/>
                <w:szCs w:val="21"/>
              </w:rPr>
            </w:pPr>
            <w:r w:rsidRPr="00C803DB">
              <w:rPr>
                <w:rFonts w:asciiTheme="minorEastAsia" w:hAnsiTheme="minorEastAsia" w:cs="宋体" w:hint="eastAsia"/>
                <w:bCs/>
                <w:kern w:val="0"/>
                <w:szCs w:val="21"/>
              </w:rPr>
              <w:t>9</w:t>
            </w:r>
          </w:p>
        </w:tc>
        <w:tc>
          <w:tcPr>
            <w:tcW w:w="2544" w:type="dxa"/>
            <w:tcBorders>
              <w:top w:val="single" w:sz="4" w:space="0" w:color="auto"/>
              <w:left w:val="nil"/>
              <w:bottom w:val="single" w:sz="4" w:space="0" w:color="auto"/>
              <w:right w:val="single" w:sz="4" w:space="0" w:color="auto"/>
            </w:tcBorders>
            <w:shd w:val="clear" w:color="auto" w:fill="auto"/>
            <w:vAlign w:val="center"/>
          </w:tcPr>
          <w:p w:rsidR="00C803DB" w:rsidRPr="00C803DB" w:rsidRDefault="00C803DB" w:rsidP="002F5F6C">
            <w:pPr>
              <w:widowControl/>
              <w:jc w:val="center"/>
              <w:rPr>
                <w:rFonts w:asciiTheme="minorEastAsia" w:hAnsiTheme="minorEastAsia" w:cs="宋体"/>
                <w:bCs/>
                <w:kern w:val="0"/>
                <w:szCs w:val="21"/>
              </w:rPr>
            </w:pPr>
            <w:r w:rsidRPr="00C803DB">
              <w:rPr>
                <w:rFonts w:asciiTheme="minorEastAsia" w:hAnsiTheme="minorEastAsia" w:cs="宋体" w:hint="eastAsia"/>
                <w:bCs/>
                <w:kern w:val="0"/>
                <w:szCs w:val="21"/>
              </w:rPr>
              <w:t>安全岛</w:t>
            </w:r>
          </w:p>
        </w:tc>
        <w:tc>
          <w:tcPr>
            <w:tcW w:w="818" w:type="dxa"/>
            <w:tcBorders>
              <w:top w:val="single" w:sz="4" w:space="0" w:color="auto"/>
              <w:left w:val="nil"/>
              <w:bottom w:val="single" w:sz="4" w:space="0" w:color="auto"/>
              <w:right w:val="single" w:sz="4" w:space="0" w:color="auto"/>
            </w:tcBorders>
            <w:shd w:val="clear" w:color="auto" w:fill="auto"/>
            <w:vAlign w:val="center"/>
          </w:tcPr>
          <w:p w:rsidR="00C803DB" w:rsidRPr="00C803DB" w:rsidRDefault="00C803DB" w:rsidP="002F5F6C">
            <w:pPr>
              <w:widowControl/>
              <w:jc w:val="center"/>
              <w:rPr>
                <w:rFonts w:asciiTheme="minorEastAsia" w:hAnsiTheme="minorEastAsia" w:cs="宋体"/>
                <w:bCs/>
                <w:kern w:val="0"/>
                <w:szCs w:val="21"/>
              </w:rPr>
            </w:pPr>
            <w:r w:rsidRPr="00C803DB">
              <w:rPr>
                <w:rFonts w:asciiTheme="minorEastAsia" w:hAnsiTheme="minorEastAsia" w:cs="宋体" w:hint="eastAsia"/>
                <w:bCs/>
                <w:kern w:val="0"/>
                <w:szCs w:val="21"/>
              </w:rPr>
              <w:t>座</w:t>
            </w:r>
          </w:p>
        </w:tc>
        <w:tc>
          <w:tcPr>
            <w:tcW w:w="818" w:type="dxa"/>
            <w:tcBorders>
              <w:top w:val="single" w:sz="4" w:space="0" w:color="auto"/>
              <w:left w:val="nil"/>
              <w:bottom w:val="single" w:sz="4" w:space="0" w:color="auto"/>
              <w:right w:val="single" w:sz="4" w:space="0" w:color="auto"/>
            </w:tcBorders>
            <w:shd w:val="clear" w:color="auto" w:fill="auto"/>
            <w:vAlign w:val="center"/>
          </w:tcPr>
          <w:p w:rsidR="00C803DB" w:rsidRPr="00C803DB" w:rsidRDefault="00C803DB" w:rsidP="002F5F6C">
            <w:pPr>
              <w:widowControl/>
              <w:jc w:val="center"/>
              <w:rPr>
                <w:rFonts w:asciiTheme="minorEastAsia" w:hAnsiTheme="minorEastAsia" w:cs="宋体"/>
                <w:bCs/>
                <w:kern w:val="0"/>
                <w:szCs w:val="21"/>
              </w:rPr>
            </w:pPr>
            <w:r w:rsidRPr="00C803DB">
              <w:rPr>
                <w:rFonts w:asciiTheme="minorEastAsia" w:hAnsiTheme="minorEastAsia" w:cs="宋体" w:hint="eastAsia"/>
                <w:bCs/>
                <w:kern w:val="0"/>
                <w:szCs w:val="21"/>
              </w:rPr>
              <w:t>13</w:t>
            </w:r>
          </w:p>
        </w:tc>
        <w:tc>
          <w:tcPr>
            <w:tcW w:w="4070" w:type="dxa"/>
            <w:tcBorders>
              <w:top w:val="single" w:sz="4" w:space="0" w:color="auto"/>
              <w:left w:val="nil"/>
              <w:bottom w:val="single" w:sz="4" w:space="0" w:color="auto"/>
              <w:right w:val="single" w:sz="4" w:space="0" w:color="auto"/>
            </w:tcBorders>
            <w:shd w:val="clear" w:color="auto" w:fill="auto"/>
            <w:vAlign w:val="center"/>
          </w:tcPr>
          <w:p w:rsidR="00C803DB" w:rsidRPr="00C803DB" w:rsidRDefault="00C803DB" w:rsidP="00C803DB">
            <w:pPr>
              <w:widowControl/>
              <w:jc w:val="left"/>
              <w:rPr>
                <w:rFonts w:asciiTheme="minorEastAsia" w:hAnsiTheme="minorEastAsia" w:cs="宋体"/>
                <w:bCs/>
                <w:kern w:val="0"/>
                <w:szCs w:val="21"/>
              </w:rPr>
            </w:pPr>
            <w:r w:rsidRPr="00C803DB">
              <w:rPr>
                <w:rFonts w:asciiTheme="minorEastAsia" w:hAnsiTheme="minorEastAsia" w:cs="宋体" w:hint="eastAsia"/>
                <w:bCs/>
                <w:kern w:val="0"/>
                <w:szCs w:val="21"/>
              </w:rPr>
              <w:t>按</w:t>
            </w:r>
            <w:r w:rsidRPr="00C803DB">
              <w:rPr>
                <w:rFonts w:asciiTheme="minorEastAsia" w:hAnsiTheme="minorEastAsia" w:cs="宋体"/>
                <w:bCs/>
                <w:kern w:val="0"/>
                <w:szCs w:val="21"/>
              </w:rPr>
              <w:t>现场情况</w:t>
            </w:r>
            <w:r w:rsidRPr="00C803DB">
              <w:rPr>
                <w:rFonts w:asciiTheme="minorEastAsia" w:hAnsiTheme="minorEastAsia" w:cs="宋体" w:hint="eastAsia"/>
                <w:bCs/>
                <w:kern w:val="0"/>
                <w:szCs w:val="21"/>
              </w:rPr>
              <w:t>定制</w:t>
            </w:r>
          </w:p>
        </w:tc>
      </w:tr>
      <w:tr w:rsidR="00C803DB" w:rsidRPr="00952113" w:rsidTr="00C803DB">
        <w:trPr>
          <w:trHeight w:val="382"/>
          <w:jc w:val="center"/>
        </w:trPr>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rsidR="00C803DB" w:rsidRPr="00C803DB" w:rsidRDefault="00C803DB" w:rsidP="002F5F6C">
            <w:pPr>
              <w:widowControl/>
              <w:jc w:val="center"/>
              <w:rPr>
                <w:rFonts w:asciiTheme="minorEastAsia" w:hAnsiTheme="minorEastAsia" w:cs="宋体"/>
                <w:bCs/>
                <w:kern w:val="0"/>
                <w:szCs w:val="21"/>
              </w:rPr>
            </w:pPr>
            <w:r w:rsidRPr="00C803DB">
              <w:rPr>
                <w:rFonts w:asciiTheme="minorEastAsia" w:hAnsiTheme="minorEastAsia" w:cs="宋体" w:hint="eastAsia"/>
                <w:bCs/>
                <w:kern w:val="0"/>
                <w:szCs w:val="21"/>
              </w:rPr>
              <w:t>10</w:t>
            </w:r>
          </w:p>
        </w:tc>
        <w:tc>
          <w:tcPr>
            <w:tcW w:w="2544" w:type="dxa"/>
            <w:tcBorders>
              <w:top w:val="single" w:sz="4" w:space="0" w:color="auto"/>
              <w:left w:val="nil"/>
              <w:bottom w:val="single" w:sz="4" w:space="0" w:color="auto"/>
              <w:right w:val="single" w:sz="4" w:space="0" w:color="auto"/>
            </w:tcBorders>
            <w:shd w:val="clear" w:color="auto" w:fill="auto"/>
            <w:vAlign w:val="center"/>
          </w:tcPr>
          <w:p w:rsidR="00C803DB" w:rsidRPr="00C803DB" w:rsidRDefault="00C803DB" w:rsidP="002F5F6C">
            <w:pPr>
              <w:widowControl/>
              <w:jc w:val="center"/>
              <w:rPr>
                <w:rFonts w:asciiTheme="minorEastAsia" w:hAnsiTheme="minorEastAsia" w:cs="宋体"/>
                <w:bCs/>
                <w:kern w:val="0"/>
                <w:szCs w:val="21"/>
              </w:rPr>
            </w:pPr>
            <w:r w:rsidRPr="00C803DB">
              <w:rPr>
                <w:rFonts w:asciiTheme="minorEastAsia" w:hAnsiTheme="minorEastAsia" w:cs="宋体" w:hint="eastAsia"/>
                <w:bCs/>
                <w:kern w:val="0"/>
                <w:szCs w:val="21"/>
              </w:rPr>
              <w:t>导向牌</w:t>
            </w:r>
          </w:p>
        </w:tc>
        <w:tc>
          <w:tcPr>
            <w:tcW w:w="818" w:type="dxa"/>
            <w:tcBorders>
              <w:top w:val="single" w:sz="4" w:space="0" w:color="auto"/>
              <w:left w:val="nil"/>
              <w:bottom w:val="single" w:sz="4" w:space="0" w:color="auto"/>
              <w:right w:val="single" w:sz="4" w:space="0" w:color="auto"/>
            </w:tcBorders>
            <w:shd w:val="clear" w:color="auto" w:fill="auto"/>
            <w:vAlign w:val="center"/>
          </w:tcPr>
          <w:p w:rsidR="00C803DB" w:rsidRPr="00C803DB" w:rsidRDefault="00C803DB" w:rsidP="002F5F6C">
            <w:pPr>
              <w:widowControl/>
              <w:jc w:val="center"/>
              <w:rPr>
                <w:rFonts w:asciiTheme="minorEastAsia" w:hAnsiTheme="minorEastAsia" w:cs="宋体"/>
                <w:bCs/>
                <w:kern w:val="0"/>
                <w:szCs w:val="21"/>
              </w:rPr>
            </w:pPr>
            <w:r w:rsidRPr="00C803DB">
              <w:rPr>
                <w:rFonts w:asciiTheme="minorEastAsia" w:hAnsiTheme="minorEastAsia" w:cs="宋体" w:hint="eastAsia"/>
                <w:bCs/>
                <w:kern w:val="0"/>
                <w:szCs w:val="21"/>
              </w:rPr>
              <w:t>套</w:t>
            </w:r>
          </w:p>
        </w:tc>
        <w:tc>
          <w:tcPr>
            <w:tcW w:w="818" w:type="dxa"/>
            <w:tcBorders>
              <w:top w:val="single" w:sz="4" w:space="0" w:color="auto"/>
              <w:left w:val="nil"/>
              <w:bottom w:val="single" w:sz="4" w:space="0" w:color="auto"/>
              <w:right w:val="single" w:sz="4" w:space="0" w:color="auto"/>
            </w:tcBorders>
            <w:shd w:val="clear" w:color="auto" w:fill="auto"/>
            <w:vAlign w:val="center"/>
          </w:tcPr>
          <w:p w:rsidR="00C803DB" w:rsidRPr="00C803DB" w:rsidRDefault="00C803DB" w:rsidP="002F5F6C">
            <w:pPr>
              <w:widowControl/>
              <w:jc w:val="center"/>
              <w:rPr>
                <w:rFonts w:asciiTheme="minorEastAsia" w:hAnsiTheme="minorEastAsia" w:cs="宋体"/>
                <w:bCs/>
                <w:kern w:val="0"/>
                <w:szCs w:val="21"/>
              </w:rPr>
            </w:pPr>
            <w:r w:rsidRPr="00C803DB">
              <w:rPr>
                <w:rFonts w:asciiTheme="minorEastAsia" w:hAnsiTheme="minorEastAsia" w:cs="宋体" w:hint="eastAsia"/>
                <w:bCs/>
                <w:kern w:val="0"/>
                <w:szCs w:val="21"/>
              </w:rPr>
              <w:t>1</w:t>
            </w:r>
          </w:p>
        </w:tc>
        <w:tc>
          <w:tcPr>
            <w:tcW w:w="4070" w:type="dxa"/>
            <w:tcBorders>
              <w:top w:val="single" w:sz="4" w:space="0" w:color="auto"/>
              <w:left w:val="nil"/>
              <w:bottom w:val="single" w:sz="4" w:space="0" w:color="auto"/>
              <w:right w:val="single" w:sz="4" w:space="0" w:color="auto"/>
            </w:tcBorders>
            <w:shd w:val="clear" w:color="auto" w:fill="auto"/>
            <w:vAlign w:val="center"/>
          </w:tcPr>
          <w:p w:rsidR="00C803DB" w:rsidRPr="00C803DB" w:rsidRDefault="00C803DB" w:rsidP="00C803DB">
            <w:pPr>
              <w:widowControl/>
              <w:jc w:val="left"/>
              <w:rPr>
                <w:rFonts w:asciiTheme="minorEastAsia" w:hAnsiTheme="minorEastAsia" w:cs="宋体"/>
                <w:bCs/>
                <w:kern w:val="0"/>
                <w:szCs w:val="21"/>
              </w:rPr>
            </w:pPr>
            <w:r w:rsidRPr="00C803DB">
              <w:rPr>
                <w:rFonts w:asciiTheme="minorEastAsia" w:hAnsiTheme="minorEastAsia" w:cs="宋体" w:hint="eastAsia"/>
                <w:bCs/>
                <w:kern w:val="0"/>
                <w:szCs w:val="21"/>
              </w:rPr>
              <w:t>根据</w:t>
            </w:r>
            <w:r w:rsidRPr="00C803DB">
              <w:rPr>
                <w:rFonts w:asciiTheme="minorEastAsia" w:hAnsiTheme="minorEastAsia" w:cs="宋体"/>
                <w:bCs/>
                <w:kern w:val="0"/>
                <w:szCs w:val="21"/>
              </w:rPr>
              <w:t>现场情况定制</w:t>
            </w:r>
          </w:p>
        </w:tc>
      </w:tr>
      <w:tr w:rsidR="00C803DB" w:rsidRPr="00952113" w:rsidTr="00C803DB">
        <w:trPr>
          <w:trHeight w:val="382"/>
          <w:jc w:val="center"/>
        </w:trPr>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rsidR="00C803DB" w:rsidRPr="00C803DB" w:rsidRDefault="00C803DB" w:rsidP="002F5F6C">
            <w:pPr>
              <w:widowControl/>
              <w:jc w:val="center"/>
              <w:rPr>
                <w:rFonts w:asciiTheme="minorEastAsia" w:hAnsiTheme="minorEastAsia" w:cs="宋体"/>
                <w:bCs/>
                <w:kern w:val="0"/>
                <w:szCs w:val="21"/>
              </w:rPr>
            </w:pPr>
            <w:r w:rsidRPr="00C803DB">
              <w:rPr>
                <w:rFonts w:asciiTheme="minorEastAsia" w:hAnsiTheme="minorEastAsia" w:cs="宋体" w:hint="eastAsia"/>
                <w:bCs/>
                <w:kern w:val="0"/>
                <w:szCs w:val="21"/>
              </w:rPr>
              <w:t>11</w:t>
            </w:r>
          </w:p>
        </w:tc>
        <w:tc>
          <w:tcPr>
            <w:tcW w:w="2544" w:type="dxa"/>
            <w:tcBorders>
              <w:top w:val="single" w:sz="4" w:space="0" w:color="auto"/>
              <w:left w:val="nil"/>
              <w:bottom w:val="single" w:sz="4" w:space="0" w:color="auto"/>
              <w:right w:val="single" w:sz="4" w:space="0" w:color="auto"/>
            </w:tcBorders>
            <w:shd w:val="clear" w:color="auto" w:fill="auto"/>
            <w:vAlign w:val="center"/>
          </w:tcPr>
          <w:p w:rsidR="00C803DB" w:rsidRPr="00C803DB" w:rsidRDefault="00C803DB" w:rsidP="002F5F6C">
            <w:pPr>
              <w:widowControl/>
              <w:jc w:val="center"/>
              <w:rPr>
                <w:rFonts w:asciiTheme="minorEastAsia" w:hAnsiTheme="minorEastAsia" w:cs="宋体"/>
                <w:bCs/>
                <w:kern w:val="0"/>
                <w:szCs w:val="21"/>
              </w:rPr>
            </w:pPr>
            <w:r w:rsidRPr="00C803DB">
              <w:rPr>
                <w:rFonts w:asciiTheme="minorEastAsia" w:hAnsiTheme="minorEastAsia" w:cs="宋体" w:hint="eastAsia"/>
                <w:bCs/>
                <w:kern w:val="0"/>
                <w:szCs w:val="21"/>
              </w:rPr>
              <w:t>六类</w:t>
            </w:r>
            <w:r w:rsidRPr="00C803DB">
              <w:rPr>
                <w:rFonts w:asciiTheme="minorEastAsia" w:hAnsiTheme="minorEastAsia" w:cs="宋体"/>
                <w:bCs/>
                <w:kern w:val="0"/>
                <w:szCs w:val="21"/>
              </w:rPr>
              <w:t>网线</w:t>
            </w:r>
          </w:p>
        </w:tc>
        <w:tc>
          <w:tcPr>
            <w:tcW w:w="818" w:type="dxa"/>
            <w:tcBorders>
              <w:top w:val="single" w:sz="4" w:space="0" w:color="auto"/>
              <w:left w:val="nil"/>
              <w:bottom w:val="single" w:sz="4" w:space="0" w:color="auto"/>
              <w:right w:val="single" w:sz="4" w:space="0" w:color="auto"/>
            </w:tcBorders>
            <w:shd w:val="clear" w:color="auto" w:fill="auto"/>
            <w:vAlign w:val="center"/>
          </w:tcPr>
          <w:p w:rsidR="00C803DB" w:rsidRPr="00C803DB" w:rsidRDefault="00C803DB" w:rsidP="002F5F6C">
            <w:pPr>
              <w:widowControl/>
              <w:jc w:val="center"/>
              <w:rPr>
                <w:rFonts w:asciiTheme="minorEastAsia" w:hAnsiTheme="minorEastAsia" w:cs="宋体"/>
                <w:bCs/>
                <w:kern w:val="0"/>
                <w:szCs w:val="21"/>
              </w:rPr>
            </w:pPr>
            <w:r w:rsidRPr="00C803DB">
              <w:rPr>
                <w:rFonts w:asciiTheme="minorEastAsia" w:hAnsiTheme="minorEastAsia" w:cs="宋体" w:hint="eastAsia"/>
                <w:bCs/>
                <w:kern w:val="0"/>
                <w:szCs w:val="21"/>
              </w:rPr>
              <w:t>箱</w:t>
            </w:r>
          </w:p>
        </w:tc>
        <w:tc>
          <w:tcPr>
            <w:tcW w:w="818" w:type="dxa"/>
            <w:tcBorders>
              <w:top w:val="single" w:sz="4" w:space="0" w:color="auto"/>
              <w:left w:val="nil"/>
              <w:bottom w:val="single" w:sz="4" w:space="0" w:color="auto"/>
              <w:right w:val="single" w:sz="4" w:space="0" w:color="auto"/>
            </w:tcBorders>
            <w:shd w:val="clear" w:color="auto" w:fill="auto"/>
            <w:vAlign w:val="center"/>
          </w:tcPr>
          <w:p w:rsidR="00C803DB" w:rsidRPr="00C803DB" w:rsidRDefault="00C803DB" w:rsidP="002F5F6C">
            <w:pPr>
              <w:widowControl/>
              <w:jc w:val="center"/>
              <w:rPr>
                <w:rFonts w:asciiTheme="minorEastAsia" w:hAnsiTheme="minorEastAsia" w:cs="宋体"/>
                <w:bCs/>
                <w:kern w:val="0"/>
                <w:szCs w:val="21"/>
              </w:rPr>
            </w:pPr>
            <w:r w:rsidRPr="00C803DB">
              <w:rPr>
                <w:rFonts w:asciiTheme="minorEastAsia" w:hAnsiTheme="minorEastAsia" w:cs="宋体" w:hint="eastAsia"/>
                <w:bCs/>
                <w:kern w:val="0"/>
                <w:szCs w:val="21"/>
              </w:rPr>
              <w:t>3</w:t>
            </w:r>
          </w:p>
        </w:tc>
        <w:tc>
          <w:tcPr>
            <w:tcW w:w="4070" w:type="dxa"/>
            <w:tcBorders>
              <w:top w:val="single" w:sz="4" w:space="0" w:color="auto"/>
              <w:left w:val="nil"/>
              <w:bottom w:val="single" w:sz="4" w:space="0" w:color="auto"/>
              <w:right w:val="single" w:sz="4" w:space="0" w:color="auto"/>
            </w:tcBorders>
            <w:shd w:val="clear" w:color="auto" w:fill="auto"/>
            <w:vAlign w:val="center"/>
          </w:tcPr>
          <w:p w:rsidR="00C803DB" w:rsidRPr="00C803DB" w:rsidRDefault="00C803DB" w:rsidP="002F5F6C">
            <w:pPr>
              <w:widowControl/>
              <w:jc w:val="center"/>
              <w:rPr>
                <w:rFonts w:asciiTheme="minorEastAsia" w:hAnsiTheme="minorEastAsia" w:cs="宋体"/>
                <w:bCs/>
                <w:kern w:val="0"/>
                <w:szCs w:val="21"/>
              </w:rPr>
            </w:pPr>
          </w:p>
        </w:tc>
      </w:tr>
      <w:tr w:rsidR="00C803DB" w:rsidRPr="00952113" w:rsidTr="00C803DB">
        <w:trPr>
          <w:trHeight w:val="382"/>
          <w:jc w:val="center"/>
        </w:trPr>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rsidR="00C803DB" w:rsidRPr="00C803DB" w:rsidRDefault="00C803DB" w:rsidP="002F5F6C">
            <w:pPr>
              <w:widowControl/>
              <w:jc w:val="center"/>
              <w:rPr>
                <w:rFonts w:asciiTheme="minorEastAsia" w:hAnsiTheme="minorEastAsia" w:cs="宋体"/>
                <w:bCs/>
                <w:kern w:val="0"/>
                <w:szCs w:val="21"/>
              </w:rPr>
            </w:pPr>
            <w:r w:rsidRPr="00C803DB">
              <w:rPr>
                <w:rFonts w:asciiTheme="minorEastAsia" w:hAnsiTheme="minorEastAsia" w:cs="宋体" w:hint="eastAsia"/>
                <w:bCs/>
                <w:kern w:val="0"/>
                <w:szCs w:val="21"/>
              </w:rPr>
              <w:t>12</w:t>
            </w:r>
          </w:p>
        </w:tc>
        <w:tc>
          <w:tcPr>
            <w:tcW w:w="2544" w:type="dxa"/>
            <w:tcBorders>
              <w:top w:val="single" w:sz="4" w:space="0" w:color="auto"/>
              <w:left w:val="nil"/>
              <w:bottom w:val="single" w:sz="4" w:space="0" w:color="auto"/>
              <w:right w:val="single" w:sz="4" w:space="0" w:color="auto"/>
            </w:tcBorders>
            <w:shd w:val="clear" w:color="auto" w:fill="auto"/>
            <w:vAlign w:val="center"/>
          </w:tcPr>
          <w:p w:rsidR="00C803DB" w:rsidRPr="00C803DB" w:rsidRDefault="00C803DB" w:rsidP="002F5F6C">
            <w:pPr>
              <w:widowControl/>
              <w:jc w:val="center"/>
              <w:rPr>
                <w:rFonts w:asciiTheme="minorEastAsia" w:hAnsiTheme="minorEastAsia" w:cs="宋体"/>
                <w:bCs/>
                <w:kern w:val="0"/>
                <w:szCs w:val="21"/>
              </w:rPr>
            </w:pPr>
            <w:r w:rsidRPr="00C803DB">
              <w:rPr>
                <w:rFonts w:asciiTheme="minorEastAsia" w:hAnsiTheme="minorEastAsia" w:cs="宋体" w:hint="eastAsia"/>
                <w:bCs/>
                <w:kern w:val="0"/>
                <w:szCs w:val="21"/>
              </w:rPr>
              <w:t>3*1.5电源</w:t>
            </w:r>
            <w:r w:rsidRPr="00C803DB">
              <w:rPr>
                <w:rFonts w:asciiTheme="minorEastAsia" w:hAnsiTheme="minorEastAsia" w:cs="宋体"/>
                <w:bCs/>
                <w:kern w:val="0"/>
                <w:szCs w:val="21"/>
              </w:rPr>
              <w:t>线</w:t>
            </w:r>
          </w:p>
        </w:tc>
        <w:tc>
          <w:tcPr>
            <w:tcW w:w="818" w:type="dxa"/>
            <w:tcBorders>
              <w:top w:val="single" w:sz="4" w:space="0" w:color="auto"/>
              <w:left w:val="nil"/>
              <w:bottom w:val="single" w:sz="4" w:space="0" w:color="auto"/>
              <w:right w:val="single" w:sz="4" w:space="0" w:color="auto"/>
            </w:tcBorders>
            <w:shd w:val="clear" w:color="auto" w:fill="auto"/>
            <w:vAlign w:val="center"/>
          </w:tcPr>
          <w:p w:rsidR="00C803DB" w:rsidRPr="00C803DB" w:rsidRDefault="00C803DB" w:rsidP="002F5F6C">
            <w:pPr>
              <w:widowControl/>
              <w:jc w:val="center"/>
              <w:rPr>
                <w:rFonts w:asciiTheme="minorEastAsia" w:hAnsiTheme="minorEastAsia" w:cs="宋体"/>
                <w:bCs/>
                <w:kern w:val="0"/>
                <w:szCs w:val="21"/>
              </w:rPr>
            </w:pPr>
            <w:r w:rsidRPr="00C803DB">
              <w:rPr>
                <w:rFonts w:asciiTheme="minorEastAsia" w:hAnsiTheme="minorEastAsia" w:cs="宋体" w:hint="eastAsia"/>
                <w:bCs/>
                <w:kern w:val="0"/>
                <w:szCs w:val="21"/>
              </w:rPr>
              <w:t>米</w:t>
            </w:r>
          </w:p>
        </w:tc>
        <w:tc>
          <w:tcPr>
            <w:tcW w:w="818" w:type="dxa"/>
            <w:tcBorders>
              <w:top w:val="single" w:sz="4" w:space="0" w:color="auto"/>
              <w:left w:val="nil"/>
              <w:bottom w:val="single" w:sz="4" w:space="0" w:color="auto"/>
              <w:right w:val="single" w:sz="4" w:space="0" w:color="auto"/>
            </w:tcBorders>
            <w:shd w:val="clear" w:color="auto" w:fill="auto"/>
            <w:vAlign w:val="center"/>
          </w:tcPr>
          <w:p w:rsidR="00C803DB" w:rsidRPr="00C803DB" w:rsidRDefault="00C803DB" w:rsidP="002F5F6C">
            <w:pPr>
              <w:widowControl/>
              <w:jc w:val="center"/>
              <w:rPr>
                <w:rFonts w:asciiTheme="minorEastAsia" w:hAnsiTheme="minorEastAsia" w:cs="宋体"/>
                <w:bCs/>
                <w:kern w:val="0"/>
                <w:szCs w:val="21"/>
              </w:rPr>
            </w:pPr>
            <w:r w:rsidRPr="00C803DB">
              <w:rPr>
                <w:rFonts w:asciiTheme="minorEastAsia" w:hAnsiTheme="minorEastAsia" w:cs="宋体" w:hint="eastAsia"/>
                <w:bCs/>
                <w:kern w:val="0"/>
                <w:szCs w:val="21"/>
              </w:rPr>
              <w:t>1500</w:t>
            </w:r>
          </w:p>
        </w:tc>
        <w:tc>
          <w:tcPr>
            <w:tcW w:w="4070" w:type="dxa"/>
            <w:tcBorders>
              <w:top w:val="single" w:sz="4" w:space="0" w:color="auto"/>
              <w:left w:val="nil"/>
              <w:bottom w:val="single" w:sz="4" w:space="0" w:color="auto"/>
              <w:right w:val="single" w:sz="4" w:space="0" w:color="auto"/>
            </w:tcBorders>
            <w:shd w:val="clear" w:color="auto" w:fill="auto"/>
            <w:vAlign w:val="center"/>
          </w:tcPr>
          <w:p w:rsidR="00C803DB" w:rsidRPr="00C803DB" w:rsidRDefault="00C803DB" w:rsidP="002F5F6C">
            <w:pPr>
              <w:widowControl/>
              <w:jc w:val="center"/>
              <w:rPr>
                <w:rFonts w:asciiTheme="minorEastAsia" w:hAnsiTheme="minorEastAsia" w:cs="宋体"/>
                <w:bCs/>
                <w:kern w:val="0"/>
                <w:szCs w:val="21"/>
              </w:rPr>
            </w:pPr>
          </w:p>
        </w:tc>
      </w:tr>
      <w:tr w:rsidR="00C803DB" w:rsidRPr="00952113" w:rsidTr="00C803DB">
        <w:trPr>
          <w:trHeight w:val="382"/>
          <w:jc w:val="center"/>
        </w:trPr>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rsidR="00C803DB" w:rsidRPr="00C803DB" w:rsidRDefault="00C803DB" w:rsidP="002F5F6C">
            <w:pPr>
              <w:widowControl/>
              <w:jc w:val="center"/>
              <w:rPr>
                <w:rFonts w:asciiTheme="minorEastAsia" w:hAnsiTheme="minorEastAsia" w:cs="宋体"/>
                <w:bCs/>
                <w:kern w:val="0"/>
                <w:szCs w:val="21"/>
              </w:rPr>
            </w:pPr>
            <w:r w:rsidRPr="00C803DB">
              <w:rPr>
                <w:rFonts w:asciiTheme="minorEastAsia" w:hAnsiTheme="minorEastAsia" w:cs="宋体" w:hint="eastAsia"/>
                <w:bCs/>
                <w:kern w:val="0"/>
                <w:szCs w:val="21"/>
              </w:rPr>
              <w:t>13</w:t>
            </w:r>
          </w:p>
        </w:tc>
        <w:tc>
          <w:tcPr>
            <w:tcW w:w="2544" w:type="dxa"/>
            <w:tcBorders>
              <w:top w:val="single" w:sz="4" w:space="0" w:color="auto"/>
              <w:left w:val="nil"/>
              <w:bottom w:val="single" w:sz="4" w:space="0" w:color="auto"/>
              <w:right w:val="single" w:sz="4" w:space="0" w:color="auto"/>
            </w:tcBorders>
            <w:shd w:val="clear" w:color="auto" w:fill="auto"/>
            <w:vAlign w:val="center"/>
          </w:tcPr>
          <w:p w:rsidR="00C803DB" w:rsidRPr="00C803DB" w:rsidRDefault="00C803DB" w:rsidP="002F5F6C">
            <w:pPr>
              <w:widowControl/>
              <w:jc w:val="center"/>
              <w:rPr>
                <w:rFonts w:asciiTheme="minorEastAsia" w:hAnsiTheme="minorEastAsia" w:cs="宋体"/>
                <w:bCs/>
                <w:kern w:val="0"/>
                <w:szCs w:val="21"/>
              </w:rPr>
            </w:pPr>
            <w:r w:rsidRPr="00C803DB">
              <w:rPr>
                <w:rFonts w:asciiTheme="minorEastAsia" w:hAnsiTheme="minorEastAsia" w:cs="宋体" w:hint="eastAsia"/>
                <w:bCs/>
                <w:kern w:val="0"/>
                <w:szCs w:val="21"/>
              </w:rPr>
              <w:t>其他</w:t>
            </w:r>
            <w:r w:rsidRPr="00C803DB">
              <w:rPr>
                <w:rFonts w:asciiTheme="minorEastAsia" w:hAnsiTheme="minorEastAsia" w:cs="宋体"/>
                <w:bCs/>
                <w:kern w:val="0"/>
                <w:szCs w:val="21"/>
              </w:rPr>
              <w:t>辅材</w:t>
            </w:r>
          </w:p>
        </w:tc>
        <w:tc>
          <w:tcPr>
            <w:tcW w:w="818" w:type="dxa"/>
            <w:tcBorders>
              <w:top w:val="single" w:sz="4" w:space="0" w:color="auto"/>
              <w:left w:val="nil"/>
              <w:bottom w:val="single" w:sz="4" w:space="0" w:color="auto"/>
              <w:right w:val="single" w:sz="4" w:space="0" w:color="auto"/>
            </w:tcBorders>
            <w:shd w:val="clear" w:color="auto" w:fill="auto"/>
            <w:vAlign w:val="center"/>
          </w:tcPr>
          <w:p w:rsidR="00C803DB" w:rsidRPr="00C803DB" w:rsidRDefault="00C803DB" w:rsidP="002F5F6C">
            <w:pPr>
              <w:widowControl/>
              <w:jc w:val="center"/>
              <w:rPr>
                <w:rFonts w:asciiTheme="minorEastAsia" w:hAnsiTheme="minorEastAsia" w:cs="宋体"/>
                <w:bCs/>
                <w:kern w:val="0"/>
                <w:szCs w:val="21"/>
              </w:rPr>
            </w:pPr>
            <w:r w:rsidRPr="00C803DB">
              <w:rPr>
                <w:rFonts w:asciiTheme="minorEastAsia" w:hAnsiTheme="minorEastAsia" w:cs="宋体" w:hint="eastAsia"/>
                <w:bCs/>
                <w:kern w:val="0"/>
                <w:szCs w:val="21"/>
              </w:rPr>
              <w:t>批</w:t>
            </w:r>
          </w:p>
        </w:tc>
        <w:tc>
          <w:tcPr>
            <w:tcW w:w="818" w:type="dxa"/>
            <w:tcBorders>
              <w:top w:val="single" w:sz="4" w:space="0" w:color="auto"/>
              <w:left w:val="nil"/>
              <w:bottom w:val="single" w:sz="4" w:space="0" w:color="auto"/>
              <w:right w:val="single" w:sz="4" w:space="0" w:color="auto"/>
            </w:tcBorders>
            <w:shd w:val="clear" w:color="auto" w:fill="auto"/>
            <w:vAlign w:val="center"/>
          </w:tcPr>
          <w:p w:rsidR="00C803DB" w:rsidRPr="00C803DB" w:rsidRDefault="00C803DB" w:rsidP="002F5F6C">
            <w:pPr>
              <w:widowControl/>
              <w:jc w:val="center"/>
              <w:rPr>
                <w:rFonts w:asciiTheme="minorEastAsia" w:hAnsiTheme="minorEastAsia" w:cs="宋体"/>
                <w:bCs/>
                <w:kern w:val="0"/>
                <w:szCs w:val="21"/>
              </w:rPr>
            </w:pPr>
            <w:r w:rsidRPr="00C803DB">
              <w:rPr>
                <w:rFonts w:asciiTheme="minorEastAsia" w:hAnsiTheme="minorEastAsia" w:cs="宋体" w:hint="eastAsia"/>
                <w:bCs/>
                <w:kern w:val="0"/>
                <w:szCs w:val="21"/>
              </w:rPr>
              <w:t>1</w:t>
            </w:r>
          </w:p>
        </w:tc>
        <w:tc>
          <w:tcPr>
            <w:tcW w:w="4070" w:type="dxa"/>
            <w:tcBorders>
              <w:top w:val="single" w:sz="4" w:space="0" w:color="auto"/>
              <w:left w:val="nil"/>
              <w:bottom w:val="single" w:sz="4" w:space="0" w:color="auto"/>
              <w:right w:val="single" w:sz="4" w:space="0" w:color="auto"/>
            </w:tcBorders>
            <w:shd w:val="clear" w:color="auto" w:fill="auto"/>
            <w:vAlign w:val="center"/>
          </w:tcPr>
          <w:p w:rsidR="00C803DB" w:rsidRPr="00C803DB" w:rsidRDefault="00C803DB" w:rsidP="002F5F6C">
            <w:pPr>
              <w:widowControl/>
              <w:jc w:val="center"/>
              <w:rPr>
                <w:rFonts w:asciiTheme="minorEastAsia" w:hAnsiTheme="minorEastAsia" w:cs="宋体"/>
                <w:bCs/>
                <w:kern w:val="0"/>
                <w:szCs w:val="21"/>
              </w:rPr>
            </w:pPr>
          </w:p>
        </w:tc>
      </w:tr>
    </w:tbl>
    <w:p w:rsidR="00C803DB" w:rsidRPr="00BA5A88" w:rsidRDefault="00C803DB" w:rsidP="00C803DB">
      <w:pPr>
        <w:widowControl/>
        <w:adjustRightInd w:val="0"/>
        <w:snapToGrid w:val="0"/>
        <w:spacing w:line="360" w:lineRule="auto"/>
        <w:jc w:val="left"/>
        <w:rPr>
          <w:rFonts w:ascii="Times New Roman" w:hAnsi="Times New Roman"/>
          <w:szCs w:val="21"/>
        </w:rPr>
      </w:pPr>
      <w:r w:rsidRPr="00BA5A88">
        <w:rPr>
          <w:rFonts w:ascii="Times New Roman" w:hAnsi="Times New Roman"/>
          <w:b/>
          <w:kern w:val="0"/>
          <w:szCs w:val="21"/>
        </w:rPr>
        <w:t>四、其他要求：</w:t>
      </w:r>
      <w:r w:rsidRPr="00BA5A88">
        <w:rPr>
          <w:rFonts w:ascii="Times New Roman" w:hAnsi="Times New Roman"/>
          <w:szCs w:val="21"/>
        </w:rPr>
        <w:t xml:space="preserve">                              </w:t>
      </w:r>
    </w:p>
    <w:p w:rsidR="00776291" w:rsidRPr="00BA5A88" w:rsidRDefault="00C803DB" w:rsidP="00C803DB">
      <w:pPr>
        <w:widowControl/>
        <w:shd w:val="clear" w:color="auto" w:fill="FFFFFF"/>
        <w:adjustRightInd w:val="0"/>
        <w:snapToGrid w:val="0"/>
        <w:spacing w:line="360" w:lineRule="auto"/>
        <w:jc w:val="left"/>
        <w:rPr>
          <w:rFonts w:ascii="Times New Roman" w:hAnsi="Times New Roman"/>
          <w:b/>
          <w:kern w:val="0"/>
          <w:szCs w:val="21"/>
          <w:u w:val="single"/>
        </w:rPr>
      </w:pPr>
      <w:r w:rsidRPr="00BA5A88">
        <w:rPr>
          <w:rFonts w:ascii="Times New Roman" w:hAnsi="Times New Roman"/>
          <w:b/>
          <w:kern w:val="0"/>
          <w:szCs w:val="21"/>
        </w:rPr>
        <w:t>1</w:t>
      </w:r>
      <w:r w:rsidRPr="00BA5A88">
        <w:rPr>
          <w:rFonts w:ascii="Times New Roman" w:hAnsi="Times New Roman"/>
          <w:b/>
          <w:kern w:val="0"/>
          <w:szCs w:val="21"/>
        </w:rPr>
        <w:t>、</w:t>
      </w:r>
      <w:r w:rsidRPr="00BA5A88">
        <w:rPr>
          <w:rFonts w:ascii="Times New Roman" w:hAnsi="Times New Roman"/>
          <w:b/>
          <w:kern w:val="0"/>
          <w:szCs w:val="21"/>
          <w:u w:val="single"/>
        </w:rPr>
        <w:t>无论采购文件是否提及，供应商所递交的响应文件中所有内容均应是真实有效的；供应商所提供的产品或者服务，必须满足国家相关强制性规定要求，否则将视为不合格供应商，其响应文件无效。同时，由于供货商违反国家相关强制性规定给采购人造成的损失由供货商承担。</w:t>
      </w:r>
    </w:p>
    <w:p w:rsidR="00C803DB" w:rsidRPr="003A58B5" w:rsidRDefault="00C803DB" w:rsidP="00C803DB">
      <w:pPr>
        <w:widowControl/>
        <w:shd w:val="clear" w:color="auto" w:fill="FFFFFF"/>
        <w:adjustRightInd w:val="0"/>
        <w:snapToGrid w:val="0"/>
        <w:spacing w:line="360" w:lineRule="auto"/>
        <w:jc w:val="left"/>
        <w:rPr>
          <w:rFonts w:ascii="Times New Roman" w:hAnsi="Times New Roman"/>
          <w:kern w:val="0"/>
          <w:szCs w:val="21"/>
        </w:rPr>
      </w:pPr>
      <w:r w:rsidRPr="003A58B5">
        <w:rPr>
          <w:rFonts w:ascii="Times New Roman" w:hAnsi="Times New Roman"/>
          <w:kern w:val="0"/>
          <w:szCs w:val="21"/>
        </w:rPr>
        <w:t>2</w:t>
      </w:r>
      <w:r w:rsidRPr="003A58B5">
        <w:rPr>
          <w:rFonts w:ascii="Times New Roman" w:hAnsi="Times New Roman"/>
          <w:kern w:val="0"/>
          <w:szCs w:val="21"/>
        </w:rPr>
        <w:t>、供货期：合同签订后</w:t>
      </w:r>
      <w:r w:rsidRPr="003A58B5">
        <w:rPr>
          <w:rFonts w:ascii="Times New Roman" w:hAnsi="Times New Roman"/>
          <w:kern w:val="0"/>
          <w:szCs w:val="21"/>
        </w:rPr>
        <w:t>1</w:t>
      </w:r>
      <w:r w:rsidRPr="003A58B5">
        <w:rPr>
          <w:rFonts w:ascii="Times New Roman" w:hAnsi="Times New Roman"/>
          <w:kern w:val="0"/>
          <w:szCs w:val="21"/>
        </w:rPr>
        <w:t>个月内完成安装、调试、验收等工作。</w:t>
      </w:r>
    </w:p>
    <w:p w:rsidR="00776291" w:rsidRPr="003A58B5" w:rsidRDefault="00C803DB" w:rsidP="00C803DB">
      <w:pPr>
        <w:widowControl/>
        <w:shd w:val="clear" w:color="auto" w:fill="FFFFFF"/>
        <w:adjustRightInd w:val="0"/>
        <w:snapToGrid w:val="0"/>
        <w:spacing w:line="360" w:lineRule="auto"/>
        <w:jc w:val="left"/>
        <w:rPr>
          <w:rFonts w:ascii="Times New Roman" w:hAnsi="Times New Roman"/>
          <w:kern w:val="0"/>
          <w:szCs w:val="21"/>
        </w:rPr>
      </w:pPr>
      <w:bookmarkStart w:id="0" w:name="_GoBack"/>
      <w:r w:rsidRPr="003A58B5">
        <w:rPr>
          <w:rFonts w:ascii="Times New Roman" w:hAnsi="Times New Roman"/>
          <w:kern w:val="0"/>
          <w:szCs w:val="21"/>
        </w:rPr>
        <w:t>3</w:t>
      </w:r>
      <w:r w:rsidRPr="003A58B5">
        <w:rPr>
          <w:rFonts w:ascii="Times New Roman" w:hAnsi="Times New Roman"/>
          <w:kern w:val="0"/>
          <w:szCs w:val="21"/>
        </w:rPr>
        <w:t>、</w:t>
      </w:r>
      <w:r w:rsidR="00776291" w:rsidRPr="003A58B5">
        <w:rPr>
          <w:rFonts w:ascii="Times New Roman" w:hAnsi="Times New Roman" w:hint="eastAsia"/>
          <w:kern w:val="0"/>
          <w:szCs w:val="21"/>
        </w:rPr>
        <w:t>付款方式</w:t>
      </w:r>
      <w:r w:rsidR="00776291" w:rsidRPr="003A58B5">
        <w:rPr>
          <w:rFonts w:ascii="Times New Roman" w:hAnsi="Times New Roman"/>
          <w:kern w:val="0"/>
          <w:szCs w:val="21"/>
        </w:rPr>
        <w:t>和</w:t>
      </w:r>
      <w:proofErr w:type="gramStart"/>
      <w:r w:rsidRPr="003A58B5">
        <w:rPr>
          <w:rFonts w:ascii="Times New Roman" w:hAnsi="Times New Roman"/>
          <w:kern w:val="0"/>
          <w:szCs w:val="21"/>
        </w:rPr>
        <w:t>质保期</w:t>
      </w:r>
      <w:proofErr w:type="gramEnd"/>
      <w:r w:rsidRPr="003A58B5">
        <w:rPr>
          <w:rFonts w:ascii="Times New Roman" w:hAnsi="Times New Roman"/>
          <w:kern w:val="0"/>
          <w:szCs w:val="21"/>
        </w:rPr>
        <w:t>：</w:t>
      </w:r>
    </w:p>
    <w:p w:rsidR="00776291" w:rsidRPr="003A58B5" w:rsidRDefault="00776291" w:rsidP="00776291">
      <w:pPr>
        <w:widowControl/>
        <w:shd w:val="clear" w:color="auto" w:fill="FFFFFF"/>
        <w:adjustRightInd w:val="0"/>
        <w:snapToGrid w:val="0"/>
        <w:spacing w:line="360" w:lineRule="auto"/>
        <w:ind w:firstLineChars="150" w:firstLine="315"/>
        <w:jc w:val="left"/>
        <w:rPr>
          <w:rFonts w:ascii="Times New Roman" w:hAnsi="Times New Roman"/>
          <w:kern w:val="0"/>
          <w:szCs w:val="21"/>
        </w:rPr>
      </w:pPr>
      <w:r w:rsidRPr="003A58B5">
        <w:rPr>
          <w:rFonts w:ascii="Times New Roman" w:hAnsi="Times New Roman" w:hint="eastAsia"/>
          <w:kern w:val="0"/>
          <w:szCs w:val="21"/>
        </w:rPr>
        <w:t>付款方式</w:t>
      </w:r>
      <w:r w:rsidRPr="003A58B5">
        <w:rPr>
          <w:rFonts w:ascii="Times New Roman" w:hAnsi="Times New Roman"/>
          <w:kern w:val="0"/>
          <w:szCs w:val="21"/>
        </w:rPr>
        <w:t>：</w:t>
      </w:r>
      <w:r w:rsidRPr="003A58B5">
        <w:rPr>
          <w:rFonts w:ascii="Times New Roman" w:hAnsi="Times New Roman" w:hint="eastAsia"/>
          <w:kern w:val="0"/>
          <w:szCs w:val="21"/>
        </w:rPr>
        <w:t>本项目付款方式</w:t>
      </w:r>
      <w:r w:rsidRPr="003A58B5">
        <w:rPr>
          <w:rFonts w:ascii="Times New Roman" w:hAnsi="Times New Roman"/>
          <w:kern w:val="0"/>
          <w:szCs w:val="21"/>
        </w:rPr>
        <w:t>为竣工验收合格</w:t>
      </w:r>
      <w:r w:rsidRPr="003A58B5">
        <w:rPr>
          <w:rFonts w:ascii="Times New Roman" w:hAnsi="Times New Roman" w:hint="eastAsia"/>
          <w:kern w:val="0"/>
          <w:szCs w:val="21"/>
        </w:rPr>
        <w:t>并且</w:t>
      </w:r>
      <w:r w:rsidRPr="003A58B5">
        <w:rPr>
          <w:rFonts w:ascii="Times New Roman" w:hAnsi="Times New Roman"/>
          <w:kern w:val="0"/>
          <w:szCs w:val="21"/>
        </w:rPr>
        <w:t>审计后</w:t>
      </w:r>
      <w:r w:rsidRPr="003A58B5">
        <w:rPr>
          <w:rFonts w:ascii="Times New Roman" w:hAnsi="Times New Roman" w:hint="eastAsia"/>
          <w:kern w:val="0"/>
          <w:szCs w:val="21"/>
        </w:rPr>
        <w:t>，</w:t>
      </w:r>
      <w:r w:rsidRPr="003A58B5">
        <w:rPr>
          <w:rFonts w:ascii="Times New Roman" w:hAnsi="Times New Roman"/>
          <w:kern w:val="0"/>
          <w:szCs w:val="21"/>
        </w:rPr>
        <w:t>付审计后总额的</w:t>
      </w:r>
      <w:r w:rsidRPr="003A58B5">
        <w:rPr>
          <w:rFonts w:ascii="Times New Roman" w:hAnsi="Times New Roman" w:hint="eastAsia"/>
          <w:kern w:val="0"/>
          <w:szCs w:val="21"/>
        </w:rPr>
        <w:t>7</w:t>
      </w:r>
      <w:r w:rsidRPr="003A58B5">
        <w:rPr>
          <w:rFonts w:ascii="Times New Roman" w:hAnsi="Times New Roman"/>
          <w:kern w:val="0"/>
          <w:szCs w:val="21"/>
        </w:rPr>
        <w:t>0%</w:t>
      </w:r>
      <w:r w:rsidRPr="003A58B5">
        <w:rPr>
          <w:rFonts w:ascii="Times New Roman" w:hAnsi="Times New Roman" w:hint="eastAsia"/>
          <w:kern w:val="0"/>
          <w:szCs w:val="21"/>
        </w:rPr>
        <w:t>，</w:t>
      </w:r>
      <w:r w:rsidRPr="003A58B5">
        <w:rPr>
          <w:rFonts w:ascii="Times New Roman" w:hAnsi="Times New Roman"/>
          <w:kern w:val="0"/>
          <w:szCs w:val="21"/>
        </w:rPr>
        <w:t>余</w:t>
      </w:r>
      <w:r w:rsidRPr="003A58B5">
        <w:rPr>
          <w:rFonts w:ascii="Times New Roman" w:hAnsi="Times New Roman" w:hint="eastAsia"/>
          <w:kern w:val="0"/>
          <w:szCs w:val="21"/>
        </w:rPr>
        <w:t>款作为</w:t>
      </w:r>
      <w:r w:rsidRPr="003A58B5">
        <w:rPr>
          <w:rFonts w:ascii="Times New Roman" w:hAnsi="Times New Roman"/>
          <w:kern w:val="0"/>
          <w:szCs w:val="21"/>
        </w:rPr>
        <w:t>维保费用分三年</w:t>
      </w:r>
      <w:r w:rsidRPr="003A58B5">
        <w:rPr>
          <w:rFonts w:ascii="Times New Roman" w:hAnsi="Times New Roman" w:hint="eastAsia"/>
          <w:kern w:val="0"/>
          <w:szCs w:val="21"/>
        </w:rPr>
        <w:t>按</w:t>
      </w:r>
      <w:r w:rsidRPr="003A58B5">
        <w:rPr>
          <w:rFonts w:ascii="Times New Roman" w:hAnsi="Times New Roman"/>
          <w:kern w:val="0"/>
          <w:szCs w:val="21"/>
        </w:rPr>
        <w:t>年支付。</w:t>
      </w:r>
    </w:p>
    <w:p w:rsidR="00776291" w:rsidRPr="003A58B5" w:rsidRDefault="00C803DB" w:rsidP="00776291">
      <w:pPr>
        <w:widowControl/>
        <w:shd w:val="clear" w:color="auto" w:fill="FFFFFF"/>
        <w:adjustRightInd w:val="0"/>
        <w:snapToGrid w:val="0"/>
        <w:spacing w:line="360" w:lineRule="auto"/>
        <w:ind w:firstLineChars="150" w:firstLine="315"/>
        <w:jc w:val="left"/>
        <w:rPr>
          <w:rFonts w:ascii="Times New Roman" w:hAnsi="Times New Roman"/>
          <w:kern w:val="0"/>
          <w:szCs w:val="21"/>
        </w:rPr>
      </w:pPr>
      <w:r w:rsidRPr="003A58B5">
        <w:rPr>
          <w:rFonts w:ascii="Times New Roman" w:hAnsi="Times New Roman"/>
          <w:kern w:val="0"/>
          <w:szCs w:val="21"/>
        </w:rPr>
        <w:t>质保</w:t>
      </w:r>
      <w:r w:rsidR="00776291" w:rsidRPr="003A58B5">
        <w:rPr>
          <w:rFonts w:ascii="Times New Roman" w:hAnsi="Times New Roman" w:hint="eastAsia"/>
          <w:kern w:val="0"/>
          <w:szCs w:val="21"/>
        </w:rPr>
        <w:t>期限</w:t>
      </w:r>
      <w:r w:rsidR="00776291" w:rsidRPr="003A58B5">
        <w:rPr>
          <w:rFonts w:ascii="Times New Roman" w:hAnsi="Times New Roman"/>
          <w:kern w:val="0"/>
          <w:szCs w:val="21"/>
        </w:rPr>
        <w:t>：</w:t>
      </w:r>
      <w:r w:rsidRPr="003A58B5">
        <w:rPr>
          <w:rFonts w:ascii="Times New Roman" w:hAnsi="Times New Roman" w:hint="eastAsia"/>
          <w:kern w:val="0"/>
          <w:szCs w:val="21"/>
        </w:rPr>
        <w:t>三</w:t>
      </w:r>
      <w:r w:rsidRPr="003A58B5">
        <w:rPr>
          <w:rFonts w:ascii="Times New Roman" w:hAnsi="Times New Roman"/>
          <w:kern w:val="0"/>
          <w:szCs w:val="21"/>
        </w:rPr>
        <w:t>年，质保期从验收合格后当日起计算。</w:t>
      </w:r>
    </w:p>
    <w:bookmarkEnd w:id="0"/>
    <w:p w:rsidR="00C803DB" w:rsidRDefault="00C803DB" w:rsidP="00C803DB">
      <w:pPr>
        <w:widowControl/>
        <w:shd w:val="clear" w:color="auto" w:fill="FFFFFF"/>
        <w:adjustRightInd w:val="0"/>
        <w:snapToGrid w:val="0"/>
        <w:spacing w:line="360" w:lineRule="auto"/>
        <w:jc w:val="left"/>
        <w:rPr>
          <w:rFonts w:ascii="Times New Roman" w:hAnsi="Times New Roman"/>
          <w:kern w:val="0"/>
          <w:szCs w:val="21"/>
        </w:rPr>
      </w:pPr>
      <w:r w:rsidRPr="00BB753B">
        <w:rPr>
          <w:rFonts w:ascii="Times New Roman" w:hAnsi="Times New Roman"/>
          <w:kern w:val="0"/>
          <w:szCs w:val="21"/>
        </w:rPr>
        <w:t>4</w:t>
      </w:r>
      <w:r w:rsidRPr="00BB753B">
        <w:rPr>
          <w:rFonts w:ascii="Times New Roman" w:hAnsi="Times New Roman"/>
          <w:kern w:val="0"/>
          <w:szCs w:val="21"/>
        </w:rPr>
        <w:t>、售后服务：</w:t>
      </w:r>
      <w:r w:rsidRPr="00BA5A88">
        <w:rPr>
          <w:rFonts w:ascii="Times New Roman" w:hAnsi="Times New Roman"/>
          <w:kern w:val="0"/>
          <w:szCs w:val="21"/>
        </w:rPr>
        <w:t>卖方终身提供免费的应用咨询及技术帮助。如仪器设备出现问题，卖方要在</w:t>
      </w:r>
      <w:r>
        <w:rPr>
          <w:rFonts w:ascii="Times New Roman" w:hAnsi="Times New Roman"/>
          <w:kern w:val="0"/>
          <w:szCs w:val="21"/>
        </w:rPr>
        <w:t>30</w:t>
      </w:r>
      <w:r>
        <w:rPr>
          <w:rFonts w:ascii="Times New Roman" w:hAnsi="Times New Roman" w:hint="eastAsia"/>
          <w:kern w:val="0"/>
          <w:szCs w:val="21"/>
        </w:rPr>
        <w:t>分钟</w:t>
      </w:r>
      <w:r w:rsidRPr="00BA5A88">
        <w:rPr>
          <w:rFonts w:ascii="Times New Roman" w:hAnsi="Times New Roman"/>
          <w:kern w:val="0"/>
          <w:szCs w:val="21"/>
        </w:rPr>
        <w:t>内响应，提供电话指导、远程诊断、故障排除等服务，并保证能在</w:t>
      </w:r>
      <w:r>
        <w:rPr>
          <w:rFonts w:ascii="Times New Roman" w:hAnsi="Times New Roman"/>
          <w:kern w:val="0"/>
          <w:szCs w:val="21"/>
        </w:rPr>
        <w:t>4</w:t>
      </w:r>
      <w:r w:rsidRPr="00BA5A88">
        <w:rPr>
          <w:rFonts w:ascii="Times New Roman" w:hAnsi="Times New Roman"/>
          <w:kern w:val="0"/>
          <w:szCs w:val="21"/>
        </w:rPr>
        <w:t>小时内上门维修。</w:t>
      </w:r>
    </w:p>
    <w:p w:rsidR="00C803DB" w:rsidRPr="00455043" w:rsidRDefault="00C803DB" w:rsidP="00C803DB">
      <w:pPr>
        <w:spacing w:line="360" w:lineRule="auto"/>
      </w:pPr>
      <w:r>
        <w:t>5</w:t>
      </w:r>
      <w:r>
        <w:rPr>
          <w:rFonts w:hint="eastAsia"/>
        </w:rPr>
        <w:t>、</w:t>
      </w:r>
      <w:r w:rsidRPr="00455043">
        <w:rPr>
          <w:rFonts w:hint="eastAsia"/>
        </w:rPr>
        <w:t>本次建设</w:t>
      </w:r>
      <w:r w:rsidR="003A58B5">
        <w:rPr>
          <w:rFonts w:hint="eastAsia"/>
        </w:rPr>
        <w:t>成交</w:t>
      </w:r>
      <w:r w:rsidRPr="00455043">
        <w:rPr>
          <w:rFonts w:hint="eastAsia"/>
        </w:rPr>
        <w:t>方负责整个项目的总集成。项目中涉及到所有设备及服务必须全部包含在此次报价中。</w:t>
      </w:r>
    </w:p>
    <w:p w:rsidR="00C803DB" w:rsidRPr="00455043" w:rsidRDefault="00C803DB" w:rsidP="00C803DB">
      <w:pPr>
        <w:spacing w:line="360" w:lineRule="auto"/>
      </w:pPr>
      <w:r>
        <w:t>6</w:t>
      </w:r>
      <w:r>
        <w:rPr>
          <w:rFonts w:hint="eastAsia"/>
        </w:rPr>
        <w:t>、</w:t>
      </w:r>
      <w:r w:rsidRPr="00455043">
        <w:rPr>
          <w:rFonts w:hint="eastAsia"/>
        </w:rPr>
        <w:t>本项目为固定总价项目，</w:t>
      </w:r>
      <w:r>
        <w:rPr>
          <w:rFonts w:hint="eastAsia"/>
        </w:rPr>
        <w:t>清单</w:t>
      </w:r>
      <w:r>
        <w:t>只列出主要材料部分，其他部分由</w:t>
      </w:r>
      <w:r w:rsidR="003A58B5">
        <w:t>响应供货商</w:t>
      </w:r>
      <w:r>
        <w:t>自行补充，</w:t>
      </w:r>
      <w:r w:rsidRPr="00455043">
        <w:rPr>
          <w:rFonts w:hint="eastAsia"/>
        </w:rPr>
        <w:t>报价若有遗漏，</w:t>
      </w:r>
      <w:r w:rsidR="003A58B5">
        <w:rPr>
          <w:rFonts w:hint="eastAsia"/>
        </w:rPr>
        <w:t>响应供货商</w:t>
      </w:r>
      <w:r w:rsidRPr="00455043">
        <w:rPr>
          <w:rFonts w:hint="eastAsia"/>
        </w:rPr>
        <w:t>自行承担。</w:t>
      </w:r>
    </w:p>
    <w:p w:rsidR="00C803DB" w:rsidRPr="00455043" w:rsidRDefault="00C803DB" w:rsidP="00C803DB">
      <w:pPr>
        <w:spacing w:line="360" w:lineRule="auto"/>
      </w:pPr>
      <w:r>
        <w:t>7</w:t>
      </w:r>
      <w:r>
        <w:rPr>
          <w:rFonts w:hint="eastAsia"/>
        </w:rPr>
        <w:t>、</w:t>
      </w:r>
      <w:r w:rsidRPr="00455043">
        <w:rPr>
          <w:rFonts w:hint="eastAsia"/>
        </w:rPr>
        <w:t>本项目所涉及软件在</w:t>
      </w:r>
      <w:r>
        <w:t>3</w:t>
      </w:r>
      <w:r w:rsidRPr="00455043">
        <w:rPr>
          <w:rFonts w:hint="eastAsia"/>
        </w:rPr>
        <w:t>年内需涉及二次开发、开放端口、开发插件以及为适应上级单位新出台标准需进行软件升级的部分，均</w:t>
      </w:r>
      <w:proofErr w:type="gramStart"/>
      <w:r w:rsidRPr="00455043">
        <w:rPr>
          <w:rFonts w:hint="eastAsia"/>
        </w:rPr>
        <w:t>由</w:t>
      </w:r>
      <w:r w:rsidR="003A58B5">
        <w:rPr>
          <w:rFonts w:hint="eastAsia"/>
        </w:rPr>
        <w:t>成交</w:t>
      </w:r>
      <w:r w:rsidRPr="00455043">
        <w:rPr>
          <w:rFonts w:hint="eastAsia"/>
        </w:rPr>
        <w:t>方</w:t>
      </w:r>
      <w:proofErr w:type="gramEnd"/>
      <w:r w:rsidRPr="00455043">
        <w:rPr>
          <w:rFonts w:hint="eastAsia"/>
        </w:rPr>
        <w:t>免费负责。</w:t>
      </w:r>
    </w:p>
    <w:p w:rsidR="00C803DB" w:rsidRPr="00455043" w:rsidRDefault="00C803DB" w:rsidP="00C803DB">
      <w:pPr>
        <w:spacing w:line="360" w:lineRule="auto"/>
      </w:pPr>
      <w:r>
        <w:t>8</w:t>
      </w:r>
      <w:r>
        <w:rPr>
          <w:rFonts w:hint="eastAsia"/>
        </w:rPr>
        <w:t>、</w:t>
      </w:r>
      <w:r w:rsidR="003A58B5">
        <w:rPr>
          <w:rFonts w:hint="eastAsia"/>
        </w:rPr>
        <w:t>成交</w:t>
      </w:r>
      <w:r w:rsidRPr="00455043">
        <w:rPr>
          <w:rFonts w:hint="eastAsia"/>
        </w:rPr>
        <w:t>方需在获得</w:t>
      </w:r>
      <w:r w:rsidR="003A58B5">
        <w:rPr>
          <w:rFonts w:hint="eastAsia"/>
        </w:rPr>
        <w:t>成交</w:t>
      </w:r>
      <w:r w:rsidRPr="00455043">
        <w:rPr>
          <w:rFonts w:hint="eastAsia"/>
        </w:rPr>
        <w:t>通知书后</w:t>
      </w:r>
      <w:r w:rsidRPr="00455043">
        <w:rPr>
          <w:rFonts w:hint="eastAsia"/>
        </w:rPr>
        <w:t>7</w:t>
      </w:r>
      <w:r w:rsidRPr="00455043">
        <w:rPr>
          <w:rFonts w:hint="eastAsia"/>
        </w:rPr>
        <w:t>个日历日内提供项目二次深化设计方案，其中设计图必须由具备设计资质的设计单位出具并通过图纸审查，深化设计方案经采购人确认后方可实施。</w:t>
      </w:r>
    </w:p>
    <w:p w:rsidR="00C803DB" w:rsidRPr="00455043" w:rsidRDefault="00C803DB" w:rsidP="00C803DB">
      <w:pPr>
        <w:spacing w:line="360" w:lineRule="auto"/>
      </w:pPr>
      <w:r>
        <w:t>9</w:t>
      </w:r>
      <w:r>
        <w:rPr>
          <w:rFonts w:hint="eastAsia"/>
        </w:rPr>
        <w:t>、</w:t>
      </w:r>
      <w:r w:rsidR="003A58B5">
        <w:rPr>
          <w:rFonts w:hint="eastAsia"/>
        </w:rPr>
        <w:t>响应供货商</w:t>
      </w:r>
      <w:r w:rsidRPr="00455043">
        <w:rPr>
          <w:rFonts w:hint="eastAsia"/>
        </w:rPr>
        <w:t>参与</w:t>
      </w:r>
      <w:r w:rsidR="003A58B5">
        <w:rPr>
          <w:rFonts w:hint="eastAsia"/>
        </w:rPr>
        <w:t>响应</w:t>
      </w:r>
      <w:r w:rsidRPr="00455043">
        <w:rPr>
          <w:rFonts w:hint="eastAsia"/>
        </w:rPr>
        <w:t>即视为接受全部</w:t>
      </w:r>
      <w:r w:rsidR="00BE576E">
        <w:rPr>
          <w:rFonts w:hint="eastAsia"/>
        </w:rPr>
        <w:t>磋商</w:t>
      </w:r>
      <w:r w:rsidRPr="00455043">
        <w:rPr>
          <w:rFonts w:hint="eastAsia"/>
        </w:rPr>
        <w:t>要求，依照相关标准规范，满足所有建设所需</w:t>
      </w:r>
      <w:r w:rsidRPr="00455043">
        <w:rPr>
          <w:rFonts w:hint="eastAsia"/>
        </w:rPr>
        <w:lastRenderedPageBreak/>
        <w:t>条件，自行完成所有项目建设。</w:t>
      </w:r>
    </w:p>
    <w:p w:rsidR="00C803DB" w:rsidRPr="00455043" w:rsidRDefault="00C803DB" w:rsidP="00C803DB">
      <w:pPr>
        <w:spacing w:line="360" w:lineRule="auto"/>
      </w:pPr>
      <w:r>
        <w:t>10</w:t>
      </w:r>
      <w:r>
        <w:rPr>
          <w:rFonts w:hint="eastAsia"/>
        </w:rPr>
        <w:t>、</w:t>
      </w:r>
      <w:r w:rsidR="003A58B5">
        <w:rPr>
          <w:rFonts w:hint="eastAsia"/>
        </w:rPr>
        <w:t>响应供货商</w:t>
      </w:r>
      <w:r w:rsidRPr="00455043">
        <w:rPr>
          <w:rFonts w:hint="eastAsia"/>
        </w:rPr>
        <w:t>所投</w:t>
      </w:r>
      <w:r>
        <w:rPr>
          <w:rFonts w:hint="eastAsia"/>
        </w:rPr>
        <w:t>设备</w:t>
      </w:r>
      <w:r w:rsidRPr="00455043">
        <w:rPr>
          <w:rFonts w:hint="eastAsia"/>
        </w:rPr>
        <w:t>效果若达不到采购人使用要求，必须无条件更换，由此带来的一切损失由</w:t>
      </w:r>
      <w:r w:rsidR="003A58B5">
        <w:rPr>
          <w:rFonts w:hint="eastAsia"/>
        </w:rPr>
        <w:t>响应供货商</w:t>
      </w:r>
      <w:r w:rsidRPr="00455043">
        <w:rPr>
          <w:rFonts w:hint="eastAsia"/>
        </w:rPr>
        <w:t>自行承担。</w:t>
      </w:r>
    </w:p>
    <w:p w:rsidR="00C803DB" w:rsidRPr="00455043" w:rsidRDefault="00C803DB" w:rsidP="00C803DB">
      <w:pPr>
        <w:spacing w:line="360" w:lineRule="auto"/>
      </w:pPr>
      <w:r>
        <w:t>11</w:t>
      </w:r>
      <w:r>
        <w:rPr>
          <w:rFonts w:hint="eastAsia"/>
        </w:rPr>
        <w:t>、</w:t>
      </w:r>
      <w:r w:rsidR="003A58B5">
        <w:rPr>
          <w:rFonts w:hint="eastAsia"/>
        </w:rPr>
        <w:t>成交</w:t>
      </w:r>
      <w:r w:rsidRPr="00455043">
        <w:rPr>
          <w:rFonts w:hint="eastAsia"/>
        </w:rPr>
        <w:t>方需与采购人签订保密协议，本系统所有数据归采购人所有，</w:t>
      </w:r>
      <w:r w:rsidR="003A58B5">
        <w:rPr>
          <w:rFonts w:hint="eastAsia"/>
        </w:rPr>
        <w:t>成交</w:t>
      </w:r>
      <w:r w:rsidRPr="00455043">
        <w:rPr>
          <w:rFonts w:hint="eastAsia"/>
        </w:rPr>
        <w:t>方无权做复制、修改、加工等处置。</w:t>
      </w:r>
    </w:p>
    <w:p w:rsidR="00C803DB" w:rsidRPr="00455043" w:rsidRDefault="00C803DB" w:rsidP="00C803DB">
      <w:pPr>
        <w:spacing w:line="360" w:lineRule="auto"/>
      </w:pPr>
      <w:r>
        <w:t>12</w:t>
      </w:r>
      <w:r>
        <w:rPr>
          <w:rFonts w:hint="eastAsia"/>
        </w:rPr>
        <w:t>、</w:t>
      </w:r>
      <w:r w:rsidRPr="00455043">
        <w:rPr>
          <w:rFonts w:hint="eastAsia"/>
        </w:rPr>
        <w:t>本项目质量保证期</w:t>
      </w:r>
      <w:r w:rsidRPr="00455043">
        <w:t>为</w:t>
      </w:r>
      <w:r>
        <w:rPr>
          <w:rFonts w:hint="eastAsia"/>
        </w:rPr>
        <w:t>三</w:t>
      </w:r>
      <w:r w:rsidRPr="0016141E">
        <w:t>年。</w:t>
      </w:r>
    </w:p>
    <w:p w:rsidR="00C803DB" w:rsidRPr="00455043" w:rsidRDefault="00C803DB" w:rsidP="00C803DB">
      <w:pPr>
        <w:spacing w:line="360" w:lineRule="auto"/>
      </w:pPr>
      <w:r>
        <w:t>13</w:t>
      </w:r>
      <w:r>
        <w:rPr>
          <w:rFonts w:hint="eastAsia"/>
        </w:rPr>
        <w:t>、</w:t>
      </w:r>
      <w:r w:rsidRPr="00455043">
        <w:rPr>
          <w:rFonts w:hint="eastAsia"/>
        </w:rPr>
        <w:t>采购人对项目设备设施的使用具有绝对决定权，采购人根据需要增加其它项目设备，</w:t>
      </w:r>
      <w:r w:rsidR="003A58B5">
        <w:rPr>
          <w:rFonts w:hint="eastAsia"/>
        </w:rPr>
        <w:t>成交</w:t>
      </w:r>
      <w:r w:rsidRPr="00455043">
        <w:rPr>
          <w:rFonts w:hint="eastAsia"/>
        </w:rPr>
        <w:t>方应提供必要条件满足采购人使用需要。</w:t>
      </w:r>
    </w:p>
    <w:p w:rsidR="00C803DB" w:rsidRPr="00455043" w:rsidRDefault="00C803DB" w:rsidP="00C803DB">
      <w:pPr>
        <w:spacing w:line="360" w:lineRule="auto"/>
      </w:pPr>
      <w:r>
        <w:t>14</w:t>
      </w:r>
      <w:r>
        <w:rPr>
          <w:rFonts w:hint="eastAsia"/>
        </w:rPr>
        <w:t>、</w:t>
      </w:r>
      <w:r w:rsidRPr="00455043">
        <w:rPr>
          <w:rFonts w:hint="eastAsia"/>
        </w:rPr>
        <w:t>要求</w:t>
      </w:r>
      <w:r w:rsidR="003A58B5">
        <w:rPr>
          <w:rFonts w:hint="eastAsia"/>
        </w:rPr>
        <w:t>响应供货商</w:t>
      </w:r>
      <w:r w:rsidRPr="00455043">
        <w:rPr>
          <w:rFonts w:hint="eastAsia"/>
        </w:rPr>
        <w:t>根据项目的实际情况，提出完整的人员组织机构（根据项目需要设置若干子项目组），各子项目组负责人必须为</w:t>
      </w:r>
      <w:r w:rsidR="003A58B5">
        <w:rPr>
          <w:rFonts w:hint="eastAsia"/>
        </w:rPr>
        <w:t>响应供货商</w:t>
      </w:r>
      <w:r w:rsidRPr="00455043">
        <w:rPr>
          <w:rFonts w:hint="eastAsia"/>
        </w:rPr>
        <w:t>单位相应部门主要负责人员，要求提供所在单位的任职说明及近六个月社保缴纳证明（复印件或扫描件，并加盖单位公章）。</w:t>
      </w:r>
    </w:p>
    <w:p w:rsidR="00C803DB" w:rsidRPr="00D8197E" w:rsidRDefault="00C803DB" w:rsidP="00C803DB">
      <w:pPr>
        <w:spacing w:line="360" w:lineRule="auto"/>
      </w:pPr>
      <w:r>
        <w:t>15</w:t>
      </w:r>
      <w:r>
        <w:rPr>
          <w:rFonts w:hint="eastAsia"/>
        </w:rPr>
        <w:t>、本次</w:t>
      </w:r>
      <w:r>
        <w:t>工程为交钥匙工程，</w:t>
      </w:r>
      <w:r w:rsidR="003A58B5">
        <w:t>响应供货商</w:t>
      </w:r>
      <w:r>
        <w:t>需充分考虑到实施条件和现场环境进行报价，不得</w:t>
      </w:r>
      <w:r>
        <w:rPr>
          <w:rFonts w:hint="eastAsia"/>
        </w:rPr>
        <w:t>提出</w:t>
      </w:r>
      <w:r>
        <w:t>其他要求。</w:t>
      </w:r>
    </w:p>
    <w:p w:rsidR="00C803DB" w:rsidRPr="00272726" w:rsidRDefault="00C803DB" w:rsidP="00C803DB">
      <w:pPr>
        <w:spacing w:line="360" w:lineRule="auto"/>
        <w:rPr>
          <w:rFonts w:ascii="宋体" w:hAnsi="宋体"/>
          <w:color w:val="000000"/>
        </w:rPr>
      </w:pPr>
      <w:bookmarkStart w:id="1" w:name="_Toc365417095"/>
      <w:bookmarkStart w:id="2" w:name="_Toc326251696"/>
      <w:bookmarkStart w:id="3" w:name="_Toc416596968"/>
      <w:bookmarkStart w:id="4" w:name="_Toc173491519"/>
      <w:bookmarkStart w:id="5" w:name="_Toc297186610"/>
      <w:bookmarkStart w:id="6" w:name="_Toc185415984"/>
      <w:bookmarkStart w:id="7" w:name="_Toc335951362"/>
      <w:bookmarkStart w:id="8" w:name="_Toc289822921"/>
      <w:bookmarkStart w:id="9" w:name="_Toc289824973"/>
      <w:bookmarkStart w:id="10" w:name="_Toc335950233"/>
      <w:r>
        <w:rPr>
          <w:rFonts w:ascii="宋体" w:hAnsi="宋体" w:hint="eastAsia"/>
          <w:color w:val="000000"/>
        </w:rPr>
        <w:t>1</w:t>
      </w:r>
      <w:r>
        <w:rPr>
          <w:rFonts w:ascii="宋体" w:hAnsi="宋体"/>
          <w:color w:val="000000"/>
        </w:rPr>
        <w:t>6</w:t>
      </w:r>
      <w:r>
        <w:rPr>
          <w:rFonts w:ascii="宋体" w:hAnsi="宋体" w:hint="eastAsia"/>
          <w:color w:val="000000"/>
        </w:rPr>
        <w:t>、安全岛</w:t>
      </w:r>
      <w:r w:rsidRPr="00272726">
        <w:rPr>
          <w:rFonts w:ascii="宋体" w:hAnsi="宋体" w:hint="eastAsia"/>
          <w:color w:val="000000"/>
        </w:rPr>
        <w:t>基础</w:t>
      </w:r>
      <w:r>
        <w:rPr>
          <w:rFonts w:ascii="宋体" w:hAnsi="宋体" w:hint="eastAsia"/>
          <w:color w:val="000000"/>
        </w:rPr>
        <w:t>要求</w:t>
      </w:r>
    </w:p>
    <w:p w:rsidR="00C803DB" w:rsidRPr="00272726" w:rsidRDefault="00C803DB" w:rsidP="00C803DB">
      <w:pPr>
        <w:spacing w:line="360" w:lineRule="auto"/>
        <w:ind w:firstLineChars="200" w:firstLine="420"/>
        <w:rPr>
          <w:rFonts w:ascii="宋体" w:hAnsi="宋体"/>
          <w:color w:val="000000"/>
        </w:rPr>
      </w:pPr>
      <w:r w:rsidRPr="00272726">
        <w:rPr>
          <w:rFonts w:ascii="宋体" w:hAnsi="宋体" w:hint="eastAsia"/>
          <w:color w:val="000000"/>
        </w:rPr>
        <w:t>要求</w:t>
      </w:r>
      <w:proofErr w:type="gramStart"/>
      <w:r w:rsidRPr="00272726">
        <w:rPr>
          <w:rFonts w:ascii="宋体" w:hAnsi="宋体" w:hint="eastAsia"/>
          <w:color w:val="000000"/>
        </w:rPr>
        <w:t>采用灌筑方式</w:t>
      </w:r>
      <w:proofErr w:type="gramEnd"/>
      <w:r w:rsidRPr="00272726">
        <w:rPr>
          <w:rFonts w:ascii="宋体" w:hAnsi="宋体" w:hint="eastAsia"/>
          <w:color w:val="000000"/>
        </w:rPr>
        <w:t>，混凝土标号不小于C25《钢筋混凝土工程施工验收规范》</w:t>
      </w:r>
    </w:p>
    <w:bookmarkEnd w:id="1"/>
    <w:bookmarkEnd w:id="2"/>
    <w:bookmarkEnd w:id="3"/>
    <w:bookmarkEnd w:id="4"/>
    <w:bookmarkEnd w:id="5"/>
    <w:bookmarkEnd w:id="6"/>
    <w:bookmarkEnd w:id="7"/>
    <w:bookmarkEnd w:id="8"/>
    <w:bookmarkEnd w:id="9"/>
    <w:bookmarkEnd w:id="10"/>
    <w:p w:rsidR="00C803DB" w:rsidRPr="00455ADC" w:rsidRDefault="00C803DB" w:rsidP="00C803DB">
      <w:pPr>
        <w:spacing w:line="360" w:lineRule="auto"/>
        <w:rPr>
          <w:rFonts w:ascii="宋体" w:hAnsi="宋体"/>
          <w:color w:val="000000"/>
        </w:rPr>
      </w:pPr>
      <w:r>
        <w:rPr>
          <w:rFonts w:ascii="宋体" w:hAnsi="宋体"/>
          <w:color w:val="000000"/>
        </w:rPr>
        <w:t>17</w:t>
      </w:r>
      <w:r w:rsidR="00BB753B">
        <w:rPr>
          <w:rFonts w:ascii="宋体" w:hAnsi="宋体" w:hint="eastAsia"/>
          <w:color w:val="000000"/>
        </w:rPr>
        <w:t>、</w:t>
      </w:r>
      <w:r w:rsidRPr="00455ADC">
        <w:rPr>
          <w:rFonts w:ascii="宋体" w:hAnsi="宋体" w:hint="eastAsia"/>
          <w:color w:val="000000"/>
        </w:rPr>
        <w:t>光缆施工要求：</w:t>
      </w:r>
      <w:r w:rsidRPr="00455ADC">
        <w:rPr>
          <w:rFonts w:ascii="宋体" w:hAnsi="宋体"/>
          <w:color w:val="000000"/>
        </w:rPr>
        <w:t xml:space="preserve"> </w:t>
      </w:r>
    </w:p>
    <w:p w:rsidR="00C803DB" w:rsidRPr="00455ADC" w:rsidRDefault="00C803DB" w:rsidP="00C803DB">
      <w:pPr>
        <w:spacing w:line="360" w:lineRule="auto"/>
        <w:ind w:firstLineChars="200" w:firstLine="420"/>
        <w:rPr>
          <w:rFonts w:ascii="宋体" w:hAnsi="宋体"/>
          <w:color w:val="000000"/>
        </w:rPr>
      </w:pPr>
      <w:r w:rsidRPr="00455ADC">
        <w:rPr>
          <w:rFonts w:ascii="宋体" w:hAnsi="宋体" w:hint="eastAsia"/>
          <w:color w:val="000000"/>
        </w:rPr>
        <w:t>（1）光缆施工全部要求做隐蔽处理</w:t>
      </w:r>
      <w:r>
        <w:rPr>
          <w:rFonts w:ascii="宋体" w:hAnsi="宋体" w:hint="eastAsia"/>
          <w:color w:val="000000"/>
        </w:rPr>
        <w:t>；</w:t>
      </w:r>
    </w:p>
    <w:p w:rsidR="00C803DB" w:rsidRPr="00455ADC" w:rsidRDefault="00C803DB" w:rsidP="00C803DB">
      <w:pPr>
        <w:spacing w:line="360" w:lineRule="auto"/>
        <w:ind w:firstLineChars="200" w:firstLine="420"/>
        <w:rPr>
          <w:rFonts w:ascii="宋体" w:hAnsi="宋体"/>
          <w:color w:val="000000"/>
        </w:rPr>
      </w:pPr>
      <w:r w:rsidRPr="00455ADC">
        <w:rPr>
          <w:rFonts w:ascii="宋体" w:hAnsi="宋体" w:hint="eastAsia"/>
          <w:color w:val="000000"/>
        </w:rPr>
        <w:t>（2）在下列情况下宜采用塑管：腐蚀情况较严重的地段；地下障碍复杂的地段；施工期限要求迅速复原的地段；塑管的接续宜采用承插法。采用承插法接续塑料管，其承插部分应涂粘合剂，应</w:t>
      </w:r>
      <w:proofErr w:type="gramStart"/>
      <w:r w:rsidRPr="00455ADC">
        <w:rPr>
          <w:rFonts w:ascii="宋体" w:hAnsi="宋体" w:hint="eastAsia"/>
          <w:color w:val="000000"/>
        </w:rPr>
        <w:t>在距直管管</w:t>
      </w:r>
      <w:proofErr w:type="gramEnd"/>
      <w:r w:rsidRPr="00455ADC">
        <w:rPr>
          <w:rFonts w:ascii="宋体" w:hAnsi="宋体" w:hint="eastAsia"/>
          <w:color w:val="000000"/>
        </w:rPr>
        <w:t>口10mm处</w:t>
      </w:r>
      <w:proofErr w:type="gramStart"/>
      <w:r w:rsidRPr="00455ADC">
        <w:rPr>
          <w:rFonts w:ascii="宋体" w:hAnsi="宋体" w:hint="eastAsia"/>
          <w:color w:val="000000"/>
        </w:rPr>
        <w:t>向管身涂抹</w:t>
      </w:r>
      <w:proofErr w:type="gramEnd"/>
      <w:r w:rsidRPr="00455ADC">
        <w:rPr>
          <w:rFonts w:ascii="宋体" w:hAnsi="宋体" w:hint="eastAsia"/>
          <w:color w:val="000000"/>
        </w:rPr>
        <w:t>，涂抹承插长度的2/3；塑料管的组群管间缝隙为10-15mm，接续管头必须错开，每隔2-3米设垫物支撑，并保证管群的整体形状统一。进入人（手）孔窗口部分的堵抹（喇叭口）不应凸出墙面，应终止在墙体内30-50mm处；</w:t>
      </w:r>
    </w:p>
    <w:p w:rsidR="00C803DB" w:rsidRPr="00455ADC" w:rsidRDefault="00C803DB" w:rsidP="00C803DB">
      <w:pPr>
        <w:spacing w:line="360" w:lineRule="auto"/>
        <w:rPr>
          <w:rFonts w:ascii="宋体" w:hAnsi="宋体"/>
          <w:color w:val="000000"/>
        </w:rPr>
      </w:pPr>
      <w:r>
        <w:rPr>
          <w:rFonts w:ascii="宋体" w:hAnsi="宋体"/>
          <w:color w:val="000000"/>
        </w:rPr>
        <w:t>18</w:t>
      </w:r>
      <w:r w:rsidR="00BB753B">
        <w:rPr>
          <w:rFonts w:ascii="宋体" w:hAnsi="宋体" w:hint="eastAsia"/>
          <w:color w:val="000000"/>
        </w:rPr>
        <w:t>、</w:t>
      </w:r>
      <w:r w:rsidRPr="00455ADC">
        <w:rPr>
          <w:rFonts w:ascii="宋体" w:hAnsi="宋体" w:hint="eastAsia"/>
          <w:color w:val="000000"/>
        </w:rPr>
        <w:t>双绞线施工要求：</w:t>
      </w:r>
    </w:p>
    <w:p w:rsidR="00C803DB" w:rsidRPr="00455ADC" w:rsidRDefault="00C803DB" w:rsidP="00C803DB">
      <w:pPr>
        <w:spacing w:line="360" w:lineRule="auto"/>
        <w:ind w:firstLineChars="200" w:firstLine="420"/>
        <w:rPr>
          <w:rFonts w:ascii="宋体" w:hAnsi="宋体"/>
          <w:color w:val="000000"/>
        </w:rPr>
      </w:pPr>
      <w:r w:rsidRPr="00455ADC">
        <w:rPr>
          <w:rFonts w:ascii="宋体" w:hAnsi="宋体" w:hint="eastAsia"/>
          <w:color w:val="000000"/>
        </w:rPr>
        <w:t>布线要求衡平竖直，整齐有序。严格按照如下标准施工：</w:t>
      </w:r>
    </w:p>
    <w:p w:rsidR="00C803DB" w:rsidRPr="00455ADC" w:rsidRDefault="00C803DB" w:rsidP="00C803DB">
      <w:pPr>
        <w:spacing w:line="360" w:lineRule="auto"/>
        <w:ind w:firstLineChars="200" w:firstLine="420"/>
        <w:rPr>
          <w:rFonts w:ascii="宋体" w:hAnsi="宋体"/>
          <w:color w:val="000000"/>
        </w:rPr>
      </w:pPr>
      <w:r w:rsidRPr="00455ADC">
        <w:rPr>
          <w:rFonts w:ascii="宋体" w:hAnsi="宋体" w:hint="eastAsia"/>
          <w:color w:val="000000"/>
        </w:rPr>
        <w:t>《国际商用建筑通信布线标准》ISO/IEC 11801</w:t>
      </w:r>
    </w:p>
    <w:p w:rsidR="00C803DB" w:rsidRPr="00455ADC" w:rsidRDefault="00C803DB" w:rsidP="00C803DB">
      <w:pPr>
        <w:spacing w:line="360" w:lineRule="auto"/>
        <w:ind w:firstLineChars="200" w:firstLine="420"/>
        <w:rPr>
          <w:rFonts w:ascii="宋体" w:hAnsi="宋体"/>
          <w:color w:val="000000"/>
        </w:rPr>
      </w:pPr>
      <w:r w:rsidRPr="00455ADC">
        <w:rPr>
          <w:rFonts w:ascii="宋体" w:hAnsi="宋体" w:hint="eastAsia"/>
          <w:color w:val="000000"/>
        </w:rPr>
        <w:t>《商用建筑通信布线北美标准》EIA/TIA-568B</w:t>
      </w:r>
    </w:p>
    <w:p w:rsidR="00C803DB" w:rsidRPr="00455ADC" w:rsidRDefault="00C803DB" w:rsidP="00C803DB">
      <w:pPr>
        <w:spacing w:line="360" w:lineRule="auto"/>
        <w:ind w:firstLineChars="200" w:firstLine="420"/>
        <w:rPr>
          <w:rFonts w:ascii="宋体" w:hAnsi="宋体"/>
          <w:color w:val="000000"/>
        </w:rPr>
      </w:pPr>
      <w:r w:rsidRPr="00455ADC">
        <w:rPr>
          <w:rFonts w:ascii="宋体" w:hAnsi="宋体" w:hint="eastAsia"/>
          <w:color w:val="000000"/>
        </w:rPr>
        <w:t>《民用建筑通信管理标准》EIA/TIA-606</w:t>
      </w:r>
    </w:p>
    <w:p w:rsidR="00C803DB" w:rsidRPr="00455ADC" w:rsidRDefault="00C803DB" w:rsidP="00C803DB">
      <w:pPr>
        <w:spacing w:line="360" w:lineRule="auto"/>
        <w:ind w:firstLineChars="200" w:firstLine="420"/>
        <w:rPr>
          <w:rFonts w:ascii="宋体" w:hAnsi="宋体"/>
          <w:color w:val="000000"/>
        </w:rPr>
      </w:pPr>
      <w:r w:rsidRPr="00455ADC">
        <w:rPr>
          <w:rFonts w:ascii="宋体" w:hAnsi="宋体" w:hint="eastAsia"/>
          <w:color w:val="000000"/>
        </w:rPr>
        <w:t>《建筑与建筑群综合布线系统工程设计规范》CECS72:97</w:t>
      </w:r>
    </w:p>
    <w:p w:rsidR="00C803DB" w:rsidRPr="00455ADC" w:rsidRDefault="00C803DB" w:rsidP="00C803DB">
      <w:pPr>
        <w:spacing w:line="360" w:lineRule="auto"/>
        <w:ind w:firstLineChars="200" w:firstLine="420"/>
        <w:rPr>
          <w:rFonts w:ascii="宋体" w:hAnsi="宋体"/>
          <w:color w:val="000000"/>
        </w:rPr>
      </w:pPr>
      <w:r w:rsidRPr="00455ADC">
        <w:rPr>
          <w:rFonts w:ascii="宋体" w:hAnsi="宋体" w:hint="eastAsia"/>
          <w:color w:val="000000"/>
        </w:rPr>
        <w:t>《建筑与建筑群综合布线系统工程施工与验收规范》CECS89:97</w:t>
      </w:r>
    </w:p>
    <w:p w:rsidR="00C803DB" w:rsidRPr="00455ADC" w:rsidRDefault="00C803DB" w:rsidP="00C803DB">
      <w:pPr>
        <w:spacing w:line="360" w:lineRule="auto"/>
        <w:rPr>
          <w:rFonts w:ascii="宋体" w:hAnsi="宋体"/>
          <w:color w:val="000000"/>
        </w:rPr>
      </w:pPr>
      <w:r>
        <w:rPr>
          <w:rFonts w:ascii="宋体" w:hAnsi="宋体"/>
          <w:color w:val="000000"/>
        </w:rPr>
        <w:lastRenderedPageBreak/>
        <w:t>19</w:t>
      </w:r>
      <w:r w:rsidR="00BB753B">
        <w:rPr>
          <w:rFonts w:ascii="宋体" w:hAnsi="宋体" w:hint="eastAsia"/>
          <w:color w:val="000000"/>
        </w:rPr>
        <w:t>、</w:t>
      </w:r>
      <w:r w:rsidRPr="00455ADC">
        <w:rPr>
          <w:rFonts w:ascii="宋体" w:hAnsi="宋体" w:hint="eastAsia"/>
          <w:color w:val="000000"/>
        </w:rPr>
        <w:t>所有地埋线缆、顺墙体布设线缆，在走线时线缆不能裸露在外，根据现场环境选择使用PVC管、PE管、钢管或桥架走线，线缆走向应尽量选择人不能直接触及的位置，220V 电源线不能与视频线等弱电线路同管，所有管线必须做到横平竖直。人行井</w:t>
      </w:r>
      <w:proofErr w:type="gramStart"/>
      <w:r w:rsidRPr="00455ADC">
        <w:rPr>
          <w:rFonts w:ascii="宋体" w:hAnsi="宋体" w:hint="eastAsia"/>
          <w:color w:val="000000"/>
        </w:rPr>
        <w:t>布线须</w:t>
      </w:r>
      <w:proofErr w:type="gramEnd"/>
      <w:r w:rsidRPr="00455ADC">
        <w:rPr>
          <w:rFonts w:ascii="宋体" w:hAnsi="宋体" w:hint="eastAsia"/>
          <w:color w:val="000000"/>
        </w:rPr>
        <w:t>人工放置，捆绑到井内托架上，每隔100米设置一个标识</w:t>
      </w:r>
      <w:r>
        <w:rPr>
          <w:rFonts w:ascii="宋体" w:hAnsi="宋体" w:hint="eastAsia"/>
          <w:color w:val="000000"/>
        </w:rPr>
        <w:t>。</w:t>
      </w:r>
    </w:p>
    <w:p w:rsidR="00C803DB" w:rsidRPr="00455ADC" w:rsidRDefault="00C803DB" w:rsidP="00C803DB">
      <w:pPr>
        <w:spacing w:line="360" w:lineRule="auto"/>
        <w:rPr>
          <w:rFonts w:ascii="宋体" w:hAnsi="宋体"/>
          <w:color w:val="000000"/>
        </w:rPr>
      </w:pPr>
      <w:r>
        <w:rPr>
          <w:rFonts w:ascii="宋体" w:hAnsi="宋体"/>
          <w:color w:val="000000"/>
        </w:rPr>
        <w:t>20</w:t>
      </w:r>
      <w:r w:rsidR="00BB753B">
        <w:rPr>
          <w:rFonts w:ascii="宋体" w:hAnsi="宋体" w:hint="eastAsia"/>
          <w:color w:val="000000"/>
        </w:rPr>
        <w:t>、</w:t>
      </w:r>
      <w:r w:rsidRPr="00455ADC">
        <w:rPr>
          <w:rFonts w:ascii="宋体" w:hAnsi="宋体" w:hint="eastAsia"/>
          <w:color w:val="000000"/>
        </w:rPr>
        <w:t>开挖地面、草坪必需征得甲方后勤管理部门同意后方可施工，禁止直接开挖硬化路面，线路需要下穿路面时，应从路面下方顶管处理。开挖草坪施工后应尽快恢复原状，并自行做好垃圾的清理工作。线路架设原则上顺楼体墙面布设，可利用校园现有架空线路，不得擅自布设架空线路，没有架空线路的地方、校园主要建筑四周、广场、公共活动区域不得架设空中线路，必须在地面下布设线路。地下线缆布设深度不得小于70CM。所有室外电缆施工必须架设或埋设电缆走向标识桩或标贴（间隔50米），严格遵循国家及</w:t>
      </w:r>
      <w:r>
        <w:rPr>
          <w:rFonts w:ascii="宋体" w:hAnsi="宋体" w:hint="eastAsia"/>
          <w:color w:val="000000"/>
        </w:rPr>
        <w:t>江苏</w:t>
      </w:r>
      <w:r w:rsidRPr="00455ADC">
        <w:rPr>
          <w:rFonts w:ascii="宋体" w:hAnsi="宋体" w:hint="eastAsia"/>
          <w:color w:val="000000"/>
        </w:rPr>
        <w:t>省关于视频监控网络共享系统技术规范的相关要求。</w:t>
      </w:r>
    </w:p>
    <w:p w:rsidR="00C803DB" w:rsidRDefault="00C803DB" w:rsidP="00C803DB">
      <w:pPr>
        <w:spacing w:line="360" w:lineRule="auto"/>
        <w:rPr>
          <w:rFonts w:ascii="宋体" w:hAnsi="宋体"/>
          <w:color w:val="000000"/>
        </w:rPr>
      </w:pPr>
      <w:r>
        <w:rPr>
          <w:rFonts w:ascii="宋体" w:hAnsi="宋体"/>
          <w:color w:val="000000"/>
        </w:rPr>
        <w:t>21</w:t>
      </w:r>
      <w:r w:rsidRPr="001A5883">
        <w:rPr>
          <w:rFonts w:ascii="宋体" w:hAnsi="宋体" w:hint="eastAsia"/>
          <w:color w:val="000000"/>
        </w:rPr>
        <w:t>、辅助</w:t>
      </w:r>
      <w:r w:rsidRPr="001A5883">
        <w:rPr>
          <w:rFonts w:ascii="宋体" w:hAnsi="宋体"/>
          <w:color w:val="000000"/>
        </w:rPr>
        <w:t>材料及安装：</w:t>
      </w:r>
      <w:r w:rsidR="003A58B5">
        <w:rPr>
          <w:rFonts w:ascii="宋体" w:hAnsi="宋体"/>
          <w:color w:val="000000"/>
        </w:rPr>
        <w:t>响应供货商</w:t>
      </w:r>
      <w:r w:rsidRPr="001A5883">
        <w:rPr>
          <w:rFonts w:ascii="宋体" w:hAnsi="宋体"/>
          <w:color w:val="000000"/>
        </w:rPr>
        <w:t>需要充分考虑到所有的安装所需要的辅助材料，本项目要求交钥匙工程。</w:t>
      </w:r>
    </w:p>
    <w:p w:rsidR="00C803DB" w:rsidRPr="00B10C72" w:rsidRDefault="00C803DB" w:rsidP="00C803DB">
      <w:pPr>
        <w:spacing w:line="360" w:lineRule="auto"/>
        <w:rPr>
          <w:rFonts w:ascii="宋体" w:hAnsi="宋体"/>
          <w:color w:val="000000"/>
        </w:rPr>
      </w:pPr>
      <w:r>
        <w:rPr>
          <w:rFonts w:ascii="宋体" w:hAnsi="宋体" w:hint="eastAsia"/>
          <w:color w:val="000000"/>
        </w:rPr>
        <w:t>22、本</w:t>
      </w:r>
      <w:r>
        <w:rPr>
          <w:rFonts w:ascii="宋体" w:hAnsi="宋体"/>
          <w:color w:val="000000"/>
        </w:rPr>
        <w:t>项目停车管理</w:t>
      </w:r>
      <w:r w:rsidRPr="00B10C72">
        <w:rPr>
          <w:rFonts w:ascii="宋体" w:hAnsi="宋体" w:hint="eastAsia"/>
          <w:color w:val="000000"/>
        </w:rPr>
        <w:t>软件</w:t>
      </w:r>
      <w:r>
        <w:rPr>
          <w:rFonts w:ascii="宋体" w:hAnsi="宋体"/>
          <w:color w:val="000000"/>
        </w:rPr>
        <w:t>功能</w:t>
      </w:r>
      <w:r>
        <w:rPr>
          <w:rFonts w:ascii="宋体" w:hAnsi="宋体" w:hint="eastAsia"/>
          <w:color w:val="000000"/>
        </w:rPr>
        <w:t>需要</w:t>
      </w:r>
      <w:r>
        <w:rPr>
          <w:rFonts w:ascii="宋体" w:hAnsi="宋体"/>
          <w:color w:val="000000"/>
        </w:rPr>
        <w:t>定制开发，</w:t>
      </w:r>
      <w:r>
        <w:rPr>
          <w:rFonts w:ascii="宋体" w:hAnsi="宋体" w:hint="eastAsia"/>
          <w:color w:val="000000"/>
        </w:rPr>
        <w:t>具体开发</w:t>
      </w:r>
      <w:r>
        <w:rPr>
          <w:rFonts w:ascii="宋体" w:hAnsi="宋体"/>
          <w:color w:val="000000"/>
        </w:rPr>
        <w:t>内容</w:t>
      </w:r>
      <w:r w:rsidRPr="00B10C72">
        <w:rPr>
          <w:rFonts w:ascii="宋体" w:hAnsi="宋体"/>
          <w:color w:val="000000"/>
        </w:rPr>
        <w:t>须</w:t>
      </w:r>
      <w:r>
        <w:rPr>
          <w:rFonts w:ascii="宋体" w:hAnsi="宋体" w:hint="eastAsia"/>
          <w:color w:val="000000"/>
        </w:rPr>
        <w:t>报送</w:t>
      </w:r>
      <w:r w:rsidRPr="00B10C72">
        <w:rPr>
          <w:rFonts w:ascii="宋体" w:hAnsi="宋体"/>
          <w:color w:val="000000"/>
        </w:rPr>
        <w:t>甲方确认</w:t>
      </w:r>
      <w:r>
        <w:rPr>
          <w:rFonts w:ascii="宋体" w:hAnsi="宋体" w:hint="eastAsia"/>
          <w:color w:val="000000"/>
        </w:rPr>
        <w:t>。</w:t>
      </w:r>
    </w:p>
    <w:p w:rsidR="00C803DB" w:rsidRPr="00B10C72" w:rsidRDefault="00C803DB" w:rsidP="00C803DB">
      <w:pPr>
        <w:spacing w:line="360" w:lineRule="auto"/>
        <w:rPr>
          <w:rFonts w:ascii="宋体" w:hAnsi="宋体"/>
          <w:color w:val="000000"/>
        </w:rPr>
      </w:pPr>
      <w:r>
        <w:rPr>
          <w:rFonts w:ascii="宋体" w:hAnsi="宋体"/>
          <w:color w:val="000000"/>
        </w:rPr>
        <w:t>23</w:t>
      </w:r>
      <w:r>
        <w:rPr>
          <w:rFonts w:ascii="宋体" w:hAnsi="宋体" w:hint="eastAsia"/>
          <w:color w:val="000000"/>
        </w:rPr>
        <w:t>、</w:t>
      </w:r>
      <w:r w:rsidRPr="00B10C72">
        <w:rPr>
          <w:rFonts w:ascii="宋体" w:hAnsi="宋体" w:hint="eastAsia"/>
          <w:color w:val="000000"/>
        </w:rPr>
        <w:t>维保</w:t>
      </w:r>
      <w:r w:rsidRPr="00B10C72">
        <w:rPr>
          <w:rFonts w:ascii="宋体" w:hAnsi="宋体"/>
          <w:color w:val="000000"/>
        </w:rPr>
        <w:t>费用不合理的为无效</w:t>
      </w:r>
      <w:r w:rsidR="003A58B5">
        <w:rPr>
          <w:rFonts w:ascii="宋体" w:hAnsi="宋体"/>
          <w:color w:val="000000"/>
        </w:rPr>
        <w:t>响应</w:t>
      </w:r>
      <w:r w:rsidR="00BB753B">
        <w:rPr>
          <w:rFonts w:ascii="宋体" w:hAnsi="宋体" w:hint="eastAsia"/>
          <w:color w:val="000000"/>
        </w:rPr>
        <w:t>。</w:t>
      </w:r>
    </w:p>
    <w:p w:rsidR="00C803DB" w:rsidRPr="00B10C72" w:rsidRDefault="00C803DB" w:rsidP="00C803DB">
      <w:pPr>
        <w:spacing w:line="360" w:lineRule="auto"/>
        <w:rPr>
          <w:rFonts w:ascii="宋体" w:hAnsi="宋体"/>
          <w:color w:val="000000"/>
        </w:rPr>
      </w:pPr>
      <w:r>
        <w:rPr>
          <w:rFonts w:ascii="宋体" w:hAnsi="宋体" w:hint="eastAsia"/>
          <w:color w:val="000000"/>
        </w:rPr>
        <w:t>24、</w:t>
      </w:r>
      <w:r w:rsidRPr="00B10C72">
        <w:rPr>
          <w:rFonts w:ascii="宋体" w:hAnsi="宋体" w:hint="eastAsia"/>
          <w:color w:val="000000"/>
        </w:rPr>
        <w:t>总体</w:t>
      </w:r>
      <w:r w:rsidRPr="00B10C72">
        <w:rPr>
          <w:rFonts w:ascii="宋体" w:hAnsi="宋体"/>
          <w:color w:val="000000"/>
        </w:rPr>
        <w:t>含</w:t>
      </w:r>
      <w:r w:rsidRPr="00B10C72">
        <w:rPr>
          <w:rFonts w:ascii="宋体" w:hAnsi="宋体" w:hint="eastAsia"/>
          <w:color w:val="000000"/>
        </w:rPr>
        <w:t>（</w:t>
      </w:r>
      <w:r w:rsidRPr="00B10C72">
        <w:rPr>
          <w:rFonts w:ascii="宋体" w:hAnsi="宋体"/>
          <w:color w:val="000000"/>
        </w:rPr>
        <w:t>软件</w:t>
      </w:r>
      <w:r w:rsidRPr="00B10C72">
        <w:rPr>
          <w:rFonts w:ascii="宋体" w:hAnsi="宋体" w:hint="eastAsia"/>
          <w:color w:val="000000"/>
        </w:rPr>
        <w:t>定制）交付</w:t>
      </w:r>
      <w:r w:rsidRPr="00B10C72">
        <w:rPr>
          <w:rFonts w:ascii="宋体" w:hAnsi="宋体"/>
          <w:color w:val="000000"/>
        </w:rPr>
        <w:t>日期</w:t>
      </w:r>
      <w:r>
        <w:rPr>
          <w:rFonts w:ascii="宋体" w:hAnsi="宋体" w:hint="eastAsia"/>
          <w:color w:val="000000"/>
        </w:rPr>
        <w:t>：</w:t>
      </w:r>
      <w:r w:rsidRPr="00B10C72">
        <w:rPr>
          <w:rFonts w:ascii="宋体" w:hAnsi="宋体" w:hint="eastAsia"/>
          <w:color w:val="000000"/>
        </w:rPr>
        <w:t>45天</w:t>
      </w:r>
      <w:r w:rsidRPr="00B10C72">
        <w:rPr>
          <w:rFonts w:ascii="宋体" w:hAnsi="宋体"/>
          <w:color w:val="000000"/>
        </w:rPr>
        <w:t>。</w:t>
      </w:r>
    </w:p>
    <w:p w:rsidR="00C803DB" w:rsidRPr="00B10C72" w:rsidRDefault="00C803DB" w:rsidP="00C803DB">
      <w:pPr>
        <w:spacing w:line="360" w:lineRule="auto"/>
        <w:rPr>
          <w:rFonts w:ascii="宋体" w:hAnsi="宋体"/>
          <w:color w:val="000000"/>
        </w:rPr>
      </w:pPr>
      <w:r>
        <w:rPr>
          <w:rFonts w:ascii="宋体" w:hAnsi="宋体"/>
          <w:color w:val="000000"/>
        </w:rPr>
        <w:t>25</w:t>
      </w:r>
      <w:r>
        <w:rPr>
          <w:rFonts w:ascii="宋体" w:hAnsi="宋体" w:hint="eastAsia"/>
          <w:color w:val="000000"/>
        </w:rPr>
        <w:t>、</w:t>
      </w:r>
      <w:r w:rsidRPr="00B10C72">
        <w:rPr>
          <w:rFonts w:ascii="宋体" w:hAnsi="宋体" w:hint="eastAsia"/>
          <w:color w:val="000000"/>
        </w:rPr>
        <w:t>本次</w:t>
      </w:r>
      <w:r w:rsidRPr="00B10C72">
        <w:rPr>
          <w:rFonts w:ascii="宋体" w:hAnsi="宋体"/>
          <w:color w:val="000000"/>
        </w:rPr>
        <w:t>车辆管理平台软件</w:t>
      </w:r>
      <w:r w:rsidRPr="00B10C72">
        <w:rPr>
          <w:rFonts w:ascii="宋体" w:hAnsi="宋体" w:hint="eastAsia"/>
          <w:color w:val="000000"/>
        </w:rPr>
        <w:t>数据接口</w:t>
      </w:r>
      <w:r w:rsidRPr="00B10C72">
        <w:rPr>
          <w:rFonts w:ascii="宋体" w:hAnsi="宋体"/>
          <w:color w:val="000000"/>
        </w:rPr>
        <w:t>及相关</w:t>
      </w:r>
      <w:r w:rsidRPr="00B10C72">
        <w:rPr>
          <w:rFonts w:ascii="宋体" w:hAnsi="宋体" w:hint="eastAsia"/>
          <w:color w:val="000000"/>
        </w:rPr>
        <w:t>数据</w:t>
      </w:r>
      <w:r w:rsidRPr="00B10C72">
        <w:rPr>
          <w:rFonts w:ascii="宋体" w:hAnsi="宋体"/>
          <w:color w:val="000000"/>
        </w:rPr>
        <w:t>字典须免费提供给学校。</w:t>
      </w:r>
    </w:p>
    <w:p w:rsidR="00C803DB" w:rsidRPr="00B10C72" w:rsidRDefault="00C803DB" w:rsidP="00C803DB">
      <w:pPr>
        <w:spacing w:line="360" w:lineRule="auto"/>
        <w:rPr>
          <w:rFonts w:ascii="宋体" w:hAnsi="宋体"/>
          <w:color w:val="000000"/>
        </w:rPr>
      </w:pPr>
      <w:r>
        <w:rPr>
          <w:rFonts w:ascii="宋体" w:hAnsi="宋体" w:hint="eastAsia"/>
          <w:color w:val="000000"/>
        </w:rPr>
        <w:t>26、</w:t>
      </w:r>
      <w:r w:rsidRPr="00B10C72">
        <w:rPr>
          <w:rFonts w:ascii="宋体" w:hAnsi="宋体" w:hint="eastAsia"/>
          <w:color w:val="000000"/>
        </w:rPr>
        <w:t>本次软件须</w:t>
      </w:r>
      <w:r w:rsidRPr="00B10C72">
        <w:rPr>
          <w:rFonts w:ascii="宋体" w:hAnsi="宋体"/>
          <w:color w:val="000000"/>
        </w:rPr>
        <w:t>与</w:t>
      </w:r>
      <w:proofErr w:type="gramStart"/>
      <w:r w:rsidRPr="00B10C72">
        <w:rPr>
          <w:rFonts w:ascii="宋体" w:hAnsi="宋体"/>
          <w:color w:val="000000"/>
        </w:rPr>
        <w:t>智慧南工平台</w:t>
      </w:r>
      <w:proofErr w:type="gramEnd"/>
      <w:r w:rsidRPr="00B10C72">
        <w:rPr>
          <w:rFonts w:ascii="宋体" w:hAnsi="宋体"/>
          <w:color w:val="000000"/>
        </w:rPr>
        <w:t>对接</w:t>
      </w:r>
      <w:r w:rsidRPr="00B10C72">
        <w:rPr>
          <w:rFonts w:ascii="宋体" w:hAnsi="宋体" w:hint="eastAsia"/>
          <w:color w:val="000000"/>
        </w:rPr>
        <w:t>，</w:t>
      </w:r>
      <w:proofErr w:type="gramStart"/>
      <w:r w:rsidRPr="00B10C72">
        <w:rPr>
          <w:rFonts w:ascii="宋体" w:hAnsi="宋体" w:hint="eastAsia"/>
          <w:color w:val="000000"/>
        </w:rPr>
        <w:t>由</w:t>
      </w:r>
      <w:r w:rsidR="003A58B5">
        <w:rPr>
          <w:rFonts w:ascii="宋体" w:hAnsi="宋体"/>
          <w:color w:val="000000"/>
        </w:rPr>
        <w:t>成交</w:t>
      </w:r>
      <w:r w:rsidRPr="00B10C72">
        <w:rPr>
          <w:rFonts w:ascii="宋体" w:hAnsi="宋体"/>
          <w:color w:val="000000"/>
        </w:rPr>
        <w:t>方</w:t>
      </w:r>
      <w:proofErr w:type="gramEnd"/>
      <w:r w:rsidRPr="00B10C72">
        <w:rPr>
          <w:rFonts w:ascii="宋体" w:hAnsi="宋体"/>
          <w:color w:val="000000"/>
        </w:rPr>
        <w:t>承担所有费用。</w:t>
      </w:r>
    </w:p>
    <w:p w:rsidR="00BB753B" w:rsidRPr="002F0581" w:rsidRDefault="00BB753B" w:rsidP="002F0581">
      <w:pPr>
        <w:spacing w:line="360" w:lineRule="auto"/>
        <w:rPr>
          <w:rFonts w:ascii="宋体" w:hAnsi="宋体"/>
          <w:color w:val="000000"/>
          <w:u w:val="single"/>
        </w:rPr>
      </w:pPr>
      <w:r w:rsidRPr="002F0581">
        <w:rPr>
          <w:rFonts w:ascii="宋体" w:hAnsi="宋体" w:hint="eastAsia"/>
          <w:color w:val="000000"/>
          <w:u w:val="single"/>
        </w:rPr>
        <w:t>27、</w:t>
      </w:r>
      <w:r w:rsidR="003A58B5">
        <w:rPr>
          <w:rFonts w:ascii="宋体" w:hAnsi="宋体" w:hint="eastAsia"/>
          <w:color w:val="000000"/>
          <w:u w:val="single"/>
        </w:rPr>
        <w:t>响应供货商</w:t>
      </w:r>
      <w:r w:rsidR="002F0581" w:rsidRPr="002F0581">
        <w:rPr>
          <w:rFonts w:ascii="宋体" w:hAnsi="宋体" w:hint="eastAsia"/>
          <w:color w:val="000000"/>
          <w:u w:val="single"/>
        </w:rPr>
        <w:t>须按规定时间勘察现场，未勘查现场的</w:t>
      </w:r>
      <w:r w:rsidR="003A58B5">
        <w:rPr>
          <w:rFonts w:ascii="宋体" w:hAnsi="宋体" w:hint="eastAsia"/>
          <w:color w:val="000000"/>
          <w:u w:val="single"/>
        </w:rPr>
        <w:t>响应供货商</w:t>
      </w:r>
      <w:r w:rsidR="002F0581" w:rsidRPr="002F0581">
        <w:rPr>
          <w:rFonts w:ascii="宋体" w:hAnsi="宋体" w:hint="eastAsia"/>
          <w:color w:val="000000"/>
          <w:u w:val="single"/>
        </w:rPr>
        <w:t>及</w:t>
      </w:r>
      <w:r w:rsidR="003A58B5">
        <w:rPr>
          <w:rFonts w:ascii="宋体" w:hAnsi="宋体" w:hint="eastAsia"/>
          <w:color w:val="000000"/>
          <w:u w:val="single"/>
        </w:rPr>
        <w:t>响应</w:t>
      </w:r>
      <w:r w:rsidR="002F0581" w:rsidRPr="002F0581">
        <w:rPr>
          <w:rFonts w:ascii="宋体" w:hAnsi="宋体" w:hint="eastAsia"/>
          <w:color w:val="000000"/>
          <w:u w:val="single"/>
        </w:rPr>
        <w:t>文件将不予以接受，勘察现场联系人</w:t>
      </w:r>
      <w:proofErr w:type="gramStart"/>
      <w:r w:rsidR="002F0581" w:rsidRPr="002F0581">
        <w:rPr>
          <w:rFonts w:ascii="宋体" w:hAnsi="宋体" w:hint="eastAsia"/>
          <w:color w:val="000000"/>
          <w:u w:val="single"/>
        </w:rPr>
        <w:t>浩</w:t>
      </w:r>
      <w:proofErr w:type="gramEnd"/>
      <w:r w:rsidR="002F0581" w:rsidRPr="002F0581">
        <w:rPr>
          <w:rFonts w:ascii="宋体" w:hAnsi="宋体" w:hint="eastAsia"/>
          <w:color w:val="000000"/>
          <w:u w:val="single"/>
        </w:rPr>
        <w:t>部长（</w:t>
      </w:r>
      <w:r w:rsidR="002F0581" w:rsidRPr="002F0581">
        <w:rPr>
          <w:rFonts w:ascii="宋体" w:hAnsi="宋体"/>
          <w:color w:val="000000"/>
          <w:u w:val="single"/>
        </w:rPr>
        <w:t>13372016112</w:t>
      </w:r>
      <w:r w:rsidR="002F0581" w:rsidRPr="002F0581">
        <w:rPr>
          <w:rFonts w:ascii="宋体" w:hAnsi="宋体" w:hint="eastAsia"/>
          <w:color w:val="000000"/>
          <w:u w:val="single"/>
        </w:rPr>
        <w:t>），勘察集中时间：2018年1</w:t>
      </w:r>
      <w:r w:rsidR="003A58B5">
        <w:rPr>
          <w:rFonts w:ascii="宋体" w:hAnsi="宋体" w:hint="eastAsia"/>
          <w:color w:val="000000"/>
          <w:u w:val="single"/>
        </w:rPr>
        <w:t>1</w:t>
      </w:r>
      <w:r w:rsidR="002F0581" w:rsidRPr="002F0581">
        <w:rPr>
          <w:rFonts w:ascii="宋体" w:hAnsi="宋体" w:hint="eastAsia"/>
          <w:color w:val="000000"/>
          <w:u w:val="single"/>
        </w:rPr>
        <w:t>月7日上午9:00-9:30，集中地点：南京工业大学丁家桥校区科技创新大楼一楼大厅。</w:t>
      </w:r>
    </w:p>
    <w:p w:rsidR="006F5AD8" w:rsidRDefault="00BB753B" w:rsidP="00C803DB">
      <w:pPr>
        <w:widowControl/>
        <w:spacing w:line="360" w:lineRule="auto"/>
        <w:jc w:val="left"/>
        <w:rPr>
          <w:kern w:val="0"/>
        </w:rPr>
      </w:pPr>
      <w:r>
        <w:rPr>
          <w:rFonts w:hint="eastAsia"/>
          <w:kern w:val="0"/>
        </w:rPr>
        <w:t>五、评分标准</w:t>
      </w:r>
    </w:p>
    <w:p w:rsidR="00BB753B" w:rsidRPr="00BB753B" w:rsidRDefault="003A58B5" w:rsidP="00BB753B">
      <w:pPr>
        <w:spacing w:line="360" w:lineRule="auto"/>
        <w:ind w:firstLineChars="200" w:firstLine="420"/>
        <w:rPr>
          <w:rFonts w:ascii="宋体" w:hAnsi="宋体"/>
          <w:color w:val="000000"/>
        </w:rPr>
      </w:pPr>
      <w:r>
        <w:rPr>
          <w:rFonts w:ascii="宋体" w:hAnsi="宋体" w:hint="eastAsia"/>
          <w:color w:val="000000"/>
        </w:rPr>
        <w:t>响应</w:t>
      </w:r>
      <w:r w:rsidR="00BB753B" w:rsidRPr="00BB753B">
        <w:rPr>
          <w:rFonts w:ascii="宋体" w:hAnsi="宋体" w:hint="eastAsia"/>
          <w:color w:val="000000"/>
        </w:rPr>
        <w:t>文件满足</w:t>
      </w:r>
      <w:r w:rsidR="00BE576E">
        <w:rPr>
          <w:rFonts w:ascii="宋体" w:hAnsi="宋体" w:hint="eastAsia"/>
          <w:color w:val="000000"/>
        </w:rPr>
        <w:t>磋商</w:t>
      </w:r>
      <w:r w:rsidR="00BB753B" w:rsidRPr="00BB753B">
        <w:rPr>
          <w:rFonts w:ascii="宋体" w:hAnsi="宋体" w:hint="eastAsia"/>
          <w:color w:val="000000"/>
        </w:rPr>
        <w:t>采购文件全部实质性要求的</w:t>
      </w:r>
      <w:r>
        <w:rPr>
          <w:rFonts w:ascii="宋体" w:hAnsi="宋体" w:hint="eastAsia"/>
          <w:color w:val="000000"/>
        </w:rPr>
        <w:t>响应</w:t>
      </w:r>
      <w:r w:rsidR="00BB753B" w:rsidRPr="00BB753B">
        <w:rPr>
          <w:rFonts w:ascii="宋体" w:hAnsi="宋体" w:hint="eastAsia"/>
          <w:color w:val="000000"/>
        </w:rPr>
        <w:t>供应</w:t>
      </w:r>
      <w:proofErr w:type="gramStart"/>
      <w:r w:rsidR="00BB753B" w:rsidRPr="00BB753B">
        <w:rPr>
          <w:rFonts w:ascii="宋体" w:hAnsi="宋体" w:hint="eastAsia"/>
          <w:color w:val="000000"/>
        </w:rPr>
        <w:t>商满足</w:t>
      </w:r>
      <w:proofErr w:type="gramEnd"/>
      <w:r w:rsidR="00BB753B" w:rsidRPr="00BB753B">
        <w:rPr>
          <w:rFonts w:ascii="宋体" w:hAnsi="宋体" w:hint="eastAsia"/>
          <w:color w:val="000000"/>
        </w:rPr>
        <w:t>3家时，</w:t>
      </w:r>
      <w:r w:rsidR="00BE576E">
        <w:rPr>
          <w:rFonts w:ascii="宋体" w:hAnsi="宋体" w:hint="eastAsia"/>
          <w:color w:val="000000"/>
        </w:rPr>
        <w:t>评审</w:t>
      </w:r>
      <w:r w:rsidR="00BB753B" w:rsidRPr="00BB753B">
        <w:rPr>
          <w:rFonts w:ascii="宋体" w:hAnsi="宋体" w:hint="eastAsia"/>
          <w:color w:val="000000"/>
        </w:rPr>
        <w:t>采用综合评分法。采用综合评分法的,总分为100分，</w:t>
      </w:r>
      <w:r>
        <w:rPr>
          <w:rFonts w:ascii="宋体" w:hAnsi="宋体" w:hint="eastAsia"/>
          <w:color w:val="000000"/>
        </w:rPr>
        <w:t>响应</w:t>
      </w:r>
      <w:r w:rsidR="00BB753B" w:rsidRPr="00BB753B">
        <w:rPr>
          <w:rFonts w:ascii="宋体" w:hAnsi="宋体" w:hint="eastAsia"/>
          <w:color w:val="000000"/>
        </w:rPr>
        <w:t>文件满足</w:t>
      </w:r>
      <w:r w:rsidR="00BE576E">
        <w:rPr>
          <w:rFonts w:ascii="宋体" w:hAnsi="宋体" w:hint="eastAsia"/>
          <w:color w:val="000000"/>
        </w:rPr>
        <w:t>磋商</w:t>
      </w:r>
      <w:r w:rsidR="00BB753B" w:rsidRPr="00BB753B">
        <w:rPr>
          <w:rFonts w:ascii="宋体" w:hAnsi="宋体" w:hint="eastAsia"/>
          <w:color w:val="000000"/>
        </w:rPr>
        <w:t>文件全部实质性要求且按评审因素的量化指标评审得分最高的供应商为</w:t>
      </w:r>
      <w:r>
        <w:rPr>
          <w:rFonts w:ascii="宋体" w:hAnsi="宋体" w:hint="eastAsia"/>
          <w:color w:val="000000"/>
        </w:rPr>
        <w:t>成交</w:t>
      </w:r>
      <w:r w:rsidR="00BB753B" w:rsidRPr="00BB753B">
        <w:rPr>
          <w:rFonts w:ascii="宋体" w:hAnsi="宋体" w:hint="eastAsia"/>
          <w:color w:val="000000"/>
        </w:rPr>
        <w:t>候选人。具体评审标准如下：</w:t>
      </w:r>
    </w:p>
    <w:tbl>
      <w:tblPr>
        <w:tblW w:w="8747" w:type="dxa"/>
        <w:tblCellSpacing w:w="0" w:type="dxa"/>
        <w:tblBorders>
          <w:top w:val="single" w:sz="6" w:space="0" w:color="EEEEEE"/>
          <w:left w:val="single" w:sz="6" w:space="0" w:color="EEEEEE"/>
          <w:bottom w:val="single" w:sz="2" w:space="0" w:color="EEEEEE"/>
          <w:right w:val="single" w:sz="2" w:space="0" w:color="EEEEEE"/>
        </w:tblBorders>
        <w:shd w:val="clear" w:color="auto" w:fill="FFFFFF"/>
        <w:tblCellMar>
          <w:left w:w="0" w:type="dxa"/>
          <w:right w:w="0" w:type="dxa"/>
        </w:tblCellMar>
        <w:tblLook w:val="04A0"/>
      </w:tblPr>
      <w:tblGrid>
        <w:gridCol w:w="376"/>
        <w:gridCol w:w="1073"/>
        <w:gridCol w:w="1396"/>
        <w:gridCol w:w="5902"/>
      </w:tblGrid>
      <w:tr w:rsidR="00BB753B" w:rsidRPr="00BB753B" w:rsidTr="00BB753B">
        <w:trPr>
          <w:tblHeader/>
          <w:tblCellSpacing w:w="0" w:type="dxa"/>
        </w:trPr>
        <w:tc>
          <w:tcPr>
            <w:tcW w:w="3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B753B" w:rsidRPr="00BB753B" w:rsidRDefault="00BB753B" w:rsidP="00BB753B">
            <w:pPr>
              <w:spacing w:line="360" w:lineRule="auto"/>
              <w:jc w:val="center"/>
              <w:rPr>
                <w:rFonts w:ascii="宋体" w:hAnsi="宋体"/>
                <w:color w:val="000000"/>
              </w:rPr>
            </w:pPr>
            <w:r w:rsidRPr="00BB753B">
              <w:rPr>
                <w:rFonts w:ascii="宋体" w:hAnsi="宋体" w:hint="eastAsia"/>
                <w:color w:val="000000"/>
              </w:rPr>
              <w:t>1</w:t>
            </w:r>
          </w:p>
        </w:tc>
        <w:tc>
          <w:tcPr>
            <w:tcW w:w="1073"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B753B" w:rsidRDefault="003A58B5" w:rsidP="00BB753B">
            <w:pPr>
              <w:spacing w:line="360" w:lineRule="auto"/>
              <w:jc w:val="center"/>
              <w:rPr>
                <w:rFonts w:ascii="宋体" w:hAnsi="宋体"/>
                <w:color w:val="000000"/>
              </w:rPr>
            </w:pPr>
            <w:r>
              <w:rPr>
                <w:rFonts w:ascii="宋体" w:hAnsi="宋体" w:hint="eastAsia"/>
                <w:color w:val="000000"/>
              </w:rPr>
              <w:t>响应</w:t>
            </w:r>
            <w:r w:rsidR="00BB753B" w:rsidRPr="00BB753B">
              <w:rPr>
                <w:rFonts w:ascii="宋体" w:hAnsi="宋体" w:hint="eastAsia"/>
                <w:color w:val="000000"/>
              </w:rPr>
              <w:t>报价</w:t>
            </w:r>
          </w:p>
          <w:p w:rsidR="00BB753B" w:rsidRPr="00BB753B" w:rsidRDefault="00BB753B" w:rsidP="00BB753B">
            <w:pPr>
              <w:spacing w:line="360" w:lineRule="auto"/>
              <w:jc w:val="center"/>
              <w:rPr>
                <w:rFonts w:ascii="宋体" w:hAnsi="宋体"/>
                <w:color w:val="000000"/>
              </w:rPr>
            </w:pPr>
            <w:r w:rsidRPr="00BB753B">
              <w:rPr>
                <w:rFonts w:ascii="宋体" w:hAnsi="宋体" w:hint="eastAsia"/>
                <w:color w:val="000000"/>
              </w:rPr>
              <w:t>（30分）</w:t>
            </w:r>
          </w:p>
        </w:tc>
        <w:tc>
          <w:tcPr>
            <w:tcW w:w="1396"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B753B" w:rsidRPr="00BB753B" w:rsidRDefault="00BB753B" w:rsidP="00BB753B">
            <w:pPr>
              <w:spacing w:line="360" w:lineRule="auto"/>
              <w:jc w:val="center"/>
              <w:rPr>
                <w:rFonts w:ascii="宋体" w:hAnsi="宋体"/>
                <w:color w:val="000000"/>
              </w:rPr>
            </w:pPr>
            <w:r w:rsidRPr="00BB753B">
              <w:rPr>
                <w:rFonts w:ascii="宋体" w:hAnsi="宋体" w:hint="eastAsia"/>
                <w:color w:val="000000"/>
              </w:rPr>
              <w:t>价格分</w:t>
            </w:r>
          </w:p>
          <w:p w:rsidR="00BB753B" w:rsidRPr="00BB753B" w:rsidRDefault="00BB753B" w:rsidP="00BB753B">
            <w:pPr>
              <w:spacing w:line="360" w:lineRule="auto"/>
              <w:jc w:val="center"/>
              <w:rPr>
                <w:rFonts w:ascii="宋体" w:hAnsi="宋体"/>
                <w:color w:val="000000"/>
              </w:rPr>
            </w:pPr>
            <w:r w:rsidRPr="00BB753B">
              <w:rPr>
                <w:rFonts w:ascii="宋体" w:hAnsi="宋体" w:hint="eastAsia"/>
                <w:color w:val="000000"/>
              </w:rPr>
              <w:t>（30分）</w:t>
            </w:r>
          </w:p>
        </w:tc>
        <w:tc>
          <w:tcPr>
            <w:tcW w:w="5902"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B753B" w:rsidRPr="00BB753B" w:rsidRDefault="00BB753B" w:rsidP="00BB753B">
            <w:pPr>
              <w:spacing w:line="360" w:lineRule="auto"/>
              <w:jc w:val="left"/>
              <w:rPr>
                <w:rFonts w:ascii="宋体" w:hAnsi="宋体"/>
                <w:color w:val="000000"/>
              </w:rPr>
            </w:pPr>
            <w:r w:rsidRPr="00BB753B">
              <w:rPr>
                <w:rFonts w:ascii="宋体" w:hAnsi="宋体" w:hint="eastAsia"/>
                <w:color w:val="000000"/>
              </w:rPr>
              <w:t>价格分采用低价优先法计算，即满足采购文件要求且报价最低的供应商报价为</w:t>
            </w:r>
            <w:r w:rsidR="00BE576E">
              <w:rPr>
                <w:rFonts w:ascii="宋体" w:hAnsi="宋体" w:hint="eastAsia"/>
                <w:color w:val="000000"/>
              </w:rPr>
              <w:t>评审</w:t>
            </w:r>
            <w:r w:rsidRPr="00BB753B">
              <w:rPr>
                <w:rFonts w:ascii="宋体" w:hAnsi="宋体" w:hint="eastAsia"/>
                <w:color w:val="000000"/>
              </w:rPr>
              <w:t>基准价A，其价格分为满分30分，其它供应商的价格</w:t>
            </w:r>
            <w:proofErr w:type="gramStart"/>
            <w:r w:rsidRPr="00BB753B">
              <w:rPr>
                <w:rFonts w:ascii="宋体" w:hAnsi="宋体" w:hint="eastAsia"/>
                <w:color w:val="000000"/>
              </w:rPr>
              <w:t>分统一</w:t>
            </w:r>
            <w:proofErr w:type="gramEnd"/>
            <w:r w:rsidRPr="00BB753B">
              <w:rPr>
                <w:rFonts w:ascii="宋体" w:hAnsi="宋体" w:hint="eastAsia"/>
                <w:color w:val="000000"/>
              </w:rPr>
              <w:t>按照以下公式计算：</w:t>
            </w:r>
            <w:r w:rsidR="003A58B5">
              <w:rPr>
                <w:rFonts w:ascii="宋体" w:hAnsi="宋体" w:hint="eastAsia"/>
                <w:color w:val="000000"/>
              </w:rPr>
              <w:t>响应</w:t>
            </w:r>
            <w:r w:rsidRPr="00BB753B">
              <w:rPr>
                <w:rFonts w:ascii="宋体" w:hAnsi="宋体" w:hint="eastAsia"/>
                <w:color w:val="000000"/>
              </w:rPr>
              <w:t>报价得分=(</w:t>
            </w:r>
            <w:r w:rsidR="00BE576E">
              <w:rPr>
                <w:rFonts w:ascii="宋体" w:hAnsi="宋体" w:hint="eastAsia"/>
                <w:color w:val="000000"/>
              </w:rPr>
              <w:t>评审</w:t>
            </w:r>
            <w:r w:rsidRPr="00BB753B">
              <w:rPr>
                <w:rFonts w:ascii="宋体" w:hAnsi="宋体" w:hint="eastAsia"/>
                <w:color w:val="000000"/>
              </w:rPr>
              <w:t>基准价A/该</w:t>
            </w:r>
            <w:r w:rsidR="003A58B5">
              <w:rPr>
                <w:rFonts w:ascii="宋体" w:hAnsi="宋体" w:hint="eastAsia"/>
                <w:color w:val="000000"/>
              </w:rPr>
              <w:t>响应</w:t>
            </w:r>
            <w:r w:rsidRPr="00BB753B">
              <w:rPr>
                <w:rFonts w:ascii="宋体" w:hAnsi="宋体" w:hint="eastAsia"/>
                <w:color w:val="000000"/>
              </w:rPr>
              <w:t>供应商的报价)×30分（保留小数点后两位）。</w:t>
            </w:r>
          </w:p>
        </w:tc>
      </w:tr>
      <w:tr w:rsidR="00BB753B" w:rsidRPr="00BB753B" w:rsidTr="00BB753B">
        <w:trPr>
          <w:trHeight w:val="90"/>
          <w:tblHeader/>
          <w:tblCellSpacing w:w="0" w:type="dxa"/>
        </w:trPr>
        <w:tc>
          <w:tcPr>
            <w:tcW w:w="376"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B753B" w:rsidRPr="00BB753B" w:rsidRDefault="00BB753B" w:rsidP="00BB753B">
            <w:pPr>
              <w:spacing w:line="360" w:lineRule="auto"/>
              <w:jc w:val="center"/>
              <w:rPr>
                <w:rFonts w:ascii="宋体" w:hAnsi="宋体"/>
                <w:color w:val="000000"/>
              </w:rPr>
            </w:pPr>
            <w:r w:rsidRPr="00BB753B">
              <w:rPr>
                <w:rFonts w:ascii="宋体" w:hAnsi="宋体" w:hint="eastAsia"/>
                <w:color w:val="000000"/>
              </w:rPr>
              <w:lastRenderedPageBreak/>
              <w:t>2</w:t>
            </w:r>
          </w:p>
        </w:tc>
        <w:tc>
          <w:tcPr>
            <w:tcW w:w="107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B753B" w:rsidRDefault="00BB753B" w:rsidP="00BB753B">
            <w:pPr>
              <w:spacing w:line="360" w:lineRule="auto"/>
              <w:jc w:val="center"/>
              <w:rPr>
                <w:rFonts w:ascii="宋体" w:hAnsi="宋体"/>
                <w:color w:val="000000"/>
              </w:rPr>
            </w:pPr>
            <w:r w:rsidRPr="00BB753B">
              <w:rPr>
                <w:rFonts w:ascii="宋体" w:hAnsi="宋体" w:hint="eastAsia"/>
                <w:color w:val="000000"/>
              </w:rPr>
              <w:t>技术响应</w:t>
            </w:r>
          </w:p>
          <w:p w:rsidR="00BB753B" w:rsidRPr="00BB753B" w:rsidRDefault="00BB753B" w:rsidP="00BB753B">
            <w:pPr>
              <w:spacing w:line="360" w:lineRule="auto"/>
              <w:jc w:val="center"/>
              <w:rPr>
                <w:rFonts w:ascii="宋体" w:hAnsi="宋体"/>
                <w:color w:val="000000"/>
              </w:rPr>
            </w:pPr>
            <w:r w:rsidRPr="00BB753B">
              <w:rPr>
                <w:rFonts w:ascii="宋体" w:hAnsi="宋体" w:hint="eastAsia"/>
                <w:color w:val="000000"/>
              </w:rPr>
              <w:t>（</w:t>
            </w:r>
            <w:r w:rsidRPr="00BB753B">
              <w:rPr>
                <w:rFonts w:ascii="宋体" w:hAnsi="宋体"/>
                <w:color w:val="000000"/>
              </w:rPr>
              <w:t>30</w:t>
            </w:r>
            <w:r w:rsidRPr="00BB753B">
              <w:rPr>
                <w:rFonts w:ascii="宋体" w:hAnsi="宋体" w:hint="eastAsia"/>
                <w:color w:val="000000"/>
              </w:rPr>
              <w:t>分）</w:t>
            </w:r>
          </w:p>
        </w:tc>
        <w:tc>
          <w:tcPr>
            <w:tcW w:w="139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B753B" w:rsidRDefault="003A58B5" w:rsidP="00BB753B">
            <w:pPr>
              <w:spacing w:line="360" w:lineRule="auto"/>
              <w:jc w:val="center"/>
              <w:rPr>
                <w:rFonts w:ascii="宋体" w:hAnsi="宋体"/>
                <w:color w:val="000000"/>
              </w:rPr>
            </w:pPr>
            <w:r>
              <w:rPr>
                <w:rFonts w:ascii="宋体" w:hAnsi="宋体" w:hint="eastAsia"/>
                <w:color w:val="000000"/>
              </w:rPr>
              <w:t>响应</w:t>
            </w:r>
            <w:r w:rsidR="00BB753B" w:rsidRPr="00BB753B">
              <w:rPr>
                <w:rFonts w:ascii="宋体" w:hAnsi="宋体" w:hint="eastAsia"/>
                <w:color w:val="000000"/>
              </w:rPr>
              <w:t>技术参</w:t>
            </w:r>
          </w:p>
          <w:p w:rsidR="00BB753B" w:rsidRDefault="00BB753B" w:rsidP="00BB753B">
            <w:pPr>
              <w:spacing w:line="360" w:lineRule="auto"/>
              <w:jc w:val="center"/>
              <w:rPr>
                <w:rFonts w:ascii="宋体" w:hAnsi="宋体"/>
                <w:color w:val="000000"/>
              </w:rPr>
            </w:pPr>
            <w:r w:rsidRPr="00BB753B">
              <w:rPr>
                <w:rFonts w:ascii="宋体" w:hAnsi="宋体" w:hint="eastAsia"/>
                <w:color w:val="000000"/>
              </w:rPr>
              <w:t>数的符合性</w:t>
            </w:r>
          </w:p>
          <w:p w:rsidR="00BB753B" w:rsidRPr="00BB753B" w:rsidRDefault="00BB753B" w:rsidP="00BB753B">
            <w:pPr>
              <w:spacing w:line="360" w:lineRule="auto"/>
              <w:jc w:val="center"/>
              <w:rPr>
                <w:rFonts w:ascii="宋体" w:hAnsi="宋体"/>
                <w:color w:val="000000"/>
              </w:rPr>
            </w:pPr>
            <w:r w:rsidRPr="00BB753B">
              <w:rPr>
                <w:rFonts w:ascii="宋体" w:hAnsi="宋体" w:hint="eastAsia"/>
                <w:color w:val="000000"/>
              </w:rPr>
              <w:t>（</w:t>
            </w:r>
            <w:r w:rsidRPr="00BB753B">
              <w:rPr>
                <w:rFonts w:ascii="宋体" w:hAnsi="宋体"/>
                <w:color w:val="000000"/>
              </w:rPr>
              <w:t>30</w:t>
            </w:r>
            <w:r w:rsidRPr="00BB753B">
              <w:rPr>
                <w:rFonts w:ascii="宋体" w:hAnsi="宋体" w:hint="eastAsia"/>
                <w:color w:val="000000"/>
              </w:rPr>
              <w:t>分）</w:t>
            </w:r>
          </w:p>
        </w:tc>
        <w:tc>
          <w:tcPr>
            <w:tcW w:w="59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B753B" w:rsidRPr="00BB753B" w:rsidRDefault="003A58B5" w:rsidP="00BB753B">
            <w:pPr>
              <w:spacing w:line="360" w:lineRule="auto"/>
              <w:jc w:val="left"/>
              <w:rPr>
                <w:rFonts w:ascii="宋体" w:hAnsi="宋体"/>
                <w:color w:val="000000"/>
              </w:rPr>
            </w:pPr>
            <w:r>
              <w:rPr>
                <w:rFonts w:ascii="宋体" w:hAnsi="宋体" w:hint="eastAsia"/>
                <w:color w:val="000000"/>
              </w:rPr>
              <w:t>响应供货商</w:t>
            </w:r>
            <w:r w:rsidR="00BB753B" w:rsidRPr="00BB753B">
              <w:rPr>
                <w:rFonts w:ascii="宋体" w:hAnsi="宋体" w:hint="eastAsia"/>
                <w:color w:val="000000"/>
              </w:rPr>
              <w:t>需</w:t>
            </w:r>
            <w:proofErr w:type="gramStart"/>
            <w:r w:rsidR="00BB753B" w:rsidRPr="00BB753B">
              <w:rPr>
                <w:rFonts w:ascii="宋体" w:hAnsi="宋体" w:hint="eastAsia"/>
                <w:color w:val="000000"/>
              </w:rPr>
              <w:t>对应</w:t>
            </w:r>
            <w:r w:rsidR="00BE576E">
              <w:rPr>
                <w:rFonts w:ascii="宋体" w:hAnsi="宋体" w:hint="eastAsia"/>
                <w:color w:val="000000"/>
              </w:rPr>
              <w:t>磋商</w:t>
            </w:r>
            <w:proofErr w:type="gramEnd"/>
            <w:r w:rsidR="00BB753B" w:rsidRPr="00BB753B">
              <w:rPr>
                <w:rFonts w:ascii="宋体" w:hAnsi="宋体" w:hint="eastAsia"/>
                <w:color w:val="000000"/>
              </w:rPr>
              <w:t>文件中设备及综合管理平台技术参数逐条应答，详细说明</w:t>
            </w:r>
            <w:r>
              <w:rPr>
                <w:rFonts w:ascii="宋体" w:hAnsi="宋体" w:hint="eastAsia"/>
                <w:color w:val="000000"/>
              </w:rPr>
              <w:t>响应</w:t>
            </w:r>
            <w:r w:rsidR="00BB753B" w:rsidRPr="00BB753B">
              <w:rPr>
                <w:rFonts w:ascii="宋体" w:hAnsi="宋体" w:hint="eastAsia"/>
                <w:color w:val="000000"/>
              </w:rPr>
              <w:t>货物品牌、型号、实际技术参数。</w:t>
            </w:r>
            <w:r w:rsidR="00BE576E">
              <w:rPr>
                <w:rFonts w:ascii="宋体" w:hAnsi="宋体" w:hint="eastAsia"/>
                <w:color w:val="000000"/>
              </w:rPr>
              <w:t>响应</w:t>
            </w:r>
            <w:r w:rsidR="00BB753B" w:rsidRPr="00BB753B">
              <w:rPr>
                <w:rFonts w:ascii="宋体" w:hAnsi="宋体" w:hint="eastAsia"/>
                <w:color w:val="000000"/>
              </w:rPr>
              <w:t>文件“设备主要技术要求”中，所有指标</w:t>
            </w:r>
            <w:proofErr w:type="gramStart"/>
            <w:r w:rsidR="00BB753B" w:rsidRPr="00BB753B">
              <w:rPr>
                <w:rFonts w:ascii="宋体" w:hAnsi="宋体" w:hint="eastAsia"/>
                <w:color w:val="000000"/>
              </w:rPr>
              <w:t>完全响应</w:t>
            </w:r>
            <w:proofErr w:type="gramEnd"/>
            <w:r w:rsidR="00BB753B" w:rsidRPr="00BB753B">
              <w:rPr>
                <w:rFonts w:ascii="宋体" w:hAnsi="宋体" w:hint="eastAsia"/>
                <w:color w:val="000000"/>
              </w:rPr>
              <w:t>得</w:t>
            </w:r>
            <w:r w:rsidR="005C1A0C">
              <w:rPr>
                <w:rFonts w:ascii="宋体" w:hAnsi="宋体" w:hint="eastAsia"/>
                <w:color w:val="000000"/>
              </w:rPr>
              <w:t>24</w:t>
            </w:r>
            <w:r w:rsidR="00BB753B" w:rsidRPr="00BB753B">
              <w:rPr>
                <w:rFonts w:ascii="宋体" w:hAnsi="宋体" w:hint="eastAsia"/>
                <w:color w:val="000000"/>
              </w:rPr>
              <w:t>分。负偏离一项扣2分，</w:t>
            </w:r>
            <w:r w:rsidR="005C1A0C">
              <w:rPr>
                <w:rFonts w:ascii="宋体" w:hAnsi="宋体" w:hint="eastAsia"/>
                <w:color w:val="000000"/>
              </w:rPr>
              <w:t>有三项以上负偏离或未提供技术参数响应偏离表的不得分；正偏离一项（评委认为确有超出）得2分，最多得6分。</w:t>
            </w:r>
          </w:p>
          <w:p w:rsidR="00BB753B" w:rsidRPr="00BB753B" w:rsidRDefault="00BB753B" w:rsidP="00BB753B">
            <w:pPr>
              <w:spacing w:line="360" w:lineRule="auto"/>
              <w:jc w:val="left"/>
              <w:rPr>
                <w:rFonts w:ascii="宋体" w:hAnsi="宋体"/>
                <w:color w:val="000000"/>
              </w:rPr>
            </w:pPr>
            <w:r w:rsidRPr="00BB753B">
              <w:rPr>
                <w:rFonts w:ascii="宋体" w:hAnsi="宋体" w:hint="eastAsia"/>
                <w:color w:val="000000"/>
              </w:rPr>
              <w:t>根据</w:t>
            </w:r>
            <w:r w:rsidR="003A58B5">
              <w:rPr>
                <w:rFonts w:ascii="宋体" w:hAnsi="宋体" w:hint="eastAsia"/>
                <w:color w:val="000000"/>
              </w:rPr>
              <w:t>响应供货商</w:t>
            </w:r>
            <w:r w:rsidRPr="00BB753B">
              <w:rPr>
                <w:rFonts w:ascii="宋体" w:hAnsi="宋体" w:hint="eastAsia"/>
                <w:color w:val="000000"/>
              </w:rPr>
              <w:t>的</w:t>
            </w:r>
            <w:r w:rsidR="003A58B5">
              <w:rPr>
                <w:rFonts w:ascii="宋体" w:hAnsi="宋体" w:hint="eastAsia"/>
                <w:color w:val="000000"/>
              </w:rPr>
              <w:t>响应</w:t>
            </w:r>
            <w:r w:rsidRPr="00BB753B">
              <w:rPr>
                <w:rFonts w:ascii="宋体" w:hAnsi="宋体" w:hint="eastAsia"/>
                <w:color w:val="000000"/>
              </w:rPr>
              <w:t>文件中《技术要求响应表》并提供技术支持资料（提供加盖原厂公章的</w:t>
            </w:r>
            <w:r w:rsidRPr="00BB753B">
              <w:rPr>
                <w:rFonts w:ascii="宋体" w:hAnsi="宋体"/>
                <w:color w:val="000000"/>
              </w:rPr>
              <w:t>权威证明材料</w:t>
            </w:r>
            <w:r w:rsidRPr="00BB753B">
              <w:rPr>
                <w:rFonts w:ascii="宋体" w:hAnsi="宋体" w:hint="eastAsia"/>
                <w:color w:val="000000"/>
              </w:rPr>
              <w:t>）有关资料打分，</w:t>
            </w:r>
            <w:r w:rsidR="003A58B5">
              <w:rPr>
                <w:rFonts w:ascii="宋体" w:hAnsi="宋体" w:hint="eastAsia"/>
                <w:color w:val="000000"/>
              </w:rPr>
              <w:t>响应供货商</w:t>
            </w:r>
            <w:r w:rsidRPr="00BB753B">
              <w:rPr>
                <w:rFonts w:ascii="宋体" w:hAnsi="宋体" w:hint="eastAsia"/>
                <w:color w:val="000000"/>
              </w:rPr>
              <w:t>须逐条应答。</w:t>
            </w:r>
          </w:p>
        </w:tc>
      </w:tr>
      <w:tr w:rsidR="00BB753B" w:rsidRPr="00BB753B" w:rsidTr="00BB753B">
        <w:trPr>
          <w:trHeight w:val="1095"/>
          <w:tblHeader/>
          <w:tblCellSpacing w:w="0" w:type="dxa"/>
        </w:trPr>
        <w:tc>
          <w:tcPr>
            <w:tcW w:w="376" w:type="dxa"/>
            <w:vMerge w:val="restar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B753B" w:rsidRPr="00BB753B" w:rsidRDefault="00BB753B" w:rsidP="00BB753B">
            <w:pPr>
              <w:spacing w:line="360" w:lineRule="auto"/>
              <w:jc w:val="center"/>
              <w:rPr>
                <w:rFonts w:ascii="宋体" w:hAnsi="宋体"/>
                <w:color w:val="000000"/>
              </w:rPr>
            </w:pPr>
            <w:r w:rsidRPr="00BB753B">
              <w:rPr>
                <w:rFonts w:ascii="宋体" w:hAnsi="宋体" w:hint="eastAsia"/>
                <w:color w:val="000000"/>
              </w:rPr>
              <w:t>3</w:t>
            </w:r>
          </w:p>
        </w:tc>
        <w:tc>
          <w:tcPr>
            <w:tcW w:w="1073"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B753B" w:rsidRDefault="00BB753B" w:rsidP="00BB753B">
            <w:pPr>
              <w:spacing w:line="360" w:lineRule="auto"/>
              <w:jc w:val="center"/>
              <w:rPr>
                <w:rFonts w:ascii="宋体" w:hAnsi="宋体"/>
                <w:color w:val="000000"/>
              </w:rPr>
            </w:pPr>
            <w:r w:rsidRPr="00BB753B">
              <w:rPr>
                <w:rFonts w:ascii="宋体" w:hAnsi="宋体" w:hint="eastAsia"/>
                <w:color w:val="000000"/>
              </w:rPr>
              <w:t>技术方案</w:t>
            </w:r>
          </w:p>
          <w:p w:rsidR="00BB753B" w:rsidRPr="00BB753B" w:rsidRDefault="00BB753B" w:rsidP="00BB753B">
            <w:pPr>
              <w:spacing w:line="360" w:lineRule="auto"/>
              <w:jc w:val="center"/>
              <w:rPr>
                <w:rFonts w:ascii="宋体" w:hAnsi="宋体"/>
                <w:color w:val="000000"/>
              </w:rPr>
            </w:pPr>
            <w:r w:rsidRPr="00BB753B">
              <w:rPr>
                <w:rFonts w:ascii="宋体" w:hAnsi="宋体" w:hint="eastAsia"/>
                <w:color w:val="000000"/>
              </w:rPr>
              <w:t>（1</w:t>
            </w:r>
            <w:r w:rsidRPr="00BB753B">
              <w:rPr>
                <w:rFonts w:ascii="宋体" w:hAnsi="宋体"/>
                <w:color w:val="000000"/>
              </w:rPr>
              <w:t>6</w:t>
            </w:r>
            <w:r w:rsidRPr="00BB753B">
              <w:rPr>
                <w:rFonts w:ascii="宋体" w:hAnsi="宋体" w:hint="eastAsia"/>
                <w:color w:val="000000"/>
              </w:rPr>
              <w:t>分）</w:t>
            </w:r>
          </w:p>
        </w:tc>
        <w:tc>
          <w:tcPr>
            <w:tcW w:w="1396"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B753B" w:rsidRDefault="00BB753B" w:rsidP="00BB753B">
            <w:pPr>
              <w:spacing w:line="360" w:lineRule="auto"/>
              <w:jc w:val="center"/>
              <w:rPr>
                <w:rFonts w:ascii="宋体" w:hAnsi="宋体"/>
                <w:color w:val="000000"/>
              </w:rPr>
            </w:pPr>
            <w:r w:rsidRPr="00BB753B">
              <w:rPr>
                <w:rFonts w:ascii="宋体" w:hAnsi="宋体" w:hint="eastAsia"/>
                <w:color w:val="000000"/>
              </w:rPr>
              <w:t>项目技术、</w:t>
            </w:r>
          </w:p>
          <w:p w:rsidR="00BB753B" w:rsidRDefault="00BB753B" w:rsidP="00BB753B">
            <w:pPr>
              <w:spacing w:line="360" w:lineRule="auto"/>
              <w:jc w:val="center"/>
              <w:rPr>
                <w:rFonts w:ascii="宋体" w:hAnsi="宋体"/>
                <w:color w:val="000000"/>
              </w:rPr>
            </w:pPr>
            <w:r w:rsidRPr="00BB753B">
              <w:rPr>
                <w:rFonts w:ascii="宋体" w:hAnsi="宋体" w:hint="eastAsia"/>
                <w:color w:val="000000"/>
              </w:rPr>
              <w:t>实施方案、</w:t>
            </w:r>
          </w:p>
          <w:p w:rsidR="00BB753B" w:rsidRDefault="00BB753B" w:rsidP="00BB753B">
            <w:pPr>
              <w:spacing w:line="360" w:lineRule="auto"/>
              <w:jc w:val="center"/>
              <w:rPr>
                <w:rFonts w:ascii="宋体" w:hAnsi="宋体"/>
                <w:color w:val="000000"/>
              </w:rPr>
            </w:pPr>
            <w:r w:rsidRPr="00BB753B">
              <w:rPr>
                <w:rFonts w:ascii="宋体" w:hAnsi="宋体" w:hint="eastAsia"/>
                <w:color w:val="000000"/>
              </w:rPr>
              <w:t>产品统一性</w:t>
            </w:r>
          </w:p>
          <w:p w:rsidR="00BB753B" w:rsidRPr="00BB753B" w:rsidRDefault="00BB753B" w:rsidP="005C1A0C">
            <w:pPr>
              <w:spacing w:line="360" w:lineRule="auto"/>
              <w:jc w:val="center"/>
              <w:rPr>
                <w:rFonts w:ascii="宋体" w:hAnsi="宋体"/>
                <w:color w:val="000000"/>
              </w:rPr>
            </w:pPr>
            <w:r w:rsidRPr="00BB753B">
              <w:rPr>
                <w:rFonts w:ascii="宋体" w:hAnsi="宋体" w:hint="eastAsia"/>
                <w:color w:val="000000"/>
              </w:rPr>
              <w:t>（1</w:t>
            </w:r>
            <w:r w:rsidR="005C1A0C">
              <w:rPr>
                <w:rFonts w:ascii="宋体" w:hAnsi="宋体" w:hint="eastAsia"/>
                <w:color w:val="000000"/>
              </w:rPr>
              <w:t>6</w:t>
            </w:r>
            <w:r w:rsidRPr="00BB753B">
              <w:rPr>
                <w:rFonts w:ascii="宋体" w:hAnsi="宋体" w:hint="eastAsia"/>
                <w:color w:val="000000"/>
              </w:rPr>
              <w:t>分）</w:t>
            </w:r>
          </w:p>
        </w:tc>
        <w:tc>
          <w:tcPr>
            <w:tcW w:w="59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B753B" w:rsidRPr="00BB753B" w:rsidRDefault="00BB753B" w:rsidP="005C1A0C">
            <w:pPr>
              <w:spacing w:line="360" w:lineRule="auto"/>
              <w:jc w:val="left"/>
              <w:rPr>
                <w:rFonts w:ascii="宋体" w:hAnsi="宋体"/>
                <w:color w:val="000000"/>
              </w:rPr>
            </w:pPr>
            <w:r w:rsidRPr="00BB753B">
              <w:rPr>
                <w:rFonts w:ascii="宋体" w:hAnsi="宋体" w:hint="eastAsia"/>
                <w:color w:val="000000"/>
              </w:rPr>
              <w:t>评审专家根据</w:t>
            </w:r>
            <w:r w:rsidR="003A58B5">
              <w:rPr>
                <w:rFonts w:ascii="宋体" w:hAnsi="宋体" w:hint="eastAsia"/>
                <w:color w:val="000000"/>
              </w:rPr>
              <w:t>响应供货商</w:t>
            </w:r>
            <w:r w:rsidRPr="00BB753B">
              <w:rPr>
                <w:rFonts w:ascii="宋体" w:hAnsi="宋体" w:hint="eastAsia"/>
                <w:color w:val="000000"/>
              </w:rPr>
              <w:t>提供的项目实施方案、项目网络规划方案、实施方案针对性及施工标段划分、项目班子人员组成、时间进度安排、项目安全及质量措施综合评分，</w:t>
            </w:r>
            <w:proofErr w:type="gramStart"/>
            <w:r w:rsidRPr="00BB753B">
              <w:rPr>
                <w:rFonts w:ascii="宋体" w:hAnsi="宋体" w:hint="eastAsia"/>
                <w:color w:val="000000"/>
              </w:rPr>
              <w:t>优得</w:t>
            </w:r>
            <w:proofErr w:type="gramEnd"/>
            <w:r w:rsidR="005C1A0C">
              <w:rPr>
                <w:rFonts w:ascii="宋体" w:hAnsi="宋体" w:hint="eastAsia"/>
                <w:color w:val="000000"/>
              </w:rPr>
              <w:t>7-</w:t>
            </w:r>
            <w:r w:rsidRPr="00BB753B">
              <w:rPr>
                <w:rFonts w:ascii="宋体" w:hAnsi="宋体" w:hint="eastAsia"/>
                <w:color w:val="000000"/>
              </w:rPr>
              <w:t>8分，</w:t>
            </w:r>
            <w:proofErr w:type="gramStart"/>
            <w:r w:rsidRPr="00BB753B">
              <w:rPr>
                <w:rFonts w:ascii="宋体" w:hAnsi="宋体" w:hint="eastAsia"/>
                <w:color w:val="000000"/>
              </w:rPr>
              <w:t>良得</w:t>
            </w:r>
            <w:proofErr w:type="gramEnd"/>
            <w:r w:rsidR="005C1A0C">
              <w:rPr>
                <w:rFonts w:ascii="宋体" w:hAnsi="宋体" w:hint="eastAsia"/>
                <w:color w:val="000000"/>
              </w:rPr>
              <w:t>5-</w:t>
            </w:r>
            <w:r w:rsidRPr="00BB753B">
              <w:rPr>
                <w:rFonts w:ascii="宋体" w:hAnsi="宋体" w:hint="eastAsia"/>
                <w:color w:val="000000"/>
              </w:rPr>
              <w:t>6分，</w:t>
            </w:r>
            <w:r w:rsidR="005C1A0C">
              <w:rPr>
                <w:rFonts w:ascii="宋体" w:hAnsi="宋体" w:hint="eastAsia"/>
                <w:color w:val="000000"/>
              </w:rPr>
              <w:t>中得3-4分，差得1-2分，无不得分</w:t>
            </w:r>
            <w:r w:rsidRPr="00BB753B">
              <w:rPr>
                <w:rFonts w:ascii="宋体" w:hAnsi="宋体" w:hint="eastAsia"/>
                <w:color w:val="000000"/>
              </w:rPr>
              <w:t>。</w:t>
            </w:r>
          </w:p>
        </w:tc>
      </w:tr>
      <w:tr w:rsidR="00BB753B" w:rsidRPr="00BB753B" w:rsidTr="00BB753B">
        <w:trPr>
          <w:trHeight w:val="480"/>
          <w:tblHeader/>
          <w:tblCellSpacing w:w="0" w:type="dxa"/>
        </w:trPr>
        <w:tc>
          <w:tcPr>
            <w:tcW w:w="376" w:type="dxa"/>
            <w:vMerge/>
            <w:tcBorders>
              <w:top w:val="nil"/>
              <w:left w:val="single" w:sz="6" w:space="0" w:color="000000"/>
              <w:bottom w:val="single" w:sz="6" w:space="0" w:color="000000"/>
              <w:right w:val="single" w:sz="6" w:space="0" w:color="000000"/>
            </w:tcBorders>
            <w:shd w:val="clear" w:color="auto" w:fill="FFFFFF"/>
            <w:vAlign w:val="center"/>
            <w:hideMark/>
          </w:tcPr>
          <w:p w:rsidR="00BB753B" w:rsidRPr="00BB753B" w:rsidRDefault="00BB753B" w:rsidP="00BB753B">
            <w:pPr>
              <w:spacing w:line="360" w:lineRule="auto"/>
              <w:jc w:val="center"/>
              <w:rPr>
                <w:rFonts w:ascii="宋体" w:hAnsi="宋体"/>
                <w:color w:val="000000"/>
              </w:rPr>
            </w:pPr>
          </w:p>
        </w:tc>
        <w:tc>
          <w:tcPr>
            <w:tcW w:w="1073" w:type="dxa"/>
            <w:vMerge/>
            <w:tcBorders>
              <w:top w:val="nil"/>
              <w:left w:val="nil"/>
              <w:bottom w:val="single" w:sz="6" w:space="0" w:color="000000"/>
              <w:right w:val="single" w:sz="6" w:space="0" w:color="000000"/>
            </w:tcBorders>
            <w:shd w:val="clear" w:color="auto" w:fill="FFFFFF"/>
            <w:vAlign w:val="center"/>
            <w:hideMark/>
          </w:tcPr>
          <w:p w:rsidR="00BB753B" w:rsidRPr="00BB753B" w:rsidRDefault="00BB753B" w:rsidP="00BB753B">
            <w:pPr>
              <w:spacing w:line="360" w:lineRule="auto"/>
              <w:jc w:val="center"/>
              <w:rPr>
                <w:rFonts w:ascii="宋体" w:hAnsi="宋体"/>
                <w:color w:val="000000"/>
              </w:rPr>
            </w:pPr>
          </w:p>
        </w:tc>
        <w:tc>
          <w:tcPr>
            <w:tcW w:w="1396" w:type="dxa"/>
            <w:vMerge/>
            <w:tcBorders>
              <w:top w:val="nil"/>
              <w:left w:val="nil"/>
              <w:bottom w:val="single" w:sz="6" w:space="0" w:color="000000"/>
              <w:right w:val="single" w:sz="6" w:space="0" w:color="000000"/>
            </w:tcBorders>
            <w:shd w:val="clear" w:color="auto" w:fill="FFFFFF"/>
            <w:vAlign w:val="center"/>
            <w:hideMark/>
          </w:tcPr>
          <w:p w:rsidR="00BB753B" w:rsidRPr="00BB753B" w:rsidRDefault="00BB753B" w:rsidP="00BB753B">
            <w:pPr>
              <w:spacing w:line="360" w:lineRule="auto"/>
              <w:jc w:val="center"/>
              <w:rPr>
                <w:rFonts w:ascii="宋体" w:hAnsi="宋体"/>
                <w:color w:val="000000"/>
              </w:rPr>
            </w:pPr>
          </w:p>
        </w:tc>
        <w:tc>
          <w:tcPr>
            <w:tcW w:w="59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B753B" w:rsidRPr="00BB753B" w:rsidRDefault="003A58B5" w:rsidP="005C1A0C">
            <w:pPr>
              <w:spacing w:line="360" w:lineRule="auto"/>
              <w:jc w:val="left"/>
              <w:rPr>
                <w:rFonts w:ascii="宋体" w:hAnsi="宋体"/>
                <w:color w:val="000000"/>
              </w:rPr>
            </w:pPr>
            <w:r>
              <w:rPr>
                <w:rFonts w:ascii="宋体" w:hAnsi="宋体" w:hint="eastAsia"/>
                <w:color w:val="000000"/>
              </w:rPr>
              <w:t>响应供货商</w:t>
            </w:r>
            <w:r w:rsidR="00BB753B" w:rsidRPr="00BB753B">
              <w:rPr>
                <w:rFonts w:ascii="宋体" w:hAnsi="宋体" w:hint="eastAsia"/>
                <w:color w:val="000000"/>
              </w:rPr>
              <w:t>提供项目实施的重点、难点和解决方案。评审专家综合评分，</w:t>
            </w:r>
            <w:proofErr w:type="gramStart"/>
            <w:r w:rsidR="00BB753B" w:rsidRPr="00BB753B">
              <w:rPr>
                <w:rFonts w:ascii="宋体" w:hAnsi="宋体" w:hint="eastAsia"/>
                <w:color w:val="000000"/>
              </w:rPr>
              <w:t>优得</w:t>
            </w:r>
            <w:proofErr w:type="gramEnd"/>
            <w:r w:rsidR="005C1A0C">
              <w:rPr>
                <w:rFonts w:ascii="宋体" w:hAnsi="宋体" w:hint="eastAsia"/>
                <w:color w:val="000000"/>
              </w:rPr>
              <w:t>7-8</w:t>
            </w:r>
            <w:r w:rsidR="00BB753B" w:rsidRPr="00BB753B">
              <w:rPr>
                <w:rFonts w:ascii="宋体" w:hAnsi="宋体" w:hint="eastAsia"/>
                <w:color w:val="000000"/>
              </w:rPr>
              <w:t>分，</w:t>
            </w:r>
            <w:proofErr w:type="gramStart"/>
            <w:r w:rsidR="00BB753B" w:rsidRPr="00BB753B">
              <w:rPr>
                <w:rFonts w:ascii="宋体" w:hAnsi="宋体" w:hint="eastAsia"/>
                <w:color w:val="000000"/>
              </w:rPr>
              <w:t>良得</w:t>
            </w:r>
            <w:proofErr w:type="gramEnd"/>
            <w:r w:rsidR="005C1A0C">
              <w:rPr>
                <w:rFonts w:ascii="宋体" w:hAnsi="宋体" w:hint="eastAsia"/>
                <w:color w:val="000000"/>
              </w:rPr>
              <w:t>5-</w:t>
            </w:r>
            <w:r w:rsidR="00BB753B" w:rsidRPr="00BB753B">
              <w:rPr>
                <w:rFonts w:ascii="宋体" w:hAnsi="宋体"/>
                <w:color w:val="000000"/>
              </w:rPr>
              <w:t>6</w:t>
            </w:r>
            <w:r w:rsidR="00BB753B" w:rsidRPr="00BB753B">
              <w:rPr>
                <w:rFonts w:ascii="宋体" w:hAnsi="宋体" w:hint="eastAsia"/>
                <w:color w:val="000000"/>
              </w:rPr>
              <w:t>分，</w:t>
            </w:r>
            <w:r w:rsidR="005C1A0C">
              <w:rPr>
                <w:rFonts w:ascii="宋体" w:hAnsi="宋体" w:hint="eastAsia"/>
                <w:color w:val="000000"/>
              </w:rPr>
              <w:t>中得3-4分，差得1-2分，无不得分</w:t>
            </w:r>
            <w:r w:rsidR="00BB753B" w:rsidRPr="00BB753B">
              <w:rPr>
                <w:rFonts w:ascii="宋体" w:hAnsi="宋体" w:hint="eastAsia"/>
                <w:color w:val="000000"/>
              </w:rPr>
              <w:t>。</w:t>
            </w:r>
          </w:p>
        </w:tc>
      </w:tr>
      <w:tr w:rsidR="00BB753B" w:rsidRPr="00BB753B" w:rsidTr="00BB753B">
        <w:trPr>
          <w:trHeight w:val="660"/>
          <w:tblHeader/>
          <w:tblCellSpacing w:w="0" w:type="dxa"/>
        </w:trPr>
        <w:tc>
          <w:tcPr>
            <w:tcW w:w="376" w:type="dxa"/>
            <w:vMerge w:val="restart"/>
            <w:tcBorders>
              <w:top w:val="nil"/>
              <w:left w:val="single" w:sz="6" w:space="0" w:color="000000"/>
              <w:bottom w:val="single" w:sz="6" w:space="0" w:color="auto"/>
              <w:right w:val="single" w:sz="6" w:space="0" w:color="000000"/>
            </w:tcBorders>
            <w:shd w:val="clear" w:color="auto" w:fill="FFFFFF"/>
            <w:tcMar>
              <w:top w:w="0" w:type="dxa"/>
              <w:left w:w="105" w:type="dxa"/>
              <w:bottom w:w="0" w:type="dxa"/>
              <w:right w:w="105" w:type="dxa"/>
            </w:tcMar>
            <w:vAlign w:val="center"/>
            <w:hideMark/>
          </w:tcPr>
          <w:p w:rsidR="00BB753B" w:rsidRPr="00BB753B" w:rsidRDefault="00BB753B" w:rsidP="00BB753B">
            <w:pPr>
              <w:spacing w:line="360" w:lineRule="auto"/>
              <w:jc w:val="center"/>
              <w:rPr>
                <w:rFonts w:ascii="宋体" w:hAnsi="宋体"/>
                <w:color w:val="000000"/>
              </w:rPr>
            </w:pPr>
            <w:r w:rsidRPr="00BB753B">
              <w:rPr>
                <w:rFonts w:ascii="宋体" w:hAnsi="宋体" w:hint="eastAsia"/>
                <w:color w:val="000000"/>
              </w:rPr>
              <w:t>4</w:t>
            </w:r>
          </w:p>
        </w:tc>
        <w:tc>
          <w:tcPr>
            <w:tcW w:w="1073" w:type="dxa"/>
            <w:vMerge w:val="restart"/>
            <w:tcBorders>
              <w:top w:val="nil"/>
              <w:left w:val="nil"/>
              <w:bottom w:val="single" w:sz="6" w:space="0" w:color="auto"/>
              <w:right w:val="single" w:sz="6" w:space="0" w:color="000000"/>
            </w:tcBorders>
            <w:shd w:val="clear" w:color="auto" w:fill="FFFFFF"/>
            <w:tcMar>
              <w:top w:w="0" w:type="dxa"/>
              <w:left w:w="105" w:type="dxa"/>
              <w:bottom w:w="0" w:type="dxa"/>
              <w:right w:w="105" w:type="dxa"/>
            </w:tcMar>
            <w:vAlign w:val="center"/>
            <w:hideMark/>
          </w:tcPr>
          <w:p w:rsidR="00BB753B" w:rsidRDefault="00BB753B" w:rsidP="00BB753B">
            <w:pPr>
              <w:spacing w:line="360" w:lineRule="auto"/>
              <w:jc w:val="center"/>
              <w:rPr>
                <w:rFonts w:ascii="宋体" w:hAnsi="宋体"/>
                <w:color w:val="000000"/>
              </w:rPr>
            </w:pPr>
            <w:r w:rsidRPr="00BB753B">
              <w:rPr>
                <w:rFonts w:ascii="宋体" w:hAnsi="宋体" w:hint="eastAsia"/>
                <w:color w:val="000000"/>
              </w:rPr>
              <w:t>商务响应</w:t>
            </w:r>
          </w:p>
          <w:p w:rsidR="00BB753B" w:rsidRPr="00BB753B" w:rsidRDefault="00BB753B" w:rsidP="00BB753B">
            <w:pPr>
              <w:spacing w:line="360" w:lineRule="auto"/>
              <w:jc w:val="center"/>
              <w:rPr>
                <w:rFonts w:ascii="宋体" w:hAnsi="宋体"/>
                <w:color w:val="000000"/>
              </w:rPr>
            </w:pPr>
            <w:r w:rsidRPr="00BB753B">
              <w:rPr>
                <w:rFonts w:ascii="宋体" w:hAnsi="宋体" w:hint="eastAsia"/>
                <w:color w:val="000000"/>
              </w:rPr>
              <w:t>（</w:t>
            </w:r>
            <w:r w:rsidRPr="00BB753B">
              <w:rPr>
                <w:rFonts w:ascii="宋体" w:hAnsi="宋体"/>
                <w:color w:val="000000"/>
              </w:rPr>
              <w:t>7</w:t>
            </w:r>
            <w:r w:rsidRPr="00BB753B">
              <w:rPr>
                <w:rFonts w:ascii="宋体" w:hAnsi="宋体" w:hint="eastAsia"/>
                <w:color w:val="000000"/>
              </w:rPr>
              <w:t>分）</w:t>
            </w:r>
          </w:p>
        </w:tc>
        <w:tc>
          <w:tcPr>
            <w:tcW w:w="1396" w:type="dxa"/>
            <w:tcBorders>
              <w:top w:val="nil"/>
              <w:left w:val="nil"/>
              <w:bottom w:val="single" w:sz="6" w:space="0" w:color="auto"/>
              <w:right w:val="single" w:sz="6" w:space="0" w:color="000000"/>
            </w:tcBorders>
            <w:shd w:val="clear" w:color="auto" w:fill="FFFFFF"/>
            <w:tcMar>
              <w:top w:w="0" w:type="dxa"/>
              <w:left w:w="105" w:type="dxa"/>
              <w:bottom w:w="0" w:type="dxa"/>
              <w:right w:w="105" w:type="dxa"/>
            </w:tcMar>
            <w:vAlign w:val="center"/>
            <w:hideMark/>
          </w:tcPr>
          <w:p w:rsidR="00BB753B" w:rsidRDefault="003A58B5" w:rsidP="00BB753B">
            <w:pPr>
              <w:spacing w:line="360" w:lineRule="auto"/>
              <w:jc w:val="center"/>
              <w:rPr>
                <w:rFonts w:ascii="宋体" w:hAnsi="宋体"/>
                <w:color w:val="000000"/>
              </w:rPr>
            </w:pPr>
            <w:r>
              <w:rPr>
                <w:rFonts w:ascii="宋体" w:hAnsi="宋体" w:hint="eastAsia"/>
                <w:color w:val="000000"/>
              </w:rPr>
              <w:t>响应供货商</w:t>
            </w:r>
            <w:r w:rsidR="00BB753B" w:rsidRPr="00BB753B">
              <w:rPr>
                <w:rFonts w:ascii="宋体" w:hAnsi="宋体" w:hint="eastAsia"/>
                <w:color w:val="000000"/>
              </w:rPr>
              <w:t>标准</w:t>
            </w:r>
          </w:p>
          <w:p w:rsidR="00BB753B" w:rsidRDefault="00BB753B" w:rsidP="00BB753B">
            <w:pPr>
              <w:spacing w:line="360" w:lineRule="auto"/>
              <w:jc w:val="center"/>
              <w:rPr>
                <w:rFonts w:ascii="宋体" w:hAnsi="宋体"/>
                <w:color w:val="000000"/>
              </w:rPr>
            </w:pPr>
            <w:r w:rsidRPr="00BB753B">
              <w:rPr>
                <w:rFonts w:ascii="宋体" w:hAnsi="宋体" w:hint="eastAsia"/>
                <w:color w:val="000000"/>
              </w:rPr>
              <w:t>化体系认证</w:t>
            </w:r>
          </w:p>
          <w:p w:rsidR="00BB753B" w:rsidRDefault="00BB753B" w:rsidP="00BB753B">
            <w:pPr>
              <w:spacing w:line="360" w:lineRule="auto"/>
              <w:jc w:val="center"/>
              <w:rPr>
                <w:rFonts w:ascii="宋体" w:hAnsi="宋体"/>
                <w:color w:val="000000"/>
              </w:rPr>
            </w:pPr>
            <w:r w:rsidRPr="00BB753B">
              <w:rPr>
                <w:rFonts w:ascii="宋体" w:hAnsi="宋体" w:hint="eastAsia"/>
                <w:color w:val="000000"/>
              </w:rPr>
              <w:t>等情况</w:t>
            </w:r>
          </w:p>
          <w:p w:rsidR="00BB753B" w:rsidRPr="00BB753B" w:rsidRDefault="00BB753B" w:rsidP="00BB753B">
            <w:pPr>
              <w:spacing w:line="360" w:lineRule="auto"/>
              <w:jc w:val="center"/>
              <w:rPr>
                <w:rFonts w:ascii="宋体" w:hAnsi="宋体"/>
                <w:color w:val="000000"/>
              </w:rPr>
            </w:pPr>
            <w:r w:rsidRPr="00BB753B">
              <w:rPr>
                <w:rFonts w:ascii="宋体" w:hAnsi="宋体" w:hint="eastAsia"/>
                <w:color w:val="000000"/>
              </w:rPr>
              <w:t>（3分）</w:t>
            </w:r>
          </w:p>
        </w:tc>
        <w:tc>
          <w:tcPr>
            <w:tcW w:w="59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B753B" w:rsidRPr="00BB753B" w:rsidRDefault="003A58B5" w:rsidP="00BB753B">
            <w:pPr>
              <w:spacing w:line="360" w:lineRule="auto"/>
              <w:jc w:val="left"/>
              <w:rPr>
                <w:rFonts w:ascii="宋体" w:hAnsi="宋体"/>
                <w:color w:val="000000"/>
              </w:rPr>
            </w:pPr>
            <w:r>
              <w:rPr>
                <w:rFonts w:ascii="宋体" w:hAnsi="宋体" w:hint="eastAsia"/>
                <w:color w:val="000000"/>
              </w:rPr>
              <w:t>响应供货商</w:t>
            </w:r>
            <w:r w:rsidR="00BB753B" w:rsidRPr="00BB753B">
              <w:rPr>
                <w:rFonts w:ascii="宋体" w:hAnsi="宋体" w:hint="eastAsia"/>
                <w:color w:val="000000"/>
              </w:rPr>
              <w:t>具有ISO9001质量管理认证体系、职业健康安全管理体系GB/T28001、环境管理体系认证GB/T24001证书，每项得1分，最高得3分（提供证书复印件，原件备查）。</w:t>
            </w:r>
          </w:p>
        </w:tc>
      </w:tr>
      <w:tr w:rsidR="00BB753B" w:rsidRPr="00BB753B" w:rsidTr="00BB753B">
        <w:trPr>
          <w:trHeight w:val="660"/>
          <w:tblHeader/>
          <w:tblCellSpacing w:w="0" w:type="dxa"/>
        </w:trPr>
        <w:tc>
          <w:tcPr>
            <w:tcW w:w="376" w:type="dxa"/>
            <w:vMerge/>
            <w:tcBorders>
              <w:top w:val="nil"/>
              <w:left w:val="single" w:sz="6" w:space="0" w:color="000000"/>
              <w:bottom w:val="single" w:sz="6" w:space="0" w:color="auto"/>
              <w:right w:val="single" w:sz="6" w:space="0" w:color="000000"/>
            </w:tcBorders>
            <w:shd w:val="clear" w:color="auto" w:fill="FFFFFF"/>
            <w:vAlign w:val="center"/>
            <w:hideMark/>
          </w:tcPr>
          <w:p w:rsidR="00BB753B" w:rsidRPr="00BB753B" w:rsidRDefault="00BB753B" w:rsidP="00BB753B">
            <w:pPr>
              <w:spacing w:line="360" w:lineRule="auto"/>
              <w:jc w:val="center"/>
              <w:rPr>
                <w:rFonts w:ascii="宋体" w:hAnsi="宋体"/>
                <w:color w:val="000000"/>
              </w:rPr>
            </w:pPr>
          </w:p>
        </w:tc>
        <w:tc>
          <w:tcPr>
            <w:tcW w:w="1073" w:type="dxa"/>
            <w:vMerge/>
            <w:tcBorders>
              <w:top w:val="nil"/>
              <w:left w:val="nil"/>
              <w:bottom w:val="single" w:sz="6" w:space="0" w:color="auto"/>
              <w:right w:val="single" w:sz="6" w:space="0" w:color="000000"/>
            </w:tcBorders>
            <w:shd w:val="clear" w:color="auto" w:fill="FFFFFF"/>
            <w:vAlign w:val="center"/>
            <w:hideMark/>
          </w:tcPr>
          <w:p w:rsidR="00BB753B" w:rsidRPr="00BB753B" w:rsidRDefault="00BB753B" w:rsidP="00BB753B">
            <w:pPr>
              <w:spacing w:line="360" w:lineRule="auto"/>
              <w:jc w:val="center"/>
              <w:rPr>
                <w:rFonts w:ascii="宋体" w:hAnsi="宋体"/>
                <w:color w:val="000000"/>
              </w:rPr>
            </w:pPr>
          </w:p>
        </w:tc>
        <w:tc>
          <w:tcPr>
            <w:tcW w:w="1396" w:type="dxa"/>
            <w:tcBorders>
              <w:top w:val="nil"/>
              <w:left w:val="nil"/>
              <w:bottom w:val="single" w:sz="6" w:space="0" w:color="auto"/>
              <w:right w:val="single" w:sz="6" w:space="0" w:color="000000"/>
            </w:tcBorders>
            <w:shd w:val="clear" w:color="auto" w:fill="FFFFFF"/>
            <w:tcMar>
              <w:top w:w="0" w:type="dxa"/>
              <w:left w:w="105" w:type="dxa"/>
              <w:bottom w:w="0" w:type="dxa"/>
              <w:right w:w="105" w:type="dxa"/>
            </w:tcMar>
            <w:vAlign w:val="center"/>
            <w:hideMark/>
          </w:tcPr>
          <w:p w:rsidR="00BB753B" w:rsidRPr="00BB753B" w:rsidRDefault="003A58B5" w:rsidP="00BB753B">
            <w:pPr>
              <w:spacing w:line="360" w:lineRule="auto"/>
              <w:jc w:val="center"/>
              <w:rPr>
                <w:rFonts w:ascii="宋体" w:hAnsi="宋体"/>
                <w:color w:val="000000"/>
              </w:rPr>
            </w:pPr>
            <w:r>
              <w:rPr>
                <w:rFonts w:ascii="宋体" w:hAnsi="宋体" w:hint="eastAsia"/>
                <w:color w:val="000000"/>
              </w:rPr>
              <w:t>响应</w:t>
            </w:r>
            <w:r w:rsidR="00BB753B" w:rsidRPr="00BB753B">
              <w:rPr>
                <w:rFonts w:ascii="宋体" w:hAnsi="宋体" w:hint="eastAsia"/>
                <w:color w:val="000000"/>
              </w:rPr>
              <w:t>品牌</w:t>
            </w:r>
            <w:r w:rsidR="00BB753B" w:rsidRPr="00BB753B">
              <w:rPr>
                <w:rFonts w:ascii="宋体" w:hAnsi="宋体"/>
                <w:color w:val="000000"/>
              </w:rPr>
              <w:t>实力</w:t>
            </w:r>
          </w:p>
          <w:p w:rsidR="00BB753B" w:rsidRPr="00BB753B" w:rsidRDefault="00BB753B" w:rsidP="00BB753B">
            <w:pPr>
              <w:spacing w:line="360" w:lineRule="auto"/>
              <w:jc w:val="center"/>
              <w:rPr>
                <w:rFonts w:ascii="宋体" w:hAnsi="宋体"/>
                <w:color w:val="000000"/>
              </w:rPr>
            </w:pPr>
            <w:r w:rsidRPr="00BB753B">
              <w:rPr>
                <w:rFonts w:ascii="宋体" w:hAnsi="宋体" w:hint="eastAsia"/>
                <w:color w:val="000000"/>
              </w:rPr>
              <w:t>（</w:t>
            </w:r>
            <w:r w:rsidRPr="00BB753B">
              <w:rPr>
                <w:rFonts w:ascii="宋体" w:hAnsi="宋体"/>
                <w:color w:val="000000"/>
              </w:rPr>
              <w:t>2</w:t>
            </w:r>
            <w:r w:rsidRPr="00BB753B">
              <w:rPr>
                <w:rFonts w:ascii="宋体" w:hAnsi="宋体" w:hint="eastAsia"/>
                <w:color w:val="000000"/>
              </w:rPr>
              <w:t>分）</w:t>
            </w:r>
          </w:p>
        </w:tc>
        <w:tc>
          <w:tcPr>
            <w:tcW w:w="59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B753B" w:rsidRPr="00BB753B" w:rsidRDefault="003A58B5" w:rsidP="00BB753B">
            <w:pPr>
              <w:spacing w:line="360" w:lineRule="auto"/>
              <w:jc w:val="left"/>
              <w:rPr>
                <w:rFonts w:ascii="宋体" w:hAnsi="宋体"/>
                <w:color w:val="000000"/>
              </w:rPr>
            </w:pPr>
            <w:r>
              <w:rPr>
                <w:rFonts w:ascii="宋体" w:hAnsi="宋体"/>
                <w:color w:val="000000"/>
              </w:rPr>
              <w:t>响应供货商</w:t>
            </w:r>
            <w:r w:rsidR="00BB753B" w:rsidRPr="00BB753B">
              <w:rPr>
                <w:rFonts w:ascii="宋体" w:hAnsi="宋体"/>
                <w:color w:val="000000"/>
              </w:rPr>
              <w:t>所投</w:t>
            </w:r>
            <w:r w:rsidR="00BB753B" w:rsidRPr="00BB753B">
              <w:rPr>
                <w:rFonts w:ascii="宋体" w:hAnsi="宋体" w:hint="eastAsia"/>
                <w:color w:val="000000"/>
              </w:rPr>
              <w:t>停车场产品</w:t>
            </w:r>
            <w:r w:rsidR="00BB753B" w:rsidRPr="00BB753B">
              <w:rPr>
                <w:rFonts w:ascii="宋体" w:hAnsi="宋体"/>
                <w:color w:val="000000"/>
              </w:rPr>
              <w:t>为全国十大停车场品牌产品得</w:t>
            </w:r>
            <w:r w:rsidR="00BB753B" w:rsidRPr="00BB753B">
              <w:rPr>
                <w:rFonts w:ascii="宋体" w:hAnsi="宋体" w:hint="eastAsia"/>
                <w:color w:val="000000"/>
              </w:rPr>
              <w:t>2分，</w:t>
            </w:r>
            <w:r w:rsidR="00BB753B" w:rsidRPr="00BB753B">
              <w:rPr>
                <w:rFonts w:ascii="宋体" w:hAnsi="宋体"/>
                <w:color w:val="000000"/>
              </w:rPr>
              <w:t>不是不得分</w:t>
            </w:r>
            <w:r w:rsidR="00BB753B" w:rsidRPr="00BB753B">
              <w:rPr>
                <w:rFonts w:ascii="宋体" w:hAnsi="宋体" w:hint="eastAsia"/>
                <w:color w:val="000000"/>
              </w:rPr>
              <w:t>。（提供</w:t>
            </w:r>
            <w:r w:rsidR="00BB753B" w:rsidRPr="00BB753B">
              <w:rPr>
                <w:rFonts w:ascii="宋体" w:hAnsi="宋体"/>
                <w:color w:val="000000"/>
              </w:rPr>
              <w:t>证明材料</w:t>
            </w:r>
            <w:r w:rsidR="00BB753B" w:rsidRPr="00BB753B">
              <w:rPr>
                <w:rFonts w:ascii="宋体" w:hAnsi="宋体" w:hint="eastAsia"/>
                <w:color w:val="000000"/>
              </w:rPr>
              <w:t>）</w:t>
            </w:r>
          </w:p>
        </w:tc>
      </w:tr>
      <w:tr w:rsidR="00BB753B" w:rsidRPr="00BB753B" w:rsidTr="00BB753B">
        <w:trPr>
          <w:trHeight w:val="660"/>
          <w:tblHeader/>
          <w:tblCellSpacing w:w="0" w:type="dxa"/>
        </w:trPr>
        <w:tc>
          <w:tcPr>
            <w:tcW w:w="376" w:type="dxa"/>
            <w:vMerge/>
            <w:tcBorders>
              <w:top w:val="nil"/>
              <w:left w:val="single" w:sz="6" w:space="0" w:color="000000"/>
              <w:bottom w:val="single" w:sz="6" w:space="0" w:color="auto"/>
              <w:right w:val="single" w:sz="6" w:space="0" w:color="000000"/>
            </w:tcBorders>
            <w:shd w:val="clear" w:color="auto" w:fill="FFFFFF"/>
            <w:vAlign w:val="center"/>
            <w:hideMark/>
          </w:tcPr>
          <w:p w:rsidR="00BB753B" w:rsidRPr="00BB753B" w:rsidRDefault="00BB753B" w:rsidP="00BB753B">
            <w:pPr>
              <w:spacing w:line="360" w:lineRule="auto"/>
              <w:jc w:val="center"/>
              <w:rPr>
                <w:rFonts w:ascii="宋体" w:hAnsi="宋体"/>
                <w:color w:val="000000"/>
              </w:rPr>
            </w:pPr>
          </w:p>
        </w:tc>
        <w:tc>
          <w:tcPr>
            <w:tcW w:w="1073" w:type="dxa"/>
            <w:vMerge/>
            <w:tcBorders>
              <w:top w:val="nil"/>
              <w:left w:val="nil"/>
              <w:bottom w:val="single" w:sz="6" w:space="0" w:color="auto"/>
              <w:right w:val="single" w:sz="6" w:space="0" w:color="000000"/>
            </w:tcBorders>
            <w:shd w:val="clear" w:color="auto" w:fill="FFFFFF"/>
            <w:vAlign w:val="center"/>
            <w:hideMark/>
          </w:tcPr>
          <w:p w:rsidR="00BB753B" w:rsidRPr="00BB753B" w:rsidRDefault="00BB753B" w:rsidP="00BB753B">
            <w:pPr>
              <w:spacing w:line="360" w:lineRule="auto"/>
              <w:jc w:val="center"/>
              <w:rPr>
                <w:rFonts w:ascii="宋体" w:hAnsi="宋体"/>
                <w:color w:val="000000"/>
              </w:rPr>
            </w:pPr>
          </w:p>
        </w:tc>
        <w:tc>
          <w:tcPr>
            <w:tcW w:w="1396" w:type="dxa"/>
            <w:tcBorders>
              <w:top w:val="nil"/>
              <w:left w:val="nil"/>
              <w:bottom w:val="single" w:sz="6" w:space="0" w:color="auto"/>
              <w:right w:val="single" w:sz="6" w:space="0" w:color="000000"/>
            </w:tcBorders>
            <w:shd w:val="clear" w:color="auto" w:fill="FFFFFF"/>
            <w:tcMar>
              <w:top w:w="0" w:type="dxa"/>
              <w:left w:w="105" w:type="dxa"/>
              <w:bottom w:w="0" w:type="dxa"/>
              <w:right w:w="105" w:type="dxa"/>
            </w:tcMar>
            <w:vAlign w:val="center"/>
            <w:hideMark/>
          </w:tcPr>
          <w:p w:rsidR="00BB753B" w:rsidRDefault="00BB753B" w:rsidP="00BB753B">
            <w:pPr>
              <w:spacing w:line="360" w:lineRule="auto"/>
              <w:jc w:val="center"/>
              <w:rPr>
                <w:rFonts w:ascii="宋体" w:hAnsi="宋体"/>
                <w:color w:val="000000"/>
              </w:rPr>
            </w:pPr>
            <w:r w:rsidRPr="00BB753B">
              <w:rPr>
                <w:rFonts w:ascii="宋体" w:hAnsi="宋体" w:hint="eastAsia"/>
                <w:color w:val="000000"/>
              </w:rPr>
              <w:t>新增服务</w:t>
            </w:r>
          </w:p>
          <w:p w:rsidR="00BB753B" w:rsidRPr="00BB753B" w:rsidRDefault="00BB753B" w:rsidP="00BB753B">
            <w:pPr>
              <w:spacing w:line="360" w:lineRule="auto"/>
              <w:jc w:val="center"/>
              <w:rPr>
                <w:rFonts w:ascii="宋体" w:hAnsi="宋体"/>
                <w:color w:val="000000"/>
              </w:rPr>
            </w:pPr>
            <w:r w:rsidRPr="00BB753B">
              <w:rPr>
                <w:rFonts w:ascii="宋体" w:hAnsi="宋体" w:hint="eastAsia"/>
                <w:color w:val="000000"/>
              </w:rPr>
              <w:t>（</w:t>
            </w:r>
            <w:r w:rsidRPr="00BB753B">
              <w:rPr>
                <w:rFonts w:ascii="宋体" w:hAnsi="宋体"/>
                <w:color w:val="000000"/>
              </w:rPr>
              <w:t>2</w:t>
            </w:r>
            <w:r w:rsidRPr="00BB753B">
              <w:rPr>
                <w:rFonts w:ascii="宋体" w:hAnsi="宋体" w:hint="eastAsia"/>
                <w:color w:val="000000"/>
              </w:rPr>
              <w:t>分）</w:t>
            </w:r>
          </w:p>
        </w:tc>
        <w:tc>
          <w:tcPr>
            <w:tcW w:w="59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B753B" w:rsidRPr="00BB753B" w:rsidRDefault="00BB753B" w:rsidP="00BB753B">
            <w:pPr>
              <w:spacing w:line="360" w:lineRule="auto"/>
              <w:jc w:val="left"/>
              <w:rPr>
                <w:rFonts w:ascii="宋体" w:hAnsi="宋体"/>
                <w:color w:val="000000"/>
              </w:rPr>
            </w:pPr>
            <w:r w:rsidRPr="00BB753B">
              <w:rPr>
                <w:rFonts w:ascii="宋体" w:hAnsi="宋体" w:hint="eastAsia"/>
                <w:color w:val="000000"/>
              </w:rPr>
              <w:t>按照</w:t>
            </w:r>
            <w:r w:rsidR="00BE576E">
              <w:rPr>
                <w:rFonts w:ascii="宋体" w:hAnsi="宋体" w:hint="eastAsia"/>
                <w:color w:val="000000"/>
              </w:rPr>
              <w:t>磋商</w:t>
            </w:r>
            <w:r w:rsidRPr="00BB753B">
              <w:rPr>
                <w:rFonts w:ascii="宋体" w:hAnsi="宋体" w:hint="eastAsia"/>
                <w:color w:val="000000"/>
              </w:rPr>
              <w:t>文件内容，能够承诺提供必要的优惠服务，不予另行收费的，经</w:t>
            </w:r>
            <w:r w:rsidR="00BE576E">
              <w:rPr>
                <w:rFonts w:ascii="宋体" w:hAnsi="宋体" w:hint="eastAsia"/>
                <w:color w:val="000000"/>
              </w:rPr>
              <w:t>评审</w:t>
            </w:r>
            <w:r w:rsidRPr="00BB753B">
              <w:rPr>
                <w:rFonts w:ascii="宋体" w:hAnsi="宋体" w:hint="eastAsia"/>
                <w:color w:val="000000"/>
              </w:rPr>
              <w:t>专家组评审最具有实际意义的，每项得</w:t>
            </w:r>
            <w:r w:rsidRPr="00BB753B">
              <w:rPr>
                <w:rFonts w:ascii="宋体" w:hAnsi="宋体"/>
                <w:color w:val="000000"/>
              </w:rPr>
              <w:t>1</w:t>
            </w:r>
            <w:r w:rsidRPr="00BB753B">
              <w:rPr>
                <w:rFonts w:ascii="宋体" w:hAnsi="宋体" w:hint="eastAsia"/>
                <w:color w:val="000000"/>
              </w:rPr>
              <w:t>分，最多得</w:t>
            </w:r>
            <w:r w:rsidRPr="00BB753B">
              <w:rPr>
                <w:rFonts w:ascii="宋体" w:hAnsi="宋体"/>
                <w:color w:val="000000"/>
              </w:rPr>
              <w:t>2</w:t>
            </w:r>
            <w:r w:rsidRPr="00BB753B">
              <w:rPr>
                <w:rFonts w:ascii="宋体" w:hAnsi="宋体" w:hint="eastAsia"/>
                <w:color w:val="000000"/>
              </w:rPr>
              <w:t>分。</w:t>
            </w:r>
          </w:p>
        </w:tc>
      </w:tr>
      <w:tr w:rsidR="00BB753B" w:rsidRPr="00BB753B" w:rsidTr="00BB753B">
        <w:trPr>
          <w:tblHeader/>
          <w:tblCellSpacing w:w="0" w:type="dxa"/>
        </w:trPr>
        <w:tc>
          <w:tcPr>
            <w:tcW w:w="376" w:type="dxa"/>
            <w:vMerge w:val="restar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B753B" w:rsidRPr="00BB753B" w:rsidRDefault="00BB753B" w:rsidP="00BB753B">
            <w:pPr>
              <w:spacing w:line="360" w:lineRule="auto"/>
              <w:jc w:val="center"/>
              <w:rPr>
                <w:rFonts w:ascii="宋体" w:hAnsi="宋体"/>
                <w:color w:val="000000"/>
              </w:rPr>
            </w:pPr>
            <w:r w:rsidRPr="00BB753B">
              <w:rPr>
                <w:rFonts w:ascii="宋体" w:hAnsi="宋体" w:hint="eastAsia"/>
                <w:color w:val="000000"/>
              </w:rPr>
              <w:lastRenderedPageBreak/>
              <w:t>5</w:t>
            </w:r>
          </w:p>
        </w:tc>
        <w:tc>
          <w:tcPr>
            <w:tcW w:w="1073"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B753B" w:rsidRDefault="00BB753B" w:rsidP="00BB753B">
            <w:pPr>
              <w:spacing w:line="360" w:lineRule="auto"/>
              <w:jc w:val="center"/>
              <w:rPr>
                <w:rFonts w:ascii="宋体" w:hAnsi="宋体"/>
                <w:color w:val="000000"/>
              </w:rPr>
            </w:pPr>
            <w:r w:rsidRPr="00BB753B">
              <w:rPr>
                <w:rFonts w:ascii="宋体" w:hAnsi="宋体" w:hint="eastAsia"/>
                <w:color w:val="000000"/>
              </w:rPr>
              <w:t>售后服务</w:t>
            </w:r>
          </w:p>
          <w:p w:rsidR="00BB753B" w:rsidRPr="00BB753B" w:rsidRDefault="00BB753B" w:rsidP="00BB753B">
            <w:pPr>
              <w:spacing w:line="360" w:lineRule="auto"/>
              <w:jc w:val="center"/>
              <w:rPr>
                <w:rFonts w:ascii="宋体" w:hAnsi="宋体"/>
                <w:color w:val="000000"/>
              </w:rPr>
            </w:pPr>
            <w:r w:rsidRPr="00BB753B">
              <w:rPr>
                <w:rFonts w:ascii="宋体" w:hAnsi="宋体" w:hint="eastAsia"/>
                <w:color w:val="000000"/>
              </w:rPr>
              <w:t>（</w:t>
            </w:r>
            <w:r w:rsidRPr="00BB753B">
              <w:rPr>
                <w:rFonts w:ascii="宋体" w:hAnsi="宋体"/>
                <w:color w:val="000000"/>
              </w:rPr>
              <w:t>7</w:t>
            </w:r>
            <w:r w:rsidRPr="00BB753B">
              <w:rPr>
                <w:rFonts w:ascii="宋体" w:hAnsi="宋体" w:hint="eastAsia"/>
                <w:color w:val="000000"/>
              </w:rPr>
              <w:t>分）</w:t>
            </w:r>
          </w:p>
        </w:tc>
        <w:tc>
          <w:tcPr>
            <w:tcW w:w="139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B753B" w:rsidRPr="00BB753B" w:rsidRDefault="00BB753B" w:rsidP="005C1A0C">
            <w:pPr>
              <w:spacing w:line="360" w:lineRule="auto"/>
              <w:jc w:val="center"/>
              <w:rPr>
                <w:rFonts w:ascii="宋体" w:hAnsi="宋体"/>
                <w:color w:val="000000"/>
              </w:rPr>
            </w:pPr>
            <w:r w:rsidRPr="00BB753B">
              <w:rPr>
                <w:rFonts w:ascii="宋体" w:hAnsi="宋体" w:hint="eastAsia"/>
                <w:color w:val="000000"/>
              </w:rPr>
              <w:t>售后服务方案（</w:t>
            </w:r>
            <w:r w:rsidR="005C1A0C">
              <w:rPr>
                <w:rFonts w:ascii="宋体" w:hAnsi="宋体" w:hint="eastAsia"/>
                <w:color w:val="000000"/>
              </w:rPr>
              <w:t>6</w:t>
            </w:r>
            <w:r w:rsidRPr="00BB753B">
              <w:rPr>
                <w:rFonts w:ascii="宋体" w:hAnsi="宋体" w:hint="eastAsia"/>
                <w:color w:val="000000"/>
              </w:rPr>
              <w:t>分）</w:t>
            </w:r>
          </w:p>
        </w:tc>
        <w:tc>
          <w:tcPr>
            <w:tcW w:w="59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B753B" w:rsidRPr="00BB753B" w:rsidRDefault="00BB753B" w:rsidP="00BB753B">
            <w:pPr>
              <w:spacing w:line="360" w:lineRule="auto"/>
              <w:jc w:val="left"/>
              <w:rPr>
                <w:rFonts w:ascii="宋体" w:hAnsi="宋体"/>
                <w:color w:val="000000"/>
              </w:rPr>
            </w:pPr>
            <w:r w:rsidRPr="00BB753B">
              <w:rPr>
                <w:rFonts w:ascii="宋体" w:hAnsi="宋体" w:hint="eastAsia"/>
                <w:color w:val="000000"/>
              </w:rPr>
              <w:t>评审专家根据供应商提供的售后服务体系、服务内容、故障解决方案、响应时间、专业技术人员保障及服务电话、对用户培训等评分，</w:t>
            </w:r>
            <w:proofErr w:type="gramStart"/>
            <w:r w:rsidRPr="00BB753B">
              <w:rPr>
                <w:rFonts w:ascii="宋体" w:hAnsi="宋体" w:hint="eastAsia"/>
                <w:color w:val="000000"/>
              </w:rPr>
              <w:t>优得</w:t>
            </w:r>
            <w:proofErr w:type="gramEnd"/>
            <w:r w:rsidR="005C1A0C">
              <w:rPr>
                <w:rFonts w:ascii="宋体" w:hAnsi="宋体" w:hint="eastAsia"/>
                <w:color w:val="000000"/>
              </w:rPr>
              <w:t>5-</w:t>
            </w:r>
            <w:r w:rsidRPr="00BB753B">
              <w:rPr>
                <w:rFonts w:ascii="宋体" w:hAnsi="宋体"/>
                <w:color w:val="000000"/>
              </w:rPr>
              <w:t>6</w:t>
            </w:r>
            <w:r w:rsidRPr="00BB753B">
              <w:rPr>
                <w:rFonts w:ascii="宋体" w:hAnsi="宋体" w:hint="eastAsia"/>
                <w:color w:val="000000"/>
              </w:rPr>
              <w:t>分，</w:t>
            </w:r>
            <w:proofErr w:type="gramStart"/>
            <w:r w:rsidRPr="00BB753B">
              <w:rPr>
                <w:rFonts w:ascii="宋体" w:hAnsi="宋体" w:hint="eastAsia"/>
                <w:color w:val="000000"/>
              </w:rPr>
              <w:t>良得</w:t>
            </w:r>
            <w:proofErr w:type="gramEnd"/>
            <w:r w:rsidRPr="00BB753B">
              <w:rPr>
                <w:rFonts w:ascii="宋体" w:hAnsi="宋体" w:hint="eastAsia"/>
                <w:color w:val="000000"/>
              </w:rPr>
              <w:t>3</w:t>
            </w:r>
            <w:r w:rsidR="005C1A0C">
              <w:rPr>
                <w:rFonts w:ascii="宋体" w:hAnsi="宋体" w:hint="eastAsia"/>
                <w:color w:val="000000"/>
              </w:rPr>
              <w:t>-4</w:t>
            </w:r>
            <w:r w:rsidRPr="00BB753B">
              <w:rPr>
                <w:rFonts w:ascii="宋体" w:hAnsi="宋体" w:hint="eastAsia"/>
                <w:color w:val="000000"/>
              </w:rPr>
              <w:t>分，一般得1</w:t>
            </w:r>
            <w:r w:rsidR="005C1A0C">
              <w:rPr>
                <w:rFonts w:ascii="宋体" w:hAnsi="宋体" w:hint="eastAsia"/>
                <w:color w:val="000000"/>
              </w:rPr>
              <w:t>-2</w:t>
            </w:r>
            <w:r w:rsidRPr="00BB753B">
              <w:rPr>
                <w:rFonts w:ascii="宋体" w:hAnsi="宋体" w:hint="eastAsia"/>
                <w:color w:val="000000"/>
              </w:rPr>
              <w:t>分</w:t>
            </w:r>
            <w:r w:rsidR="005C1A0C">
              <w:rPr>
                <w:rFonts w:ascii="宋体" w:hAnsi="宋体" w:hint="eastAsia"/>
                <w:color w:val="000000"/>
              </w:rPr>
              <w:t>，无不得分</w:t>
            </w:r>
            <w:r w:rsidRPr="00BB753B">
              <w:rPr>
                <w:rFonts w:ascii="宋体" w:hAnsi="宋体" w:hint="eastAsia"/>
                <w:color w:val="000000"/>
              </w:rPr>
              <w:t>。</w:t>
            </w:r>
          </w:p>
        </w:tc>
      </w:tr>
      <w:tr w:rsidR="00BB753B" w:rsidRPr="00BB753B" w:rsidTr="00BB753B">
        <w:trPr>
          <w:tblHeader/>
          <w:tblCellSpacing w:w="0" w:type="dxa"/>
        </w:trPr>
        <w:tc>
          <w:tcPr>
            <w:tcW w:w="376" w:type="dxa"/>
            <w:vMerge/>
            <w:tcBorders>
              <w:top w:val="nil"/>
              <w:left w:val="single" w:sz="6" w:space="0" w:color="000000"/>
              <w:bottom w:val="single" w:sz="6" w:space="0" w:color="000000"/>
              <w:right w:val="single" w:sz="6" w:space="0" w:color="000000"/>
            </w:tcBorders>
            <w:shd w:val="clear" w:color="auto" w:fill="FFFFFF"/>
            <w:vAlign w:val="center"/>
            <w:hideMark/>
          </w:tcPr>
          <w:p w:rsidR="00BB753B" w:rsidRPr="00BB753B" w:rsidRDefault="00BB753B" w:rsidP="00BB753B">
            <w:pPr>
              <w:spacing w:line="360" w:lineRule="auto"/>
              <w:jc w:val="center"/>
              <w:rPr>
                <w:rFonts w:ascii="宋体" w:hAnsi="宋体"/>
                <w:color w:val="000000"/>
              </w:rPr>
            </w:pPr>
          </w:p>
        </w:tc>
        <w:tc>
          <w:tcPr>
            <w:tcW w:w="1073" w:type="dxa"/>
            <w:vMerge/>
            <w:tcBorders>
              <w:top w:val="nil"/>
              <w:left w:val="nil"/>
              <w:bottom w:val="single" w:sz="6" w:space="0" w:color="000000"/>
              <w:right w:val="single" w:sz="6" w:space="0" w:color="000000"/>
            </w:tcBorders>
            <w:shd w:val="clear" w:color="auto" w:fill="FFFFFF"/>
            <w:vAlign w:val="center"/>
            <w:hideMark/>
          </w:tcPr>
          <w:p w:rsidR="00BB753B" w:rsidRPr="00BB753B" w:rsidRDefault="00BB753B" w:rsidP="00BB753B">
            <w:pPr>
              <w:spacing w:line="360" w:lineRule="auto"/>
              <w:jc w:val="center"/>
              <w:rPr>
                <w:rFonts w:ascii="宋体" w:hAnsi="宋体"/>
                <w:color w:val="000000"/>
              </w:rPr>
            </w:pPr>
          </w:p>
        </w:tc>
        <w:tc>
          <w:tcPr>
            <w:tcW w:w="139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B753B" w:rsidRDefault="00BB753B" w:rsidP="00BB753B">
            <w:pPr>
              <w:spacing w:line="360" w:lineRule="auto"/>
              <w:jc w:val="center"/>
              <w:rPr>
                <w:rFonts w:ascii="宋体" w:hAnsi="宋体"/>
                <w:color w:val="000000"/>
              </w:rPr>
            </w:pPr>
            <w:r w:rsidRPr="00BB753B">
              <w:rPr>
                <w:rFonts w:ascii="宋体" w:hAnsi="宋体" w:hint="eastAsia"/>
                <w:color w:val="000000"/>
              </w:rPr>
              <w:t>本地化服务</w:t>
            </w:r>
          </w:p>
          <w:p w:rsidR="00BB753B" w:rsidRPr="00BB753B" w:rsidRDefault="00BB753B" w:rsidP="00BB753B">
            <w:pPr>
              <w:spacing w:line="360" w:lineRule="auto"/>
              <w:jc w:val="center"/>
              <w:rPr>
                <w:rFonts w:ascii="宋体" w:hAnsi="宋体"/>
                <w:color w:val="000000"/>
              </w:rPr>
            </w:pPr>
            <w:r w:rsidRPr="00BB753B">
              <w:rPr>
                <w:rFonts w:ascii="宋体" w:hAnsi="宋体" w:hint="eastAsia"/>
                <w:color w:val="000000"/>
              </w:rPr>
              <w:t>（1分）</w:t>
            </w:r>
          </w:p>
        </w:tc>
        <w:tc>
          <w:tcPr>
            <w:tcW w:w="59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B753B" w:rsidRPr="00BB753B" w:rsidRDefault="003A58B5" w:rsidP="00BB753B">
            <w:pPr>
              <w:spacing w:line="360" w:lineRule="auto"/>
              <w:jc w:val="left"/>
              <w:rPr>
                <w:rFonts w:ascii="宋体" w:hAnsi="宋体"/>
                <w:color w:val="000000"/>
              </w:rPr>
            </w:pPr>
            <w:r>
              <w:rPr>
                <w:rFonts w:ascii="宋体" w:hAnsi="宋体" w:hint="eastAsia"/>
                <w:color w:val="000000"/>
              </w:rPr>
              <w:t>响应供货</w:t>
            </w:r>
            <w:proofErr w:type="gramStart"/>
            <w:r>
              <w:rPr>
                <w:rFonts w:ascii="宋体" w:hAnsi="宋体" w:hint="eastAsia"/>
                <w:color w:val="000000"/>
              </w:rPr>
              <w:t>商</w:t>
            </w:r>
            <w:r w:rsidR="00BB753B" w:rsidRPr="00BB753B">
              <w:rPr>
                <w:rFonts w:ascii="宋体" w:hAnsi="宋体" w:hint="eastAsia"/>
                <w:color w:val="000000"/>
              </w:rPr>
              <w:t>注册</w:t>
            </w:r>
            <w:proofErr w:type="gramEnd"/>
            <w:r w:rsidR="00BB753B" w:rsidRPr="00BB753B">
              <w:rPr>
                <w:rFonts w:ascii="宋体" w:hAnsi="宋体" w:hint="eastAsia"/>
                <w:color w:val="000000"/>
              </w:rPr>
              <w:t>地在南京或外地供应商在南京设有分公司或办事处，能提供全面本地化技术支持服务的得1分（提供相关证明材料）。</w:t>
            </w:r>
          </w:p>
        </w:tc>
      </w:tr>
      <w:tr w:rsidR="00BB753B" w:rsidRPr="00387F42" w:rsidTr="00BB753B">
        <w:trPr>
          <w:tblHeader/>
          <w:tblCellSpacing w:w="0" w:type="dxa"/>
        </w:trPr>
        <w:tc>
          <w:tcPr>
            <w:tcW w:w="376" w:type="dxa"/>
            <w:vMerge w:val="restart"/>
            <w:tcBorders>
              <w:top w:val="nil"/>
              <w:left w:val="single" w:sz="6" w:space="0" w:color="000000"/>
              <w:bottom w:val="single" w:sz="6" w:space="0" w:color="auto"/>
              <w:right w:val="single" w:sz="6" w:space="0" w:color="000000"/>
            </w:tcBorders>
            <w:shd w:val="clear" w:color="auto" w:fill="FFFFFF"/>
            <w:tcMar>
              <w:top w:w="0" w:type="dxa"/>
              <w:left w:w="105" w:type="dxa"/>
              <w:bottom w:w="0" w:type="dxa"/>
              <w:right w:w="105" w:type="dxa"/>
            </w:tcMar>
            <w:vAlign w:val="center"/>
            <w:hideMark/>
          </w:tcPr>
          <w:p w:rsidR="00BB753B" w:rsidRPr="00BB753B" w:rsidRDefault="00BB753B" w:rsidP="00BB753B">
            <w:pPr>
              <w:spacing w:line="360" w:lineRule="auto"/>
              <w:jc w:val="center"/>
              <w:rPr>
                <w:rFonts w:ascii="宋体" w:hAnsi="宋体"/>
                <w:color w:val="000000"/>
              </w:rPr>
            </w:pPr>
            <w:r w:rsidRPr="00BB753B">
              <w:rPr>
                <w:rFonts w:ascii="宋体" w:hAnsi="宋体" w:hint="eastAsia"/>
                <w:color w:val="000000"/>
              </w:rPr>
              <w:t>6</w:t>
            </w:r>
          </w:p>
        </w:tc>
        <w:tc>
          <w:tcPr>
            <w:tcW w:w="1073" w:type="dxa"/>
            <w:vMerge w:val="restart"/>
            <w:tcBorders>
              <w:top w:val="nil"/>
              <w:left w:val="nil"/>
              <w:bottom w:val="single" w:sz="6" w:space="0" w:color="auto"/>
              <w:right w:val="single" w:sz="6" w:space="0" w:color="000000"/>
            </w:tcBorders>
            <w:shd w:val="clear" w:color="auto" w:fill="FFFFFF"/>
            <w:tcMar>
              <w:top w:w="0" w:type="dxa"/>
              <w:left w:w="105" w:type="dxa"/>
              <w:bottom w:w="0" w:type="dxa"/>
              <w:right w:w="105" w:type="dxa"/>
            </w:tcMar>
            <w:vAlign w:val="center"/>
            <w:hideMark/>
          </w:tcPr>
          <w:p w:rsidR="00BB753B" w:rsidRPr="00BB753B" w:rsidRDefault="00BB753B" w:rsidP="00BB753B">
            <w:pPr>
              <w:spacing w:line="360" w:lineRule="auto"/>
              <w:jc w:val="center"/>
              <w:rPr>
                <w:rFonts w:ascii="宋体" w:hAnsi="宋体"/>
                <w:color w:val="000000"/>
              </w:rPr>
            </w:pPr>
            <w:r w:rsidRPr="00BB753B">
              <w:rPr>
                <w:rFonts w:ascii="宋体" w:hAnsi="宋体" w:hint="eastAsia"/>
                <w:color w:val="000000"/>
              </w:rPr>
              <w:t>企业实力</w:t>
            </w:r>
          </w:p>
          <w:p w:rsidR="00BB753B" w:rsidRPr="00BB753B" w:rsidRDefault="00BB753B" w:rsidP="00BB753B">
            <w:pPr>
              <w:spacing w:line="360" w:lineRule="auto"/>
              <w:jc w:val="center"/>
              <w:rPr>
                <w:rFonts w:ascii="宋体" w:hAnsi="宋体"/>
                <w:color w:val="000000"/>
              </w:rPr>
            </w:pPr>
            <w:r w:rsidRPr="00BB753B">
              <w:rPr>
                <w:rFonts w:ascii="宋体" w:hAnsi="宋体" w:hint="eastAsia"/>
                <w:color w:val="000000"/>
              </w:rPr>
              <w:t>（1</w:t>
            </w:r>
            <w:r w:rsidRPr="00BB753B">
              <w:rPr>
                <w:rFonts w:ascii="宋体" w:hAnsi="宋体"/>
                <w:color w:val="000000"/>
              </w:rPr>
              <w:t>0</w:t>
            </w:r>
            <w:r w:rsidRPr="00BB753B">
              <w:rPr>
                <w:rFonts w:ascii="宋体" w:hAnsi="宋体" w:hint="eastAsia"/>
                <w:color w:val="000000"/>
              </w:rPr>
              <w:t>分）</w:t>
            </w:r>
          </w:p>
        </w:tc>
        <w:tc>
          <w:tcPr>
            <w:tcW w:w="139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B753B" w:rsidRPr="00BB753B" w:rsidRDefault="00BB753B" w:rsidP="00BB753B">
            <w:pPr>
              <w:spacing w:line="360" w:lineRule="auto"/>
              <w:jc w:val="center"/>
              <w:rPr>
                <w:rFonts w:ascii="宋体" w:hAnsi="宋体"/>
                <w:color w:val="000000"/>
              </w:rPr>
            </w:pPr>
            <w:r w:rsidRPr="00BB753B">
              <w:rPr>
                <w:rFonts w:ascii="宋体" w:hAnsi="宋体" w:hint="eastAsia"/>
                <w:color w:val="000000"/>
              </w:rPr>
              <w:t>信用等级及</w:t>
            </w:r>
          </w:p>
          <w:p w:rsidR="00BB753B" w:rsidRPr="00BB753B" w:rsidRDefault="00BB753B" w:rsidP="00BB753B">
            <w:pPr>
              <w:spacing w:line="360" w:lineRule="auto"/>
              <w:jc w:val="center"/>
              <w:rPr>
                <w:rFonts w:ascii="宋体" w:hAnsi="宋体"/>
                <w:color w:val="000000"/>
              </w:rPr>
            </w:pPr>
            <w:r w:rsidRPr="00BB753B">
              <w:rPr>
                <w:rFonts w:ascii="宋体" w:hAnsi="宋体" w:hint="eastAsia"/>
                <w:color w:val="000000"/>
              </w:rPr>
              <w:t>财务状况</w:t>
            </w:r>
          </w:p>
          <w:p w:rsidR="00BB753B" w:rsidRPr="00BB753B" w:rsidRDefault="00BB753B" w:rsidP="00BB753B">
            <w:pPr>
              <w:spacing w:line="360" w:lineRule="auto"/>
              <w:jc w:val="center"/>
              <w:rPr>
                <w:rFonts w:ascii="宋体" w:hAnsi="宋体"/>
                <w:color w:val="000000"/>
              </w:rPr>
            </w:pPr>
            <w:r w:rsidRPr="00BB753B">
              <w:rPr>
                <w:rFonts w:ascii="宋体" w:hAnsi="宋体" w:hint="eastAsia"/>
                <w:color w:val="000000"/>
              </w:rPr>
              <w:t>（</w:t>
            </w:r>
            <w:r w:rsidRPr="00BB753B">
              <w:rPr>
                <w:rFonts w:ascii="宋体" w:hAnsi="宋体"/>
                <w:color w:val="000000"/>
              </w:rPr>
              <w:t>4</w:t>
            </w:r>
            <w:r w:rsidRPr="00BB753B">
              <w:rPr>
                <w:rFonts w:ascii="宋体" w:hAnsi="宋体" w:hint="eastAsia"/>
                <w:color w:val="000000"/>
              </w:rPr>
              <w:t>分）</w:t>
            </w:r>
          </w:p>
        </w:tc>
        <w:tc>
          <w:tcPr>
            <w:tcW w:w="59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B753B" w:rsidRPr="00BB753B" w:rsidRDefault="003A58B5" w:rsidP="00BB753B">
            <w:pPr>
              <w:spacing w:line="360" w:lineRule="auto"/>
              <w:jc w:val="left"/>
              <w:rPr>
                <w:rFonts w:ascii="宋体" w:hAnsi="宋体"/>
                <w:color w:val="000000"/>
              </w:rPr>
            </w:pPr>
            <w:r>
              <w:rPr>
                <w:rFonts w:ascii="宋体" w:hAnsi="宋体" w:hint="eastAsia"/>
                <w:color w:val="000000"/>
              </w:rPr>
              <w:t>响应供货商</w:t>
            </w:r>
            <w:r w:rsidR="00BB753B" w:rsidRPr="00BB753B">
              <w:rPr>
                <w:rFonts w:ascii="宋体" w:hAnsi="宋体" w:hint="eastAsia"/>
                <w:color w:val="000000"/>
              </w:rPr>
              <w:t>提供由国家认可的评级机构颁发的企业信用等级证书，信用等级AAA的得1分，不提供不得分。</w:t>
            </w:r>
          </w:p>
          <w:p w:rsidR="00BB753B" w:rsidRPr="00BB753B" w:rsidRDefault="003A58B5" w:rsidP="00BB753B">
            <w:pPr>
              <w:spacing w:line="360" w:lineRule="auto"/>
              <w:jc w:val="left"/>
              <w:rPr>
                <w:rFonts w:ascii="宋体" w:hAnsi="宋体"/>
                <w:color w:val="000000"/>
              </w:rPr>
            </w:pPr>
            <w:r>
              <w:rPr>
                <w:rFonts w:ascii="宋体" w:hAnsi="宋体" w:hint="eastAsia"/>
                <w:color w:val="000000"/>
              </w:rPr>
              <w:t>响应供货商</w:t>
            </w:r>
            <w:r w:rsidR="00BB753B" w:rsidRPr="00BB753B">
              <w:rPr>
                <w:rFonts w:ascii="宋体" w:hAnsi="宋体" w:hint="eastAsia"/>
                <w:color w:val="000000"/>
              </w:rPr>
              <w:t>201</w:t>
            </w:r>
            <w:r w:rsidR="00BB753B" w:rsidRPr="00BB753B">
              <w:rPr>
                <w:rFonts w:ascii="宋体" w:hAnsi="宋体"/>
                <w:color w:val="000000"/>
              </w:rPr>
              <w:t>5</w:t>
            </w:r>
            <w:r w:rsidR="00BB753B" w:rsidRPr="00BB753B">
              <w:rPr>
                <w:rFonts w:ascii="宋体" w:hAnsi="宋体" w:hint="eastAsia"/>
                <w:color w:val="000000"/>
              </w:rPr>
              <w:t>年、201</w:t>
            </w:r>
            <w:r w:rsidR="00BB753B" w:rsidRPr="00BB753B">
              <w:rPr>
                <w:rFonts w:ascii="宋体" w:hAnsi="宋体"/>
                <w:color w:val="000000"/>
              </w:rPr>
              <w:t>6</w:t>
            </w:r>
            <w:r w:rsidR="00BB753B" w:rsidRPr="00BB753B">
              <w:rPr>
                <w:rFonts w:ascii="宋体" w:hAnsi="宋体" w:hint="eastAsia"/>
                <w:color w:val="000000"/>
              </w:rPr>
              <w:t>年、201</w:t>
            </w:r>
            <w:r w:rsidR="00BB753B" w:rsidRPr="00BB753B">
              <w:rPr>
                <w:rFonts w:ascii="宋体" w:hAnsi="宋体"/>
                <w:color w:val="000000"/>
              </w:rPr>
              <w:t>7</w:t>
            </w:r>
            <w:r w:rsidR="00BB753B" w:rsidRPr="00BB753B">
              <w:rPr>
                <w:rFonts w:ascii="宋体" w:hAnsi="宋体" w:hint="eastAsia"/>
                <w:color w:val="000000"/>
              </w:rPr>
              <w:t>年度连续三年的第三方会计师事务所出具的财务审计报告（原件备查）。提供得1分，不提供</w:t>
            </w:r>
            <w:r w:rsidR="005C1A0C">
              <w:rPr>
                <w:rFonts w:ascii="宋体" w:hAnsi="宋体" w:hint="eastAsia"/>
                <w:color w:val="000000"/>
              </w:rPr>
              <w:t>或</w:t>
            </w:r>
            <w:proofErr w:type="gramStart"/>
            <w:r w:rsidR="005C1A0C">
              <w:rPr>
                <w:rFonts w:ascii="宋体" w:hAnsi="宋体" w:hint="eastAsia"/>
                <w:color w:val="000000"/>
              </w:rPr>
              <w:t>少提供</w:t>
            </w:r>
            <w:proofErr w:type="gramEnd"/>
            <w:r w:rsidR="005C1A0C">
              <w:rPr>
                <w:rFonts w:ascii="宋体" w:hAnsi="宋体" w:hint="eastAsia"/>
                <w:color w:val="000000"/>
              </w:rPr>
              <w:t>均</w:t>
            </w:r>
            <w:r w:rsidR="00BB753B" w:rsidRPr="00BB753B">
              <w:rPr>
                <w:rFonts w:ascii="宋体" w:hAnsi="宋体" w:hint="eastAsia"/>
                <w:color w:val="000000"/>
              </w:rPr>
              <w:t>不得分。</w:t>
            </w:r>
          </w:p>
          <w:p w:rsidR="00BB753B" w:rsidRPr="00BB753B" w:rsidRDefault="003A58B5" w:rsidP="00BB753B">
            <w:pPr>
              <w:spacing w:line="360" w:lineRule="auto"/>
              <w:jc w:val="left"/>
              <w:rPr>
                <w:rFonts w:ascii="宋体" w:hAnsi="宋体"/>
                <w:color w:val="000000"/>
              </w:rPr>
            </w:pPr>
            <w:r>
              <w:rPr>
                <w:rFonts w:ascii="宋体" w:hAnsi="宋体" w:hint="eastAsia"/>
                <w:color w:val="000000"/>
              </w:rPr>
              <w:t>响应供货商</w:t>
            </w:r>
            <w:r w:rsidR="00BB753B" w:rsidRPr="00BB753B">
              <w:rPr>
                <w:rFonts w:ascii="宋体" w:hAnsi="宋体" w:hint="eastAsia"/>
                <w:color w:val="000000"/>
              </w:rPr>
              <w:t>所</w:t>
            </w:r>
            <w:r w:rsidR="00BE576E">
              <w:rPr>
                <w:rFonts w:ascii="宋体" w:hAnsi="宋体" w:hint="eastAsia"/>
                <w:color w:val="000000"/>
              </w:rPr>
              <w:t>响应</w:t>
            </w:r>
            <w:r w:rsidR="00BB753B" w:rsidRPr="00BB753B">
              <w:rPr>
                <w:rFonts w:ascii="宋体" w:hAnsi="宋体"/>
                <w:color w:val="000000"/>
              </w:rPr>
              <w:t>停车场管理软件</w:t>
            </w:r>
            <w:r w:rsidR="00BB753B" w:rsidRPr="00BB753B">
              <w:rPr>
                <w:rFonts w:ascii="宋体" w:hAnsi="宋体" w:hint="eastAsia"/>
                <w:color w:val="000000"/>
              </w:rPr>
              <w:t>具有软件著作权证书，得1分，</w:t>
            </w:r>
            <w:r w:rsidR="005C1A0C">
              <w:rPr>
                <w:rFonts w:ascii="宋体" w:hAnsi="宋体" w:hint="eastAsia"/>
                <w:color w:val="000000"/>
              </w:rPr>
              <w:t>不提供</w:t>
            </w:r>
            <w:r w:rsidR="00BB753B" w:rsidRPr="00BB753B">
              <w:rPr>
                <w:rFonts w:ascii="宋体" w:hAnsi="宋体" w:hint="eastAsia"/>
                <w:color w:val="000000"/>
              </w:rPr>
              <w:t>不得分。</w:t>
            </w:r>
          </w:p>
          <w:p w:rsidR="00BB753B" w:rsidRPr="00BB753B" w:rsidRDefault="003A58B5" w:rsidP="005C1A0C">
            <w:pPr>
              <w:spacing w:line="360" w:lineRule="auto"/>
              <w:jc w:val="left"/>
              <w:rPr>
                <w:rFonts w:ascii="宋体" w:hAnsi="宋体"/>
                <w:color w:val="000000"/>
              </w:rPr>
            </w:pPr>
            <w:r>
              <w:rPr>
                <w:rFonts w:ascii="宋体" w:hAnsi="宋体" w:hint="eastAsia"/>
                <w:color w:val="000000"/>
              </w:rPr>
              <w:t>响应供货商</w:t>
            </w:r>
            <w:r w:rsidR="00BB753B" w:rsidRPr="00BB753B">
              <w:rPr>
                <w:rFonts w:ascii="宋体" w:hAnsi="宋体" w:hint="eastAsia"/>
                <w:color w:val="000000"/>
              </w:rPr>
              <w:t>具有“高新技术企业证书”，得1分，</w:t>
            </w:r>
            <w:r w:rsidR="005C1A0C">
              <w:rPr>
                <w:rFonts w:ascii="宋体" w:hAnsi="宋体" w:hint="eastAsia"/>
                <w:color w:val="000000"/>
              </w:rPr>
              <w:t>不提供</w:t>
            </w:r>
            <w:r w:rsidR="00BB753B" w:rsidRPr="00BB753B">
              <w:rPr>
                <w:rFonts w:ascii="宋体" w:hAnsi="宋体" w:hint="eastAsia"/>
                <w:color w:val="000000"/>
              </w:rPr>
              <w:t>不得分。</w:t>
            </w:r>
          </w:p>
        </w:tc>
      </w:tr>
      <w:tr w:rsidR="00BB753B" w:rsidRPr="00387F42" w:rsidTr="00BB753B">
        <w:trPr>
          <w:tblHeader/>
          <w:tblCellSpacing w:w="0" w:type="dxa"/>
        </w:trPr>
        <w:tc>
          <w:tcPr>
            <w:tcW w:w="376" w:type="dxa"/>
            <w:vMerge/>
            <w:tcBorders>
              <w:top w:val="nil"/>
              <w:left w:val="single" w:sz="6" w:space="0" w:color="000000"/>
              <w:bottom w:val="single" w:sz="6" w:space="0" w:color="auto"/>
              <w:right w:val="single" w:sz="6" w:space="0" w:color="000000"/>
            </w:tcBorders>
            <w:shd w:val="clear" w:color="auto" w:fill="FFFFFF"/>
            <w:vAlign w:val="center"/>
            <w:hideMark/>
          </w:tcPr>
          <w:p w:rsidR="00BB753B" w:rsidRPr="00BB753B" w:rsidRDefault="00BB753B" w:rsidP="00BB753B">
            <w:pPr>
              <w:spacing w:line="360" w:lineRule="auto"/>
              <w:jc w:val="center"/>
              <w:rPr>
                <w:rFonts w:ascii="宋体" w:hAnsi="宋体"/>
                <w:color w:val="000000"/>
              </w:rPr>
            </w:pPr>
          </w:p>
        </w:tc>
        <w:tc>
          <w:tcPr>
            <w:tcW w:w="1073" w:type="dxa"/>
            <w:vMerge/>
            <w:tcBorders>
              <w:top w:val="nil"/>
              <w:left w:val="nil"/>
              <w:bottom w:val="single" w:sz="6" w:space="0" w:color="auto"/>
              <w:right w:val="single" w:sz="6" w:space="0" w:color="000000"/>
            </w:tcBorders>
            <w:shd w:val="clear" w:color="auto" w:fill="FFFFFF"/>
            <w:vAlign w:val="center"/>
            <w:hideMark/>
          </w:tcPr>
          <w:p w:rsidR="00BB753B" w:rsidRPr="00BB753B" w:rsidRDefault="00BB753B" w:rsidP="00BB753B">
            <w:pPr>
              <w:spacing w:line="360" w:lineRule="auto"/>
              <w:jc w:val="center"/>
              <w:rPr>
                <w:rFonts w:ascii="宋体" w:hAnsi="宋体"/>
                <w:color w:val="000000"/>
              </w:rPr>
            </w:pPr>
          </w:p>
        </w:tc>
        <w:tc>
          <w:tcPr>
            <w:tcW w:w="1396" w:type="dxa"/>
            <w:tcBorders>
              <w:top w:val="nil"/>
              <w:left w:val="nil"/>
              <w:bottom w:val="single" w:sz="6" w:space="0" w:color="auto"/>
              <w:right w:val="single" w:sz="6" w:space="0" w:color="000000"/>
            </w:tcBorders>
            <w:shd w:val="clear" w:color="auto" w:fill="FFFFFF"/>
            <w:tcMar>
              <w:top w:w="0" w:type="dxa"/>
              <w:left w:w="105" w:type="dxa"/>
              <w:bottom w:w="0" w:type="dxa"/>
              <w:right w:w="105" w:type="dxa"/>
            </w:tcMar>
            <w:vAlign w:val="center"/>
            <w:hideMark/>
          </w:tcPr>
          <w:p w:rsidR="00BB753B" w:rsidRPr="00BB753B" w:rsidRDefault="00BB753B" w:rsidP="00BB753B">
            <w:pPr>
              <w:spacing w:line="360" w:lineRule="auto"/>
              <w:jc w:val="center"/>
              <w:rPr>
                <w:rFonts w:ascii="宋体" w:hAnsi="宋体"/>
                <w:color w:val="000000"/>
              </w:rPr>
            </w:pPr>
            <w:r w:rsidRPr="00BB753B">
              <w:rPr>
                <w:rFonts w:ascii="宋体" w:hAnsi="宋体" w:hint="eastAsia"/>
                <w:color w:val="000000"/>
              </w:rPr>
              <w:t>业绩</w:t>
            </w:r>
          </w:p>
          <w:p w:rsidR="00BB753B" w:rsidRPr="00BB753B" w:rsidRDefault="00BB753B" w:rsidP="00BB753B">
            <w:pPr>
              <w:spacing w:line="360" w:lineRule="auto"/>
              <w:jc w:val="center"/>
              <w:rPr>
                <w:rFonts w:ascii="宋体" w:hAnsi="宋体"/>
                <w:color w:val="000000"/>
              </w:rPr>
            </w:pPr>
            <w:r w:rsidRPr="00BB753B">
              <w:rPr>
                <w:rFonts w:ascii="宋体" w:hAnsi="宋体" w:hint="eastAsia"/>
                <w:color w:val="000000"/>
              </w:rPr>
              <w:t>（</w:t>
            </w:r>
            <w:r w:rsidRPr="00BB753B">
              <w:rPr>
                <w:rFonts w:ascii="宋体" w:hAnsi="宋体"/>
                <w:color w:val="000000"/>
              </w:rPr>
              <w:t>6</w:t>
            </w:r>
            <w:r w:rsidRPr="00BB753B">
              <w:rPr>
                <w:rFonts w:ascii="宋体" w:hAnsi="宋体" w:hint="eastAsia"/>
                <w:color w:val="000000"/>
              </w:rPr>
              <w:t>分）</w:t>
            </w:r>
          </w:p>
        </w:tc>
        <w:tc>
          <w:tcPr>
            <w:tcW w:w="59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B753B" w:rsidRPr="00BB753B" w:rsidRDefault="003A58B5" w:rsidP="005C1A0C">
            <w:pPr>
              <w:spacing w:before="100" w:beforeAutospacing="1" w:after="100" w:afterAutospacing="1" w:line="360" w:lineRule="auto"/>
              <w:jc w:val="left"/>
              <w:rPr>
                <w:rFonts w:ascii="宋体" w:hAnsi="宋体"/>
                <w:color w:val="000000"/>
              </w:rPr>
            </w:pPr>
            <w:r>
              <w:rPr>
                <w:rFonts w:ascii="宋体" w:hAnsi="宋体" w:hint="eastAsia"/>
                <w:color w:val="000000"/>
              </w:rPr>
              <w:t>响应供货商</w:t>
            </w:r>
            <w:r w:rsidR="00BB753B" w:rsidRPr="00BB753B">
              <w:rPr>
                <w:rFonts w:ascii="宋体" w:hAnsi="宋体" w:hint="eastAsia"/>
                <w:color w:val="000000"/>
              </w:rPr>
              <w:t>提供2015年1月1日以来类似的项目应用案例，合同金额在</w:t>
            </w:r>
            <w:r w:rsidR="005C1A0C">
              <w:rPr>
                <w:rFonts w:ascii="宋体" w:hAnsi="宋体" w:hint="eastAsia"/>
                <w:color w:val="000000"/>
              </w:rPr>
              <w:t>50</w:t>
            </w:r>
            <w:r w:rsidR="00BB753B" w:rsidRPr="00BB753B">
              <w:rPr>
                <w:rFonts w:ascii="宋体" w:hAnsi="宋体" w:hint="eastAsia"/>
                <w:color w:val="000000"/>
              </w:rPr>
              <w:t>万以上的每提供1个案例得2分，合同金额在</w:t>
            </w:r>
            <w:r w:rsidR="005C1A0C">
              <w:rPr>
                <w:rFonts w:ascii="宋体" w:hAnsi="宋体" w:hint="eastAsia"/>
                <w:color w:val="000000"/>
              </w:rPr>
              <w:t>30</w:t>
            </w:r>
            <w:r w:rsidR="00BB753B" w:rsidRPr="00BB753B">
              <w:rPr>
                <w:rFonts w:ascii="宋体" w:hAnsi="宋体" w:hint="eastAsia"/>
                <w:color w:val="000000"/>
              </w:rPr>
              <w:t>万以上的每提供1个案例得1分，本项最多得</w:t>
            </w:r>
            <w:r w:rsidR="00BB753B" w:rsidRPr="00BB753B">
              <w:rPr>
                <w:rFonts w:ascii="宋体" w:hAnsi="宋体"/>
                <w:color w:val="000000"/>
              </w:rPr>
              <w:t>6</w:t>
            </w:r>
            <w:r w:rsidR="00BB753B" w:rsidRPr="00BB753B">
              <w:rPr>
                <w:rFonts w:ascii="宋体" w:hAnsi="宋体" w:hint="eastAsia"/>
                <w:color w:val="000000"/>
              </w:rPr>
              <w:t>分（提供合同复印件，合同中应包含金额、签订时间等要素，原件备查，无原件不得分，如有作假，取消</w:t>
            </w:r>
            <w:r>
              <w:rPr>
                <w:rFonts w:ascii="宋体" w:hAnsi="宋体" w:hint="eastAsia"/>
                <w:color w:val="000000"/>
              </w:rPr>
              <w:t>成交</w:t>
            </w:r>
            <w:r w:rsidR="00BB753B" w:rsidRPr="00BB753B">
              <w:rPr>
                <w:rFonts w:ascii="宋体" w:hAnsi="宋体" w:hint="eastAsia"/>
                <w:color w:val="000000"/>
              </w:rPr>
              <w:t>资格）。</w:t>
            </w:r>
          </w:p>
        </w:tc>
      </w:tr>
    </w:tbl>
    <w:p w:rsidR="002F5F6C" w:rsidRDefault="002F5F6C" w:rsidP="002F5F6C">
      <w:pPr>
        <w:widowControl/>
        <w:spacing w:line="360" w:lineRule="auto"/>
        <w:jc w:val="left"/>
        <w:rPr>
          <w:rFonts w:ascii="Times New Roman" w:hAnsi="Times New Roman"/>
          <w:b/>
          <w:kern w:val="0"/>
          <w:sz w:val="28"/>
          <w:szCs w:val="28"/>
        </w:rPr>
      </w:pPr>
    </w:p>
    <w:p w:rsidR="002F5F6C" w:rsidRPr="00BA5A88" w:rsidRDefault="002F5F6C" w:rsidP="002F5F6C">
      <w:pPr>
        <w:widowControl/>
        <w:spacing w:line="360" w:lineRule="auto"/>
        <w:jc w:val="left"/>
        <w:rPr>
          <w:rFonts w:ascii="Times New Roman" w:hAnsi="Times New Roman"/>
          <w:b/>
          <w:kern w:val="0"/>
          <w:sz w:val="28"/>
          <w:szCs w:val="28"/>
        </w:rPr>
      </w:pPr>
      <w:r w:rsidRPr="002F5F6C">
        <w:rPr>
          <w:rFonts w:ascii="Times New Roman" w:hAnsi="Times New Roman" w:hint="eastAsia"/>
          <w:b/>
          <w:kern w:val="0"/>
          <w:sz w:val="28"/>
          <w:szCs w:val="28"/>
        </w:rPr>
        <w:t>包二</w:t>
      </w:r>
      <w:r w:rsidRPr="002F5F6C">
        <w:rPr>
          <w:rFonts w:ascii="Times New Roman" w:hAnsi="Times New Roman" w:hint="eastAsia"/>
          <w:b/>
          <w:kern w:val="0"/>
          <w:sz w:val="28"/>
          <w:szCs w:val="28"/>
        </w:rPr>
        <w:t xml:space="preserve"> </w:t>
      </w:r>
      <w:r>
        <w:rPr>
          <w:rFonts w:hint="eastAsia"/>
          <w:kern w:val="0"/>
        </w:rPr>
        <w:t xml:space="preserve"> </w:t>
      </w:r>
      <w:r w:rsidRPr="000101DE">
        <w:rPr>
          <w:rFonts w:ascii="Times New Roman" w:hAnsi="Times New Roman" w:hint="eastAsia"/>
          <w:b/>
          <w:kern w:val="0"/>
          <w:sz w:val="28"/>
          <w:szCs w:val="28"/>
        </w:rPr>
        <w:t>一键报警柱</w:t>
      </w:r>
      <w:r>
        <w:rPr>
          <w:rFonts w:ascii="Times New Roman" w:hAnsi="Times New Roman" w:hint="eastAsia"/>
          <w:b/>
          <w:kern w:val="0"/>
          <w:sz w:val="28"/>
          <w:szCs w:val="28"/>
        </w:rPr>
        <w:t>系统</w:t>
      </w:r>
      <w:r w:rsidRPr="00BA5A88">
        <w:rPr>
          <w:rFonts w:ascii="Times New Roman" w:hAnsi="Times New Roman"/>
          <w:b/>
          <w:kern w:val="0"/>
          <w:sz w:val="28"/>
          <w:szCs w:val="28"/>
        </w:rPr>
        <w:t>（</w:t>
      </w:r>
      <w:r w:rsidRPr="00BA5A88">
        <w:rPr>
          <w:rFonts w:ascii="Times New Roman" w:hAnsi="Times New Roman"/>
          <w:b/>
          <w:kern w:val="0"/>
          <w:sz w:val="28"/>
          <w:szCs w:val="28"/>
        </w:rPr>
        <w:t>1</w:t>
      </w:r>
      <w:r>
        <w:rPr>
          <w:rFonts w:ascii="Times New Roman" w:hAnsi="Times New Roman" w:hint="eastAsia"/>
          <w:b/>
          <w:kern w:val="0"/>
          <w:sz w:val="28"/>
          <w:szCs w:val="28"/>
        </w:rPr>
        <w:t>5</w:t>
      </w:r>
      <w:r w:rsidRPr="00BA5A88">
        <w:rPr>
          <w:rFonts w:ascii="Times New Roman" w:hAnsi="Times New Roman"/>
          <w:b/>
          <w:kern w:val="0"/>
          <w:sz w:val="28"/>
          <w:szCs w:val="28"/>
        </w:rPr>
        <w:t>套）</w:t>
      </w:r>
    </w:p>
    <w:p w:rsidR="002F5F6C" w:rsidRDefault="002F5F6C" w:rsidP="002F5F6C">
      <w:pPr>
        <w:pStyle w:val="a6"/>
        <w:widowControl/>
        <w:numPr>
          <w:ilvl w:val="0"/>
          <w:numId w:val="18"/>
        </w:numPr>
        <w:adjustRightInd w:val="0"/>
        <w:snapToGrid w:val="0"/>
        <w:spacing w:line="360" w:lineRule="auto"/>
        <w:ind w:firstLineChars="0"/>
        <w:jc w:val="left"/>
        <w:rPr>
          <w:rFonts w:ascii="Times New Roman" w:eastAsiaTheme="minorEastAsia" w:hAnsi="Times New Roman"/>
          <w:b/>
          <w:kern w:val="0"/>
          <w:szCs w:val="21"/>
        </w:rPr>
      </w:pPr>
      <w:r w:rsidRPr="00724425">
        <w:rPr>
          <w:rFonts w:ascii="Times New Roman" w:eastAsiaTheme="minorEastAsia" w:hAnsi="Times New Roman"/>
          <w:b/>
          <w:kern w:val="0"/>
          <w:szCs w:val="21"/>
        </w:rPr>
        <w:t>功能要求：</w:t>
      </w:r>
    </w:p>
    <w:p w:rsidR="002F5F6C" w:rsidRPr="00FE5A4C" w:rsidRDefault="002F5F6C" w:rsidP="002F5F6C">
      <w:pPr>
        <w:pStyle w:val="a6"/>
        <w:widowControl/>
        <w:numPr>
          <w:ilvl w:val="0"/>
          <w:numId w:val="19"/>
        </w:numPr>
        <w:spacing w:line="360" w:lineRule="auto"/>
        <w:ind w:left="0" w:firstLineChars="0" w:firstLine="0"/>
        <w:jc w:val="left"/>
        <w:rPr>
          <w:rFonts w:ascii="Times New Roman" w:hAnsi="Times New Roman"/>
          <w:kern w:val="0"/>
          <w:szCs w:val="21"/>
        </w:rPr>
      </w:pPr>
      <w:r>
        <w:rPr>
          <w:rFonts w:ascii="Times New Roman" w:hAnsi="Times New Roman" w:hint="eastAsia"/>
          <w:kern w:val="0"/>
          <w:szCs w:val="21"/>
        </w:rPr>
        <w:t>本次</w:t>
      </w:r>
      <w:r>
        <w:rPr>
          <w:rFonts w:ascii="Times New Roman" w:hAnsi="Times New Roman"/>
          <w:kern w:val="0"/>
          <w:szCs w:val="21"/>
        </w:rPr>
        <w:t>在全校范围内重点位置建设</w:t>
      </w:r>
      <w:r>
        <w:rPr>
          <w:rFonts w:ascii="Times New Roman" w:hAnsi="Times New Roman" w:hint="eastAsia"/>
          <w:kern w:val="0"/>
          <w:szCs w:val="21"/>
        </w:rPr>
        <w:t>15</w:t>
      </w:r>
      <w:r>
        <w:rPr>
          <w:rFonts w:ascii="Times New Roman" w:hAnsi="Times New Roman" w:hint="eastAsia"/>
          <w:kern w:val="0"/>
          <w:szCs w:val="21"/>
        </w:rPr>
        <w:t>个报警点</w:t>
      </w:r>
      <w:r>
        <w:rPr>
          <w:rFonts w:ascii="Times New Roman" w:hAnsi="Times New Roman"/>
          <w:kern w:val="0"/>
          <w:szCs w:val="21"/>
        </w:rPr>
        <w:t>，每个点位安装一键报警柱</w:t>
      </w:r>
      <w:r>
        <w:rPr>
          <w:rFonts w:ascii="Times New Roman" w:hAnsi="Times New Roman" w:hint="eastAsia"/>
          <w:kern w:val="0"/>
          <w:szCs w:val="21"/>
        </w:rPr>
        <w:t>。</w:t>
      </w:r>
    </w:p>
    <w:p w:rsidR="002F5F6C" w:rsidRDefault="002F5F6C" w:rsidP="002F5F6C">
      <w:pPr>
        <w:pStyle w:val="a6"/>
        <w:widowControl/>
        <w:numPr>
          <w:ilvl w:val="0"/>
          <w:numId w:val="19"/>
        </w:numPr>
        <w:spacing w:line="360" w:lineRule="auto"/>
        <w:ind w:left="0" w:firstLineChars="0" w:firstLine="0"/>
        <w:jc w:val="left"/>
        <w:rPr>
          <w:rFonts w:ascii="Times New Roman" w:hAnsi="Times New Roman"/>
          <w:kern w:val="0"/>
          <w:szCs w:val="21"/>
        </w:rPr>
      </w:pPr>
      <w:r>
        <w:rPr>
          <w:rFonts w:ascii="Times New Roman" w:hAnsi="Times New Roman" w:hint="eastAsia"/>
          <w:kern w:val="0"/>
          <w:szCs w:val="21"/>
        </w:rPr>
        <w:t>一键报警</w:t>
      </w:r>
      <w:proofErr w:type="gramStart"/>
      <w:r>
        <w:rPr>
          <w:rFonts w:ascii="Times New Roman" w:hAnsi="Times New Roman" w:hint="eastAsia"/>
          <w:kern w:val="0"/>
          <w:szCs w:val="21"/>
        </w:rPr>
        <w:t>柱</w:t>
      </w:r>
      <w:r>
        <w:rPr>
          <w:rFonts w:ascii="Times New Roman" w:hAnsi="Times New Roman"/>
          <w:kern w:val="0"/>
          <w:szCs w:val="21"/>
        </w:rPr>
        <w:t>具有</w:t>
      </w:r>
      <w:proofErr w:type="gramEnd"/>
      <w:r>
        <w:rPr>
          <w:rFonts w:ascii="Times New Roman" w:hAnsi="Times New Roman"/>
          <w:kern w:val="0"/>
          <w:szCs w:val="21"/>
        </w:rPr>
        <w:t>远程报警功能，报警信号需接入校园监控中心</w:t>
      </w:r>
      <w:r>
        <w:rPr>
          <w:rFonts w:ascii="Times New Roman" w:hAnsi="Times New Roman" w:hint="eastAsia"/>
          <w:kern w:val="0"/>
          <w:szCs w:val="21"/>
        </w:rPr>
        <w:t>。</w:t>
      </w:r>
    </w:p>
    <w:p w:rsidR="002F5F6C" w:rsidRDefault="002F5F6C" w:rsidP="002F5F6C">
      <w:pPr>
        <w:pStyle w:val="a6"/>
        <w:widowControl/>
        <w:numPr>
          <w:ilvl w:val="0"/>
          <w:numId w:val="19"/>
        </w:numPr>
        <w:spacing w:line="360" w:lineRule="auto"/>
        <w:ind w:left="0" w:firstLineChars="0" w:firstLine="0"/>
        <w:jc w:val="left"/>
        <w:rPr>
          <w:rFonts w:ascii="Times New Roman" w:hAnsi="Times New Roman"/>
          <w:kern w:val="0"/>
          <w:szCs w:val="21"/>
        </w:rPr>
      </w:pPr>
      <w:r>
        <w:rPr>
          <w:rFonts w:ascii="Times New Roman" w:hAnsi="Times New Roman" w:hint="eastAsia"/>
          <w:kern w:val="0"/>
          <w:szCs w:val="21"/>
        </w:rPr>
        <w:t>报警柱</w:t>
      </w:r>
      <w:r>
        <w:rPr>
          <w:rFonts w:ascii="Times New Roman" w:hAnsi="Times New Roman"/>
          <w:kern w:val="0"/>
          <w:szCs w:val="21"/>
        </w:rPr>
        <w:t>带球机，可以</w:t>
      </w:r>
      <w:r>
        <w:rPr>
          <w:rFonts w:ascii="Times New Roman" w:hAnsi="Times New Roman" w:hint="eastAsia"/>
          <w:kern w:val="0"/>
          <w:szCs w:val="21"/>
        </w:rPr>
        <w:t>实时</w:t>
      </w:r>
      <w:r>
        <w:rPr>
          <w:rFonts w:ascii="Times New Roman" w:hAnsi="Times New Roman"/>
          <w:kern w:val="0"/>
          <w:szCs w:val="21"/>
        </w:rPr>
        <w:t>将报警图像传送至监控中心</w:t>
      </w:r>
      <w:r>
        <w:rPr>
          <w:rFonts w:ascii="Times New Roman" w:hAnsi="Times New Roman" w:hint="eastAsia"/>
          <w:kern w:val="0"/>
          <w:szCs w:val="21"/>
        </w:rPr>
        <w:t>。</w:t>
      </w:r>
    </w:p>
    <w:p w:rsidR="002F5F6C" w:rsidRDefault="002F5F6C" w:rsidP="002F5F6C">
      <w:pPr>
        <w:pStyle w:val="a6"/>
        <w:widowControl/>
        <w:numPr>
          <w:ilvl w:val="0"/>
          <w:numId w:val="19"/>
        </w:numPr>
        <w:spacing w:line="360" w:lineRule="auto"/>
        <w:ind w:left="0" w:firstLineChars="0" w:firstLine="0"/>
        <w:jc w:val="left"/>
        <w:rPr>
          <w:rFonts w:ascii="Times New Roman" w:hAnsi="Times New Roman"/>
          <w:kern w:val="0"/>
          <w:szCs w:val="21"/>
        </w:rPr>
      </w:pPr>
      <w:proofErr w:type="gramStart"/>
      <w:r>
        <w:rPr>
          <w:rFonts w:ascii="Times New Roman" w:hAnsi="Times New Roman" w:hint="eastAsia"/>
          <w:kern w:val="0"/>
          <w:szCs w:val="21"/>
        </w:rPr>
        <w:t>报警</w:t>
      </w:r>
      <w:r>
        <w:rPr>
          <w:rFonts w:ascii="Times New Roman" w:hAnsi="Times New Roman"/>
          <w:kern w:val="0"/>
          <w:szCs w:val="21"/>
        </w:rPr>
        <w:t>柱带</w:t>
      </w:r>
      <w:r>
        <w:rPr>
          <w:rFonts w:ascii="Times New Roman" w:hAnsi="Times New Roman" w:hint="eastAsia"/>
          <w:kern w:val="0"/>
          <w:szCs w:val="21"/>
        </w:rPr>
        <w:t>语音</w:t>
      </w:r>
      <w:proofErr w:type="gramEnd"/>
      <w:r>
        <w:rPr>
          <w:rFonts w:ascii="Times New Roman" w:hAnsi="Times New Roman"/>
          <w:kern w:val="0"/>
          <w:szCs w:val="21"/>
        </w:rPr>
        <w:t>功能，可实时传送报警现场的语音信息至监控中心，同时可以进行喊话</w:t>
      </w:r>
      <w:r>
        <w:rPr>
          <w:rFonts w:ascii="Times New Roman" w:hAnsi="Times New Roman" w:hint="eastAsia"/>
          <w:kern w:val="0"/>
          <w:szCs w:val="21"/>
        </w:rPr>
        <w:t>。</w:t>
      </w:r>
    </w:p>
    <w:p w:rsidR="002F5F6C" w:rsidRPr="00CA293A" w:rsidRDefault="002F5F6C" w:rsidP="002F5F6C">
      <w:pPr>
        <w:pStyle w:val="a6"/>
        <w:widowControl/>
        <w:numPr>
          <w:ilvl w:val="0"/>
          <w:numId w:val="19"/>
        </w:numPr>
        <w:spacing w:line="360" w:lineRule="auto"/>
        <w:ind w:left="0" w:firstLineChars="0" w:firstLine="0"/>
        <w:jc w:val="left"/>
        <w:rPr>
          <w:rFonts w:ascii="Times New Roman" w:hAnsi="Times New Roman"/>
          <w:kern w:val="0"/>
          <w:szCs w:val="21"/>
        </w:rPr>
      </w:pPr>
      <w:r w:rsidRPr="00CA293A">
        <w:rPr>
          <w:rFonts w:ascii="Times New Roman" w:hAnsi="Times New Roman" w:hint="eastAsia"/>
          <w:kern w:val="0"/>
          <w:szCs w:val="21"/>
        </w:rPr>
        <w:t>支持区域入侵、越界入侵、徘徊、物品遗留、物品移除、音频异常、人脸检测、人员聚集、快速移动、进入区域、离开区域，并联动报警</w:t>
      </w:r>
      <w:r>
        <w:rPr>
          <w:rFonts w:ascii="Times New Roman" w:hAnsi="Times New Roman" w:hint="eastAsia"/>
          <w:kern w:val="0"/>
          <w:szCs w:val="21"/>
        </w:rPr>
        <w:t>。</w:t>
      </w:r>
    </w:p>
    <w:p w:rsidR="002F5F6C" w:rsidRPr="00FE5A4C" w:rsidRDefault="002F5F6C" w:rsidP="002F5F6C">
      <w:pPr>
        <w:pStyle w:val="a6"/>
        <w:widowControl/>
        <w:numPr>
          <w:ilvl w:val="0"/>
          <w:numId w:val="19"/>
        </w:numPr>
        <w:spacing w:line="360" w:lineRule="auto"/>
        <w:ind w:left="0" w:firstLineChars="0" w:firstLine="0"/>
        <w:jc w:val="left"/>
        <w:rPr>
          <w:rFonts w:ascii="Times New Roman" w:hAnsi="Times New Roman"/>
          <w:kern w:val="0"/>
          <w:szCs w:val="21"/>
        </w:rPr>
      </w:pPr>
      <w:r w:rsidRPr="00FE5A4C">
        <w:rPr>
          <w:rFonts w:ascii="Times New Roman" w:hAnsi="Times New Roman" w:hint="eastAsia"/>
          <w:kern w:val="0"/>
          <w:szCs w:val="21"/>
        </w:rPr>
        <w:lastRenderedPageBreak/>
        <w:t>支持软件集成的开放式</w:t>
      </w:r>
      <w:r w:rsidRPr="00FE5A4C">
        <w:rPr>
          <w:rFonts w:ascii="Times New Roman" w:hAnsi="Times New Roman"/>
          <w:kern w:val="0"/>
          <w:szCs w:val="21"/>
        </w:rPr>
        <w:t>API</w:t>
      </w:r>
      <w:r w:rsidRPr="00FE5A4C">
        <w:rPr>
          <w:rFonts w:ascii="Times New Roman" w:hAnsi="Times New Roman" w:hint="eastAsia"/>
          <w:kern w:val="0"/>
          <w:szCs w:val="21"/>
        </w:rPr>
        <w:t>、支持第三方管理平台接入、支持</w:t>
      </w:r>
      <w:r w:rsidRPr="00FE5A4C">
        <w:rPr>
          <w:rFonts w:ascii="Times New Roman" w:hAnsi="Times New Roman"/>
          <w:kern w:val="0"/>
          <w:szCs w:val="21"/>
        </w:rPr>
        <w:t>GB/T28181</w:t>
      </w:r>
      <w:r w:rsidRPr="00FE5A4C">
        <w:rPr>
          <w:rFonts w:ascii="Times New Roman" w:hAnsi="Times New Roman" w:hint="eastAsia"/>
          <w:kern w:val="0"/>
          <w:szCs w:val="21"/>
        </w:rPr>
        <w:t>协议、支持</w:t>
      </w:r>
      <w:r w:rsidRPr="00FE5A4C">
        <w:rPr>
          <w:rFonts w:ascii="Times New Roman" w:hAnsi="Times New Roman"/>
          <w:kern w:val="0"/>
          <w:szCs w:val="21"/>
        </w:rPr>
        <w:t>E</w:t>
      </w:r>
      <w:r w:rsidRPr="00FE5A4C">
        <w:rPr>
          <w:rFonts w:ascii="Times New Roman" w:hAnsi="Times New Roman" w:hint="eastAsia"/>
          <w:kern w:val="0"/>
          <w:szCs w:val="21"/>
        </w:rPr>
        <w:t>家协议</w:t>
      </w:r>
      <w:r>
        <w:rPr>
          <w:rFonts w:ascii="Times New Roman" w:hAnsi="Times New Roman" w:hint="eastAsia"/>
          <w:kern w:val="0"/>
          <w:szCs w:val="21"/>
        </w:rPr>
        <w:t>。</w:t>
      </w:r>
    </w:p>
    <w:p w:rsidR="002F5F6C" w:rsidRPr="00FE5A4C" w:rsidRDefault="002F5F6C" w:rsidP="002F5F6C">
      <w:pPr>
        <w:pStyle w:val="a6"/>
        <w:widowControl/>
        <w:numPr>
          <w:ilvl w:val="0"/>
          <w:numId w:val="19"/>
        </w:numPr>
        <w:spacing w:line="360" w:lineRule="auto"/>
        <w:ind w:left="0" w:firstLineChars="0" w:firstLine="0"/>
        <w:jc w:val="left"/>
        <w:rPr>
          <w:rFonts w:ascii="Times New Roman" w:hAnsi="Times New Roman"/>
          <w:kern w:val="0"/>
          <w:szCs w:val="21"/>
        </w:rPr>
      </w:pPr>
      <w:r w:rsidRPr="00FE5A4C">
        <w:rPr>
          <w:rFonts w:ascii="Times New Roman" w:hAnsi="Times New Roman" w:hint="eastAsia"/>
          <w:kern w:val="0"/>
          <w:szCs w:val="21"/>
        </w:rPr>
        <w:t>报警柱集成弱电箱</w:t>
      </w:r>
      <w:r>
        <w:rPr>
          <w:rFonts w:ascii="Times New Roman" w:hAnsi="Times New Roman" w:hint="eastAsia"/>
          <w:kern w:val="0"/>
          <w:szCs w:val="21"/>
        </w:rPr>
        <w:t>，</w:t>
      </w:r>
      <w:r w:rsidRPr="00FE5A4C">
        <w:rPr>
          <w:rFonts w:ascii="Times New Roman" w:hAnsi="Times New Roman" w:hint="eastAsia"/>
          <w:kern w:val="0"/>
          <w:szCs w:val="21"/>
        </w:rPr>
        <w:t>可以在箱体里面放置警棍、医药箱、电源等设备</w:t>
      </w:r>
      <w:r>
        <w:rPr>
          <w:rFonts w:ascii="Times New Roman" w:hAnsi="Times New Roman" w:hint="eastAsia"/>
          <w:kern w:val="0"/>
          <w:szCs w:val="21"/>
        </w:rPr>
        <w:t>。</w:t>
      </w:r>
    </w:p>
    <w:p w:rsidR="002F5F6C" w:rsidRPr="00FE5A4C" w:rsidRDefault="002F5F6C" w:rsidP="002F5F6C">
      <w:pPr>
        <w:pStyle w:val="a6"/>
        <w:widowControl/>
        <w:numPr>
          <w:ilvl w:val="0"/>
          <w:numId w:val="19"/>
        </w:numPr>
        <w:spacing w:line="360" w:lineRule="auto"/>
        <w:ind w:left="0" w:firstLineChars="0" w:firstLine="0"/>
        <w:jc w:val="left"/>
        <w:rPr>
          <w:rFonts w:ascii="Times New Roman" w:hAnsi="Times New Roman"/>
          <w:kern w:val="0"/>
          <w:szCs w:val="21"/>
        </w:rPr>
      </w:pPr>
      <w:r w:rsidRPr="00FE5A4C">
        <w:rPr>
          <w:rFonts w:ascii="Times New Roman" w:hAnsi="Times New Roman" w:hint="eastAsia"/>
          <w:kern w:val="0"/>
          <w:szCs w:val="21"/>
        </w:rPr>
        <w:t>呼叫功能：按下按键后，设备可呼叫中心（或平台），呼叫过程中，能听到呼叫等候接听提示音；呼叫失败时，能听到提示音</w:t>
      </w:r>
      <w:r>
        <w:rPr>
          <w:rFonts w:ascii="Times New Roman" w:hAnsi="Times New Roman" w:hint="eastAsia"/>
          <w:kern w:val="0"/>
          <w:szCs w:val="21"/>
        </w:rPr>
        <w:t>。</w:t>
      </w:r>
      <w:r w:rsidRPr="00FE5A4C">
        <w:rPr>
          <w:rFonts w:ascii="Times New Roman" w:hAnsi="Times New Roman"/>
          <w:kern w:val="0"/>
          <w:szCs w:val="21"/>
        </w:rPr>
        <w:t xml:space="preserve"> </w:t>
      </w:r>
    </w:p>
    <w:p w:rsidR="002F5F6C" w:rsidRPr="00FE5A4C" w:rsidRDefault="002F5F6C" w:rsidP="002F5F6C">
      <w:pPr>
        <w:pStyle w:val="a6"/>
        <w:widowControl/>
        <w:numPr>
          <w:ilvl w:val="0"/>
          <w:numId w:val="19"/>
        </w:numPr>
        <w:spacing w:line="360" w:lineRule="auto"/>
        <w:ind w:left="0" w:firstLineChars="0" w:firstLine="0"/>
        <w:jc w:val="left"/>
        <w:rPr>
          <w:rFonts w:ascii="Times New Roman" w:hAnsi="Times New Roman"/>
          <w:kern w:val="0"/>
          <w:szCs w:val="21"/>
        </w:rPr>
      </w:pPr>
      <w:r w:rsidRPr="00FE5A4C">
        <w:rPr>
          <w:rFonts w:ascii="Times New Roman" w:hAnsi="Times New Roman" w:hint="eastAsia"/>
          <w:kern w:val="0"/>
          <w:szCs w:val="21"/>
        </w:rPr>
        <w:t>通话功能：呼叫成功</w:t>
      </w:r>
      <w:r>
        <w:rPr>
          <w:rFonts w:ascii="Times New Roman" w:hAnsi="Times New Roman" w:hint="eastAsia"/>
          <w:kern w:val="0"/>
          <w:szCs w:val="21"/>
        </w:rPr>
        <w:t>后，应能与中心（或平台）实现双向通话，语音清晰，不</w:t>
      </w:r>
      <w:proofErr w:type="gramStart"/>
      <w:r>
        <w:rPr>
          <w:rFonts w:ascii="Times New Roman" w:hAnsi="Times New Roman" w:hint="eastAsia"/>
          <w:kern w:val="0"/>
          <w:szCs w:val="21"/>
        </w:rPr>
        <w:t>出现振鸣现象</w:t>
      </w:r>
      <w:proofErr w:type="gramEnd"/>
      <w:r>
        <w:rPr>
          <w:rFonts w:ascii="Times New Roman" w:hAnsi="Times New Roman" w:hint="eastAsia"/>
          <w:kern w:val="0"/>
          <w:szCs w:val="21"/>
        </w:rPr>
        <w:t>。</w:t>
      </w:r>
    </w:p>
    <w:p w:rsidR="002F5F6C" w:rsidRPr="00FE5A4C" w:rsidRDefault="002F5F6C" w:rsidP="002F5F6C">
      <w:pPr>
        <w:pStyle w:val="a6"/>
        <w:widowControl/>
        <w:numPr>
          <w:ilvl w:val="0"/>
          <w:numId w:val="19"/>
        </w:numPr>
        <w:spacing w:line="360" w:lineRule="auto"/>
        <w:ind w:left="0" w:firstLineChars="0" w:firstLine="0"/>
        <w:jc w:val="left"/>
        <w:rPr>
          <w:rFonts w:ascii="Times New Roman" w:hAnsi="Times New Roman"/>
          <w:kern w:val="0"/>
          <w:szCs w:val="21"/>
        </w:rPr>
      </w:pPr>
      <w:r w:rsidRPr="00FE5A4C">
        <w:rPr>
          <w:rFonts w:ascii="Times New Roman" w:hAnsi="Times New Roman" w:hint="eastAsia"/>
          <w:kern w:val="0"/>
          <w:szCs w:val="21"/>
        </w:rPr>
        <w:t>可视功能：呼叫成功后，通话过程中，在中心（或平台）可以看</w:t>
      </w:r>
      <w:r>
        <w:rPr>
          <w:rFonts w:ascii="Times New Roman" w:hAnsi="Times New Roman" w:hint="eastAsia"/>
          <w:kern w:val="0"/>
          <w:szCs w:val="21"/>
        </w:rPr>
        <w:t>到设备处实时视频，图像应清晰可辨。</w:t>
      </w:r>
    </w:p>
    <w:p w:rsidR="002F5F6C" w:rsidRPr="00FE5A4C" w:rsidRDefault="002F5F6C" w:rsidP="002F5F6C">
      <w:pPr>
        <w:pStyle w:val="a6"/>
        <w:widowControl/>
        <w:numPr>
          <w:ilvl w:val="0"/>
          <w:numId w:val="19"/>
        </w:numPr>
        <w:spacing w:line="360" w:lineRule="auto"/>
        <w:ind w:left="0" w:firstLineChars="0" w:firstLine="0"/>
        <w:jc w:val="left"/>
        <w:rPr>
          <w:rFonts w:ascii="Times New Roman" w:hAnsi="Times New Roman"/>
          <w:kern w:val="0"/>
          <w:szCs w:val="21"/>
        </w:rPr>
      </w:pPr>
      <w:r w:rsidRPr="00FE5A4C">
        <w:rPr>
          <w:rFonts w:ascii="Times New Roman" w:hAnsi="Times New Roman" w:hint="eastAsia"/>
          <w:kern w:val="0"/>
          <w:szCs w:val="21"/>
        </w:rPr>
        <w:t>广播功能：设备内置</w:t>
      </w:r>
      <w:r w:rsidRPr="00FE5A4C">
        <w:rPr>
          <w:rFonts w:ascii="Times New Roman" w:hAnsi="Times New Roman" w:hint="eastAsia"/>
          <w:kern w:val="0"/>
          <w:szCs w:val="21"/>
        </w:rPr>
        <w:t>30W</w:t>
      </w:r>
      <w:r w:rsidRPr="00FE5A4C">
        <w:rPr>
          <w:rFonts w:ascii="Times New Roman" w:hAnsi="Times New Roman" w:hint="eastAsia"/>
          <w:kern w:val="0"/>
          <w:szCs w:val="21"/>
        </w:rPr>
        <w:t>扬声器，可通过中心向前端发布广告，向前端喊话，威慑不法分子</w:t>
      </w:r>
      <w:r>
        <w:rPr>
          <w:rFonts w:ascii="Times New Roman" w:hAnsi="Times New Roman" w:hint="eastAsia"/>
          <w:kern w:val="0"/>
          <w:szCs w:val="21"/>
        </w:rPr>
        <w:t>。</w:t>
      </w:r>
    </w:p>
    <w:p w:rsidR="002F5F6C" w:rsidRPr="00FE5A4C" w:rsidRDefault="002F5F6C" w:rsidP="002F5F6C">
      <w:pPr>
        <w:pStyle w:val="a6"/>
        <w:widowControl/>
        <w:numPr>
          <w:ilvl w:val="0"/>
          <w:numId w:val="19"/>
        </w:numPr>
        <w:spacing w:line="360" w:lineRule="auto"/>
        <w:ind w:left="0" w:firstLineChars="0" w:firstLine="0"/>
        <w:jc w:val="left"/>
        <w:rPr>
          <w:rFonts w:ascii="Times New Roman" w:hAnsi="Times New Roman"/>
          <w:kern w:val="0"/>
          <w:szCs w:val="21"/>
        </w:rPr>
      </w:pPr>
      <w:r w:rsidRPr="00FE5A4C">
        <w:rPr>
          <w:rFonts w:ascii="Times New Roman" w:hAnsi="Times New Roman" w:hint="eastAsia"/>
          <w:kern w:val="0"/>
          <w:szCs w:val="21"/>
        </w:rPr>
        <w:t>支持防水、抗电磁干扰、防拆、防爆、防雷击，防撬锁等功能</w:t>
      </w:r>
      <w:r>
        <w:rPr>
          <w:rFonts w:ascii="Times New Roman" w:hAnsi="Times New Roman" w:hint="eastAsia"/>
          <w:kern w:val="0"/>
          <w:szCs w:val="21"/>
        </w:rPr>
        <w:t>。</w:t>
      </w:r>
    </w:p>
    <w:p w:rsidR="002F5F6C" w:rsidRPr="00BA5A88" w:rsidRDefault="002F5F6C" w:rsidP="002F5F6C">
      <w:pPr>
        <w:widowControl/>
        <w:adjustRightInd w:val="0"/>
        <w:snapToGrid w:val="0"/>
        <w:spacing w:line="360" w:lineRule="auto"/>
        <w:jc w:val="left"/>
        <w:rPr>
          <w:rFonts w:ascii="Times New Roman" w:hAnsi="Times New Roman"/>
          <w:b/>
          <w:kern w:val="0"/>
          <w:szCs w:val="21"/>
        </w:rPr>
      </w:pPr>
      <w:r w:rsidRPr="00BA5A88">
        <w:rPr>
          <w:rFonts w:ascii="Times New Roman" w:hAnsi="Times New Roman"/>
          <w:b/>
          <w:kern w:val="0"/>
          <w:szCs w:val="21"/>
        </w:rPr>
        <w:t>二、技术指标要求：</w:t>
      </w:r>
      <w:r w:rsidRPr="00BA5A88">
        <w:rPr>
          <w:rFonts w:ascii="Times New Roman" w:hAnsi="Times New Roman"/>
          <w:b/>
          <w:kern w:val="0"/>
          <w:szCs w:val="21"/>
        </w:rPr>
        <w:t xml:space="preserve"> </w:t>
      </w:r>
    </w:p>
    <w:p w:rsidR="002F5F6C" w:rsidRPr="006F5E07" w:rsidRDefault="002F5F6C" w:rsidP="002F5F6C">
      <w:pPr>
        <w:widowControl/>
        <w:spacing w:line="360" w:lineRule="auto"/>
        <w:jc w:val="left"/>
        <w:rPr>
          <w:rFonts w:ascii="Times New Roman" w:hAnsi="Times New Roman"/>
          <w:b/>
          <w:kern w:val="0"/>
          <w:szCs w:val="21"/>
        </w:rPr>
      </w:pPr>
      <w:r w:rsidRPr="006F5E07">
        <w:rPr>
          <w:rFonts w:ascii="Times New Roman" w:hAnsi="Times New Roman" w:hint="eastAsia"/>
          <w:b/>
          <w:kern w:val="0"/>
          <w:szCs w:val="21"/>
        </w:rPr>
        <w:t>1</w:t>
      </w:r>
      <w:r w:rsidRPr="006F5E07">
        <w:rPr>
          <w:rFonts w:ascii="Times New Roman" w:hAnsi="Times New Roman" w:hint="eastAsia"/>
          <w:b/>
          <w:kern w:val="0"/>
          <w:szCs w:val="21"/>
        </w:rPr>
        <w:t>、</w:t>
      </w:r>
      <w:r w:rsidRPr="000101DE">
        <w:rPr>
          <w:rFonts w:ascii="Times New Roman" w:hAnsi="Times New Roman" w:hint="eastAsia"/>
          <w:b/>
          <w:kern w:val="0"/>
          <w:szCs w:val="21"/>
        </w:rPr>
        <w:t>一键报警柱</w:t>
      </w:r>
    </w:p>
    <w:p w:rsidR="002F5F6C" w:rsidRPr="000101DE" w:rsidRDefault="002F5F6C" w:rsidP="002F5F6C">
      <w:pPr>
        <w:widowControl/>
        <w:spacing w:line="360" w:lineRule="auto"/>
        <w:ind w:firstLineChars="200" w:firstLine="420"/>
        <w:jc w:val="left"/>
        <w:rPr>
          <w:rFonts w:ascii="Times New Roman" w:hAnsi="Times New Roman"/>
          <w:kern w:val="0"/>
          <w:szCs w:val="21"/>
        </w:rPr>
      </w:pPr>
      <w:r w:rsidRPr="000101DE">
        <w:rPr>
          <w:rFonts w:ascii="Times New Roman" w:hAnsi="Times New Roman" w:hint="eastAsia"/>
          <w:kern w:val="0"/>
          <w:szCs w:val="21"/>
        </w:rPr>
        <w:t>1</w:t>
      </w:r>
      <w:r>
        <w:rPr>
          <w:rFonts w:ascii="Times New Roman" w:hAnsi="Times New Roman"/>
          <w:kern w:val="0"/>
          <w:szCs w:val="21"/>
        </w:rPr>
        <w:t>.1</w:t>
      </w:r>
      <w:r>
        <w:rPr>
          <w:rFonts w:ascii="Times New Roman" w:hAnsi="Times New Roman" w:hint="eastAsia"/>
          <w:kern w:val="0"/>
          <w:szCs w:val="21"/>
        </w:rPr>
        <w:t>、</w:t>
      </w:r>
      <w:r w:rsidRPr="000101DE">
        <w:rPr>
          <w:rFonts w:ascii="Times New Roman" w:hAnsi="Times New Roman" w:hint="eastAsia"/>
          <w:kern w:val="0"/>
          <w:szCs w:val="21"/>
        </w:rPr>
        <w:t>前置环形红色背光灯机械按键，环形红色背光灯能定时闪烁，报警按钮处具有“紧急报警”明显标示说明，呼叫接通后的通话过程中按键的红色环形背光灯闪烁频率应加快，指示为当前处于通话状态（以公安部检测报告为准）</w:t>
      </w:r>
      <w:r>
        <w:rPr>
          <w:rFonts w:ascii="Times New Roman" w:hAnsi="Times New Roman" w:hint="eastAsia"/>
          <w:kern w:val="0"/>
          <w:szCs w:val="21"/>
        </w:rPr>
        <w:t>。</w:t>
      </w:r>
    </w:p>
    <w:p w:rsidR="002F5F6C" w:rsidRPr="00DC0164" w:rsidRDefault="002F5F6C" w:rsidP="002F5F6C">
      <w:pPr>
        <w:widowControl/>
        <w:spacing w:line="360" w:lineRule="auto"/>
        <w:ind w:firstLineChars="200" w:firstLine="420"/>
        <w:jc w:val="left"/>
        <w:rPr>
          <w:rFonts w:ascii="Times New Roman" w:hAnsi="Times New Roman"/>
          <w:kern w:val="0"/>
          <w:szCs w:val="21"/>
        </w:rPr>
      </w:pPr>
      <w:r w:rsidRPr="000101DE">
        <w:rPr>
          <w:rFonts w:ascii="Times New Roman" w:hAnsi="Times New Roman" w:hint="eastAsia"/>
          <w:kern w:val="0"/>
          <w:szCs w:val="21"/>
        </w:rPr>
        <w:t>1</w:t>
      </w:r>
      <w:r>
        <w:rPr>
          <w:rFonts w:ascii="Times New Roman" w:hAnsi="Times New Roman"/>
          <w:kern w:val="0"/>
          <w:szCs w:val="21"/>
        </w:rPr>
        <w:t>.</w:t>
      </w:r>
      <w:r w:rsidRPr="000101DE">
        <w:rPr>
          <w:rFonts w:ascii="Times New Roman" w:hAnsi="Times New Roman" w:hint="eastAsia"/>
          <w:kern w:val="0"/>
          <w:szCs w:val="21"/>
        </w:rPr>
        <w:t>2</w:t>
      </w:r>
      <w:r>
        <w:rPr>
          <w:rFonts w:ascii="Times New Roman" w:hAnsi="Times New Roman" w:hint="eastAsia"/>
          <w:kern w:val="0"/>
          <w:szCs w:val="21"/>
        </w:rPr>
        <w:t>、</w:t>
      </w:r>
      <w:r w:rsidRPr="000101DE">
        <w:rPr>
          <w:rFonts w:ascii="Times New Roman" w:hAnsi="Times New Roman" w:hint="eastAsia"/>
          <w:kern w:val="0"/>
          <w:szCs w:val="21"/>
        </w:rPr>
        <w:t>设备支持双网口链路、</w:t>
      </w:r>
      <w:r w:rsidRPr="000101DE">
        <w:rPr>
          <w:rFonts w:ascii="Times New Roman" w:hAnsi="Times New Roman" w:hint="eastAsia"/>
          <w:kern w:val="0"/>
          <w:szCs w:val="21"/>
        </w:rPr>
        <w:t>PSTN</w:t>
      </w:r>
      <w:r w:rsidRPr="000101DE">
        <w:rPr>
          <w:rFonts w:ascii="Times New Roman" w:hAnsi="Times New Roman" w:hint="eastAsia"/>
          <w:kern w:val="0"/>
          <w:szCs w:val="21"/>
        </w:rPr>
        <w:t>电话链路传输</w:t>
      </w:r>
      <w:r>
        <w:rPr>
          <w:rFonts w:ascii="Times New Roman" w:hAnsi="Times New Roman" w:hint="eastAsia"/>
          <w:kern w:val="0"/>
          <w:szCs w:val="21"/>
        </w:rPr>
        <w:t>（以公安部检测报告为准）。</w:t>
      </w:r>
    </w:p>
    <w:p w:rsidR="002F5F6C" w:rsidRPr="000101DE" w:rsidRDefault="002F5F6C" w:rsidP="002F5F6C">
      <w:pPr>
        <w:widowControl/>
        <w:spacing w:line="360" w:lineRule="auto"/>
        <w:ind w:firstLineChars="200" w:firstLine="420"/>
        <w:jc w:val="left"/>
        <w:rPr>
          <w:rFonts w:ascii="Times New Roman" w:hAnsi="Times New Roman"/>
          <w:kern w:val="0"/>
          <w:szCs w:val="21"/>
        </w:rPr>
      </w:pPr>
      <w:r w:rsidRPr="000101DE">
        <w:rPr>
          <w:rFonts w:ascii="Times New Roman" w:hAnsi="Times New Roman" w:hint="eastAsia"/>
          <w:kern w:val="0"/>
          <w:szCs w:val="21"/>
        </w:rPr>
        <w:t>1</w:t>
      </w:r>
      <w:r>
        <w:rPr>
          <w:rFonts w:ascii="Times New Roman" w:hAnsi="Times New Roman"/>
          <w:kern w:val="0"/>
          <w:szCs w:val="21"/>
        </w:rPr>
        <w:t>.</w:t>
      </w:r>
      <w:r w:rsidRPr="000101DE">
        <w:rPr>
          <w:rFonts w:ascii="Times New Roman" w:hAnsi="Times New Roman" w:hint="eastAsia"/>
          <w:kern w:val="0"/>
          <w:szCs w:val="21"/>
        </w:rPr>
        <w:t>3</w:t>
      </w:r>
      <w:r>
        <w:rPr>
          <w:rFonts w:ascii="Times New Roman" w:hAnsi="Times New Roman" w:hint="eastAsia"/>
          <w:kern w:val="0"/>
          <w:szCs w:val="21"/>
        </w:rPr>
        <w:t>、</w:t>
      </w:r>
      <w:r w:rsidRPr="000101DE">
        <w:rPr>
          <w:rFonts w:ascii="Times New Roman" w:hAnsi="Times New Roman" w:hint="eastAsia"/>
          <w:kern w:val="0"/>
          <w:szCs w:val="21"/>
        </w:rPr>
        <w:t>设备支持</w:t>
      </w:r>
      <w:r w:rsidRPr="000101DE">
        <w:rPr>
          <w:rFonts w:ascii="Times New Roman" w:hAnsi="Times New Roman" w:hint="eastAsia"/>
          <w:kern w:val="0"/>
          <w:szCs w:val="21"/>
        </w:rPr>
        <w:t>2</w:t>
      </w:r>
      <w:r w:rsidRPr="000101DE">
        <w:rPr>
          <w:rFonts w:ascii="Times New Roman" w:hAnsi="Times New Roman" w:hint="eastAsia"/>
          <w:kern w:val="0"/>
          <w:szCs w:val="21"/>
        </w:rPr>
        <w:t>路音频输入和</w:t>
      </w:r>
      <w:r w:rsidRPr="000101DE">
        <w:rPr>
          <w:rFonts w:ascii="Times New Roman" w:hAnsi="Times New Roman" w:hint="eastAsia"/>
          <w:kern w:val="0"/>
          <w:szCs w:val="21"/>
        </w:rPr>
        <w:t>2</w:t>
      </w:r>
      <w:r w:rsidRPr="000101DE">
        <w:rPr>
          <w:rFonts w:ascii="Times New Roman" w:hAnsi="Times New Roman" w:hint="eastAsia"/>
          <w:kern w:val="0"/>
          <w:szCs w:val="21"/>
        </w:rPr>
        <w:t>路音频输出；音频输入和音频输出关系可自由配置，内部含高灵敏度麦克风，拾音距离应达到</w:t>
      </w:r>
      <w:r w:rsidRPr="000101DE">
        <w:rPr>
          <w:rFonts w:ascii="Times New Roman" w:hAnsi="Times New Roman" w:hint="eastAsia"/>
          <w:kern w:val="0"/>
          <w:szCs w:val="21"/>
        </w:rPr>
        <w:t>10</w:t>
      </w:r>
      <w:r w:rsidRPr="000101DE">
        <w:rPr>
          <w:rFonts w:ascii="Times New Roman" w:hAnsi="Times New Roman" w:hint="eastAsia"/>
          <w:kern w:val="0"/>
          <w:szCs w:val="21"/>
        </w:rPr>
        <w:t>米，语音清晰，内置</w:t>
      </w:r>
      <w:r w:rsidRPr="000101DE">
        <w:rPr>
          <w:rFonts w:ascii="Times New Roman" w:hAnsi="Times New Roman" w:hint="eastAsia"/>
          <w:kern w:val="0"/>
          <w:szCs w:val="21"/>
        </w:rPr>
        <w:t>3W</w:t>
      </w:r>
      <w:r w:rsidRPr="000101DE">
        <w:rPr>
          <w:rFonts w:ascii="Times New Roman" w:hAnsi="Times New Roman" w:hint="eastAsia"/>
          <w:kern w:val="0"/>
          <w:szCs w:val="21"/>
        </w:rPr>
        <w:t>扬声器（以公安部检测报告为准）</w:t>
      </w:r>
      <w:r>
        <w:rPr>
          <w:rFonts w:ascii="Times New Roman" w:hAnsi="Times New Roman" w:hint="eastAsia"/>
          <w:kern w:val="0"/>
          <w:szCs w:val="21"/>
        </w:rPr>
        <w:t>。</w:t>
      </w:r>
    </w:p>
    <w:p w:rsidR="002F5F6C" w:rsidRPr="000101DE" w:rsidRDefault="002F5F6C" w:rsidP="002F5F6C">
      <w:pPr>
        <w:widowControl/>
        <w:spacing w:line="360" w:lineRule="auto"/>
        <w:ind w:firstLineChars="200" w:firstLine="420"/>
        <w:jc w:val="left"/>
        <w:rPr>
          <w:rFonts w:ascii="Times New Roman" w:hAnsi="Times New Roman"/>
          <w:kern w:val="0"/>
          <w:szCs w:val="21"/>
        </w:rPr>
      </w:pPr>
      <w:r w:rsidRPr="000101DE">
        <w:rPr>
          <w:rFonts w:ascii="Times New Roman" w:hAnsi="Times New Roman" w:hint="eastAsia"/>
          <w:kern w:val="0"/>
          <w:szCs w:val="21"/>
        </w:rPr>
        <w:t>1</w:t>
      </w:r>
      <w:r>
        <w:rPr>
          <w:rFonts w:ascii="Times New Roman" w:hAnsi="Times New Roman"/>
          <w:kern w:val="0"/>
          <w:szCs w:val="21"/>
        </w:rPr>
        <w:t>.</w:t>
      </w:r>
      <w:r w:rsidRPr="000101DE">
        <w:rPr>
          <w:rFonts w:ascii="Times New Roman" w:hAnsi="Times New Roman" w:hint="eastAsia"/>
          <w:kern w:val="0"/>
          <w:szCs w:val="21"/>
        </w:rPr>
        <w:t>4</w:t>
      </w:r>
      <w:r>
        <w:rPr>
          <w:rFonts w:ascii="Times New Roman" w:hAnsi="Times New Roman" w:hint="eastAsia"/>
          <w:kern w:val="0"/>
          <w:szCs w:val="21"/>
        </w:rPr>
        <w:t>、</w:t>
      </w:r>
      <w:r w:rsidRPr="000101DE">
        <w:rPr>
          <w:rFonts w:ascii="Times New Roman" w:hAnsi="Times New Roman" w:hint="eastAsia"/>
          <w:kern w:val="0"/>
          <w:szCs w:val="21"/>
        </w:rPr>
        <w:t>支持呼叫转移功能：设备呼叫中心管理机的时候，应可通过呼叫转移功能将呼叫信息转移到</w:t>
      </w:r>
      <w:proofErr w:type="gramStart"/>
      <w:r w:rsidRPr="000101DE">
        <w:rPr>
          <w:rFonts w:ascii="Times New Roman" w:hAnsi="Times New Roman" w:hint="eastAsia"/>
          <w:kern w:val="0"/>
          <w:szCs w:val="21"/>
        </w:rPr>
        <w:t>其他中心</w:t>
      </w:r>
      <w:proofErr w:type="gramEnd"/>
      <w:r w:rsidRPr="000101DE">
        <w:rPr>
          <w:rFonts w:ascii="Times New Roman" w:hAnsi="Times New Roman" w:hint="eastAsia"/>
          <w:kern w:val="0"/>
          <w:szCs w:val="21"/>
        </w:rPr>
        <w:t>管理机上（以公安部检测报告为准）</w:t>
      </w:r>
      <w:r>
        <w:rPr>
          <w:rFonts w:ascii="Times New Roman" w:hAnsi="Times New Roman" w:hint="eastAsia"/>
          <w:kern w:val="0"/>
          <w:szCs w:val="21"/>
        </w:rPr>
        <w:t>。</w:t>
      </w:r>
    </w:p>
    <w:p w:rsidR="002F5F6C" w:rsidRPr="000101DE" w:rsidRDefault="002F5F6C" w:rsidP="002F5F6C">
      <w:pPr>
        <w:widowControl/>
        <w:spacing w:line="360" w:lineRule="auto"/>
        <w:ind w:firstLineChars="200" w:firstLine="420"/>
        <w:jc w:val="left"/>
        <w:rPr>
          <w:rFonts w:ascii="Times New Roman" w:hAnsi="Times New Roman"/>
          <w:kern w:val="0"/>
          <w:szCs w:val="21"/>
        </w:rPr>
      </w:pPr>
      <w:r w:rsidRPr="000101DE">
        <w:rPr>
          <w:rFonts w:ascii="Times New Roman" w:hAnsi="Times New Roman" w:hint="eastAsia"/>
          <w:kern w:val="0"/>
          <w:szCs w:val="21"/>
        </w:rPr>
        <w:t>1</w:t>
      </w:r>
      <w:r>
        <w:rPr>
          <w:rFonts w:ascii="Times New Roman" w:hAnsi="Times New Roman"/>
          <w:kern w:val="0"/>
          <w:szCs w:val="21"/>
        </w:rPr>
        <w:t>.</w:t>
      </w:r>
      <w:r w:rsidRPr="000101DE">
        <w:rPr>
          <w:rFonts w:ascii="Times New Roman" w:hAnsi="Times New Roman" w:hint="eastAsia"/>
          <w:kern w:val="0"/>
          <w:szCs w:val="21"/>
        </w:rPr>
        <w:t>5</w:t>
      </w:r>
      <w:r>
        <w:rPr>
          <w:rFonts w:ascii="Times New Roman" w:hAnsi="Times New Roman" w:hint="eastAsia"/>
          <w:kern w:val="0"/>
          <w:szCs w:val="21"/>
        </w:rPr>
        <w:t>、</w:t>
      </w:r>
      <w:r w:rsidRPr="000101DE">
        <w:rPr>
          <w:rFonts w:ascii="Times New Roman" w:hAnsi="Times New Roman" w:hint="eastAsia"/>
          <w:kern w:val="0"/>
          <w:szCs w:val="21"/>
        </w:rPr>
        <w:t>支持可视对讲功能：按下紧急求助按键后呼叫中心管理机，呼叫过程中能听到相应提示音；通话过程</w:t>
      </w:r>
      <w:proofErr w:type="gramStart"/>
      <w:r w:rsidRPr="000101DE">
        <w:rPr>
          <w:rFonts w:ascii="Times New Roman" w:hAnsi="Times New Roman" w:hint="eastAsia"/>
          <w:kern w:val="0"/>
          <w:szCs w:val="21"/>
        </w:rPr>
        <w:t>中中心</w:t>
      </w:r>
      <w:proofErr w:type="gramEnd"/>
      <w:r w:rsidRPr="000101DE">
        <w:rPr>
          <w:rFonts w:ascii="Times New Roman" w:hAnsi="Times New Roman" w:hint="eastAsia"/>
          <w:kern w:val="0"/>
          <w:szCs w:val="21"/>
        </w:rPr>
        <w:t>能看到设备处实时视频，支持实时全双工双向语音对讲和视频通话功能（以公安部检测报告为准）</w:t>
      </w:r>
      <w:r>
        <w:rPr>
          <w:rFonts w:ascii="Times New Roman" w:hAnsi="Times New Roman" w:hint="eastAsia"/>
          <w:kern w:val="0"/>
          <w:szCs w:val="21"/>
        </w:rPr>
        <w:t>。</w:t>
      </w:r>
    </w:p>
    <w:p w:rsidR="002F5F6C" w:rsidRPr="000101DE" w:rsidRDefault="002F5F6C" w:rsidP="002F5F6C">
      <w:pPr>
        <w:widowControl/>
        <w:spacing w:line="360" w:lineRule="auto"/>
        <w:ind w:firstLineChars="200" w:firstLine="420"/>
        <w:jc w:val="left"/>
        <w:rPr>
          <w:rFonts w:ascii="Times New Roman" w:hAnsi="Times New Roman"/>
          <w:kern w:val="0"/>
          <w:szCs w:val="21"/>
        </w:rPr>
      </w:pPr>
      <w:r w:rsidRPr="000101DE">
        <w:rPr>
          <w:rFonts w:ascii="Times New Roman" w:hAnsi="Times New Roman" w:hint="eastAsia"/>
          <w:kern w:val="0"/>
          <w:szCs w:val="21"/>
        </w:rPr>
        <w:t>★</w:t>
      </w:r>
      <w:r w:rsidRPr="000101DE">
        <w:rPr>
          <w:rFonts w:ascii="Times New Roman" w:hAnsi="Times New Roman" w:hint="eastAsia"/>
          <w:kern w:val="0"/>
          <w:szCs w:val="21"/>
        </w:rPr>
        <w:t>1</w:t>
      </w:r>
      <w:r>
        <w:rPr>
          <w:rFonts w:ascii="Times New Roman" w:hAnsi="Times New Roman"/>
          <w:kern w:val="0"/>
          <w:szCs w:val="21"/>
        </w:rPr>
        <w:t>.</w:t>
      </w:r>
      <w:r w:rsidRPr="000101DE">
        <w:rPr>
          <w:rFonts w:ascii="Times New Roman" w:hAnsi="Times New Roman" w:hint="eastAsia"/>
          <w:kern w:val="0"/>
          <w:szCs w:val="21"/>
        </w:rPr>
        <w:t>6</w:t>
      </w:r>
      <w:r>
        <w:rPr>
          <w:rFonts w:ascii="Times New Roman" w:hAnsi="Times New Roman" w:hint="eastAsia"/>
          <w:kern w:val="0"/>
          <w:szCs w:val="21"/>
        </w:rPr>
        <w:t>、</w:t>
      </w:r>
      <w:r w:rsidRPr="000101DE">
        <w:rPr>
          <w:rFonts w:ascii="Times New Roman" w:hAnsi="Times New Roman" w:hint="eastAsia"/>
          <w:kern w:val="0"/>
          <w:szCs w:val="21"/>
        </w:rPr>
        <w:t>支持同时进行多方实时对讲通话，多台前端设备与多台中心管理机实时多方通话（以公安部检测报告为准）</w:t>
      </w:r>
      <w:r>
        <w:rPr>
          <w:rFonts w:ascii="Times New Roman" w:hAnsi="Times New Roman" w:hint="eastAsia"/>
          <w:kern w:val="0"/>
          <w:szCs w:val="21"/>
        </w:rPr>
        <w:t>。</w:t>
      </w:r>
    </w:p>
    <w:p w:rsidR="002F5F6C" w:rsidRPr="000101DE" w:rsidRDefault="002F5F6C" w:rsidP="002F5F6C">
      <w:pPr>
        <w:widowControl/>
        <w:spacing w:line="360" w:lineRule="auto"/>
        <w:ind w:firstLineChars="200" w:firstLine="420"/>
        <w:jc w:val="left"/>
        <w:rPr>
          <w:rFonts w:ascii="Times New Roman" w:hAnsi="Times New Roman"/>
          <w:kern w:val="0"/>
          <w:szCs w:val="21"/>
        </w:rPr>
      </w:pPr>
      <w:r w:rsidRPr="000101DE">
        <w:rPr>
          <w:rFonts w:ascii="Times New Roman" w:hAnsi="Times New Roman" w:hint="eastAsia"/>
          <w:kern w:val="0"/>
          <w:szCs w:val="21"/>
        </w:rPr>
        <w:t>1</w:t>
      </w:r>
      <w:r>
        <w:rPr>
          <w:rFonts w:ascii="Times New Roman" w:hAnsi="Times New Roman"/>
          <w:kern w:val="0"/>
          <w:szCs w:val="21"/>
        </w:rPr>
        <w:t>.</w:t>
      </w:r>
      <w:r w:rsidRPr="000101DE">
        <w:rPr>
          <w:rFonts w:ascii="Times New Roman" w:hAnsi="Times New Roman" w:hint="eastAsia"/>
          <w:kern w:val="0"/>
          <w:szCs w:val="21"/>
        </w:rPr>
        <w:t>7</w:t>
      </w:r>
      <w:r>
        <w:rPr>
          <w:rFonts w:ascii="Times New Roman" w:hAnsi="Times New Roman" w:hint="eastAsia"/>
          <w:kern w:val="0"/>
          <w:szCs w:val="21"/>
        </w:rPr>
        <w:t>、</w:t>
      </w:r>
      <w:r w:rsidRPr="000101DE">
        <w:rPr>
          <w:rFonts w:ascii="Times New Roman" w:hAnsi="Times New Roman" w:hint="eastAsia"/>
          <w:kern w:val="0"/>
          <w:szCs w:val="21"/>
        </w:rPr>
        <w:t>支持将音视频同步存储到设备</w:t>
      </w:r>
      <w:r w:rsidRPr="000101DE">
        <w:rPr>
          <w:rFonts w:ascii="Times New Roman" w:hAnsi="Times New Roman" w:hint="eastAsia"/>
          <w:kern w:val="0"/>
          <w:szCs w:val="21"/>
        </w:rPr>
        <w:t>SD</w:t>
      </w:r>
      <w:r w:rsidRPr="000101DE">
        <w:rPr>
          <w:rFonts w:ascii="Times New Roman" w:hAnsi="Times New Roman" w:hint="eastAsia"/>
          <w:kern w:val="0"/>
          <w:szCs w:val="21"/>
        </w:rPr>
        <w:t>卡中，当在双向对讲通话时录像存储为双向通过混音的音视频复合流（以公安部检测报告为准）</w:t>
      </w:r>
      <w:r>
        <w:rPr>
          <w:rFonts w:ascii="Times New Roman" w:hAnsi="Times New Roman" w:hint="eastAsia"/>
          <w:kern w:val="0"/>
          <w:szCs w:val="21"/>
        </w:rPr>
        <w:t>。</w:t>
      </w:r>
    </w:p>
    <w:p w:rsidR="002F5F6C" w:rsidRPr="000101DE" w:rsidRDefault="002F5F6C" w:rsidP="002F5F6C">
      <w:pPr>
        <w:widowControl/>
        <w:spacing w:line="360" w:lineRule="auto"/>
        <w:ind w:firstLineChars="200" w:firstLine="420"/>
        <w:jc w:val="left"/>
        <w:rPr>
          <w:rFonts w:ascii="Times New Roman" w:hAnsi="Times New Roman"/>
          <w:kern w:val="0"/>
          <w:szCs w:val="21"/>
        </w:rPr>
      </w:pPr>
      <w:r w:rsidRPr="000101DE">
        <w:rPr>
          <w:rFonts w:ascii="Times New Roman" w:hAnsi="Times New Roman" w:hint="eastAsia"/>
          <w:kern w:val="0"/>
          <w:szCs w:val="21"/>
        </w:rPr>
        <w:lastRenderedPageBreak/>
        <w:t>1</w:t>
      </w:r>
      <w:r>
        <w:rPr>
          <w:rFonts w:ascii="Times New Roman" w:hAnsi="Times New Roman"/>
          <w:kern w:val="0"/>
          <w:szCs w:val="21"/>
        </w:rPr>
        <w:t>.</w:t>
      </w:r>
      <w:r w:rsidRPr="000101DE">
        <w:rPr>
          <w:rFonts w:ascii="Times New Roman" w:hAnsi="Times New Roman" w:hint="eastAsia"/>
          <w:kern w:val="0"/>
          <w:szCs w:val="21"/>
        </w:rPr>
        <w:t>8</w:t>
      </w:r>
      <w:r>
        <w:rPr>
          <w:rFonts w:ascii="Times New Roman" w:hAnsi="Times New Roman" w:hint="eastAsia"/>
          <w:kern w:val="0"/>
          <w:szCs w:val="21"/>
        </w:rPr>
        <w:t>、</w:t>
      </w:r>
      <w:r w:rsidRPr="000101DE">
        <w:rPr>
          <w:rFonts w:ascii="Times New Roman" w:hAnsi="Times New Roman" w:hint="eastAsia"/>
          <w:kern w:val="0"/>
          <w:szCs w:val="21"/>
        </w:rPr>
        <w:t>设备前置</w:t>
      </w:r>
      <w:r w:rsidRPr="000101DE">
        <w:rPr>
          <w:rFonts w:ascii="Times New Roman" w:hAnsi="Times New Roman" w:hint="eastAsia"/>
          <w:kern w:val="0"/>
          <w:szCs w:val="21"/>
        </w:rPr>
        <w:t>200</w:t>
      </w:r>
      <w:r w:rsidRPr="000101DE">
        <w:rPr>
          <w:rFonts w:ascii="Times New Roman" w:hAnsi="Times New Roman" w:hint="eastAsia"/>
          <w:kern w:val="0"/>
          <w:szCs w:val="21"/>
        </w:rPr>
        <w:t>万</w:t>
      </w:r>
      <w:r w:rsidRPr="000101DE">
        <w:rPr>
          <w:rFonts w:ascii="Times New Roman" w:hAnsi="Times New Roman" w:hint="eastAsia"/>
          <w:kern w:val="0"/>
          <w:szCs w:val="21"/>
        </w:rPr>
        <w:t>CMOS</w:t>
      </w:r>
      <w:r w:rsidRPr="000101DE">
        <w:rPr>
          <w:rFonts w:ascii="Times New Roman" w:hAnsi="Times New Roman" w:hint="eastAsia"/>
          <w:kern w:val="0"/>
          <w:szCs w:val="21"/>
        </w:rPr>
        <w:t>高清摄像头；支持红外补光，在光照强度</w:t>
      </w:r>
      <w:r w:rsidRPr="000101DE">
        <w:rPr>
          <w:rFonts w:ascii="Times New Roman" w:hAnsi="Times New Roman" w:hint="eastAsia"/>
          <w:kern w:val="0"/>
          <w:szCs w:val="21"/>
        </w:rPr>
        <w:t>0.1Lx</w:t>
      </w:r>
      <w:r w:rsidRPr="000101DE">
        <w:rPr>
          <w:rFonts w:ascii="Times New Roman" w:hAnsi="Times New Roman" w:hint="eastAsia"/>
          <w:kern w:val="0"/>
          <w:szCs w:val="21"/>
        </w:rPr>
        <w:t>时，红外补光距离应不小于</w:t>
      </w:r>
      <w:r w:rsidRPr="000101DE">
        <w:rPr>
          <w:rFonts w:ascii="Times New Roman" w:hAnsi="Times New Roman" w:hint="eastAsia"/>
          <w:kern w:val="0"/>
          <w:szCs w:val="21"/>
        </w:rPr>
        <w:t>10</w:t>
      </w:r>
      <w:r w:rsidRPr="000101DE">
        <w:rPr>
          <w:rFonts w:ascii="Times New Roman" w:hAnsi="Times New Roman" w:hint="eastAsia"/>
          <w:kern w:val="0"/>
          <w:szCs w:val="21"/>
        </w:rPr>
        <w:t>米；支持日夜模式自动切换：通过</w:t>
      </w:r>
      <w:r w:rsidRPr="000101DE">
        <w:rPr>
          <w:rFonts w:ascii="Times New Roman" w:hAnsi="Times New Roman" w:hint="eastAsia"/>
          <w:kern w:val="0"/>
          <w:szCs w:val="21"/>
        </w:rPr>
        <w:t>ICR</w:t>
      </w:r>
      <w:r w:rsidRPr="000101DE">
        <w:rPr>
          <w:rFonts w:ascii="Times New Roman" w:hAnsi="Times New Roman" w:hint="eastAsia"/>
          <w:kern w:val="0"/>
          <w:szCs w:val="21"/>
        </w:rPr>
        <w:t>红外滤片实现自动切换，实现真正的日夜模式监控；图像分辨力≥</w:t>
      </w:r>
      <w:r w:rsidRPr="000101DE">
        <w:rPr>
          <w:rFonts w:ascii="Times New Roman" w:hAnsi="Times New Roman" w:hint="eastAsia"/>
          <w:kern w:val="0"/>
          <w:szCs w:val="21"/>
        </w:rPr>
        <w:t>280TVL</w:t>
      </w:r>
      <w:r w:rsidRPr="000101DE">
        <w:rPr>
          <w:rFonts w:ascii="Times New Roman" w:hAnsi="Times New Roman" w:hint="eastAsia"/>
          <w:kern w:val="0"/>
          <w:szCs w:val="21"/>
        </w:rPr>
        <w:t>，亮度鉴别等级≥</w:t>
      </w:r>
      <w:r w:rsidRPr="000101DE">
        <w:rPr>
          <w:rFonts w:ascii="Times New Roman" w:hAnsi="Times New Roman" w:hint="eastAsia"/>
          <w:kern w:val="0"/>
          <w:szCs w:val="21"/>
        </w:rPr>
        <w:t>8</w:t>
      </w:r>
      <w:r w:rsidRPr="000101DE">
        <w:rPr>
          <w:rFonts w:ascii="Times New Roman" w:hAnsi="Times New Roman" w:hint="eastAsia"/>
          <w:kern w:val="0"/>
          <w:szCs w:val="21"/>
        </w:rPr>
        <w:t>级（以公安部检测报告为准）</w:t>
      </w:r>
      <w:r>
        <w:rPr>
          <w:rFonts w:ascii="Times New Roman" w:hAnsi="Times New Roman" w:hint="eastAsia"/>
          <w:kern w:val="0"/>
          <w:szCs w:val="21"/>
        </w:rPr>
        <w:t>。</w:t>
      </w:r>
    </w:p>
    <w:p w:rsidR="002F5F6C" w:rsidRPr="000101DE" w:rsidRDefault="002F5F6C" w:rsidP="002F5F6C">
      <w:pPr>
        <w:widowControl/>
        <w:spacing w:line="360" w:lineRule="auto"/>
        <w:ind w:firstLineChars="200" w:firstLine="420"/>
        <w:jc w:val="left"/>
        <w:rPr>
          <w:rFonts w:ascii="Times New Roman" w:hAnsi="Times New Roman"/>
          <w:kern w:val="0"/>
          <w:szCs w:val="21"/>
        </w:rPr>
      </w:pPr>
      <w:r w:rsidRPr="000101DE">
        <w:rPr>
          <w:rFonts w:ascii="Times New Roman" w:hAnsi="Times New Roman" w:hint="eastAsia"/>
          <w:kern w:val="0"/>
          <w:szCs w:val="21"/>
        </w:rPr>
        <w:t>1</w:t>
      </w:r>
      <w:r>
        <w:rPr>
          <w:rFonts w:ascii="Times New Roman" w:hAnsi="Times New Roman"/>
          <w:kern w:val="0"/>
          <w:szCs w:val="21"/>
        </w:rPr>
        <w:t>.</w:t>
      </w:r>
      <w:r w:rsidRPr="000101DE">
        <w:rPr>
          <w:rFonts w:ascii="Times New Roman" w:hAnsi="Times New Roman" w:hint="eastAsia"/>
          <w:kern w:val="0"/>
          <w:szCs w:val="21"/>
        </w:rPr>
        <w:t>9</w:t>
      </w:r>
      <w:r>
        <w:rPr>
          <w:rFonts w:ascii="Times New Roman" w:hAnsi="Times New Roman" w:hint="eastAsia"/>
          <w:kern w:val="0"/>
          <w:szCs w:val="21"/>
        </w:rPr>
        <w:t>、</w:t>
      </w:r>
      <w:r w:rsidRPr="000101DE">
        <w:rPr>
          <w:rFonts w:ascii="Times New Roman" w:hAnsi="Times New Roman" w:hint="eastAsia"/>
          <w:kern w:val="0"/>
          <w:szCs w:val="21"/>
        </w:rPr>
        <w:t>支持语音播报、分组广播功能；支持外界噪音侦测报警；外界噪音≥</w:t>
      </w:r>
      <w:r w:rsidRPr="000101DE">
        <w:rPr>
          <w:rFonts w:ascii="Times New Roman" w:hAnsi="Times New Roman" w:hint="eastAsia"/>
          <w:kern w:val="0"/>
          <w:szCs w:val="21"/>
        </w:rPr>
        <w:t>60DB</w:t>
      </w:r>
      <w:r w:rsidRPr="000101DE">
        <w:rPr>
          <w:rFonts w:ascii="Times New Roman" w:hAnsi="Times New Roman" w:hint="eastAsia"/>
          <w:kern w:val="0"/>
          <w:szCs w:val="21"/>
        </w:rPr>
        <w:t>（可设置），内置振动探测器接口（以公安部检测报告为准）</w:t>
      </w:r>
      <w:r>
        <w:rPr>
          <w:rFonts w:ascii="Times New Roman" w:hAnsi="Times New Roman" w:hint="eastAsia"/>
          <w:kern w:val="0"/>
          <w:szCs w:val="21"/>
        </w:rPr>
        <w:t>。</w:t>
      </w:r>
    </w:p>
    <w:p w:rsidR="002F5F6C" w:rsidRDefault="002F5F6C" w:rsidP="002F5F6C">
      <w:pPr>
        <w:widowControl/>
        <w:spacing w:line="360" w:lineRule="auto"/>
        <w:ind w:firstLineChars="200" w:firstLine="420"/>
        <w:jc w:val="left"/>
        <w:rPr>
          <w:rFonts w:ascii="Times New Roman" w:hAnsi="Times New Roman"/>
          <w:kern w:val="0"/>
          <w:szCs w:val="21"/>
        </w:rPr>
      </w:pPr>
      <w:r w:rsidRPr="000101DE">
        <w:rPr>
          <w:rFonts w:ascii="Times New Roman" w:hAnsi="Times New Roman" w:hint="eastAsia"/>
          <w:kern w:val="0"/>
          <w:szCs w:val="21"/>
        </w:rPr>
        <w:t>1</w:t>
      </w:r>
      <w:r>
        <w:rPr>
          <w:rFonts w:ascii="Times New Roman" w:hAnsi="Times New Roman"/>
          <w:kern w:val="0"/>
          <w:szCs w:val="21"/>
        </w:rPr>
        <w:t>.</w:t>
      </w:r>
      <w:r w:rsidRPr="000101DE">
        <w:rPr>
          <w:rFonts w:ascii="Times New Roman" w:hAnsi="Times New Roman" w:hint="eastAsia"/>
          <w:kern w:val="0"/>
          <w:szCs w:val="21"/>
        </w:rPr>
        <w:t>10</w:t>
      </w:r>
      <w:r>
        <w:rPr>
          <w:rFonts w:ascii="Times New Roman" w:hAnsi="Times New Roman" w:hint="eastAsia"/>
          <w:kern w:val="0"/>
          <w:szCs w:val="21"/>
        </w:rPr>
        <w:t>、</w:t>
      </w:r>
      <w:r w:rsidRPr="000101DE">
        <w:rPr>
          <w:rFonts w:ascii="Times New Roman" w:hAnsi="Times New Roman" w:hint="eastAsia"/>
          <w:kern w:val="0"/>
          <w:szCs w:val="21"/>
        </w:rPr>
        <w:t>设备自带球机，球机为</w:t>
      </w:r>
      <w:r w:rsidRPr="000101DE">
        <w:rPr>
          <w:rFonts w:ascii="Times New Roman" w:hAnsi="Times New Roman" w:hint="eastAsia"/>
          <w:kern w:val="0"/>
          <w:szCs w:val="21"/>
        </w:rPr>
        <w:t>200W</w:t>
      </w:r>
      <w:r w:rsidRPr="000101DE">
        <w:rPr>
          <w:rFonts w:ascii="Times New Roman" w:hAnsi="Times New Roman" w:hint="eastAsia"/>
          <w:kern w:val="0"/>
          <w:szCs w:val="21"/>
        </w:rPr>
        <w:t>星光球，</w:t>
      </w:r>
      <w:r w:rsidRPr="000101DE">
        <w:rPr>
          <w:rFonts w:ascii="Times New Roman" w:hAnsi="Times New Roman" w:hint="eastAsia"/>
          <w:kern w:val="0"/>
          <w:szCs w:val="21"/>
        </w:rPr>
        <w:t>H.265</w:t>
      </w:r>
      <w:r w:rsidRPr="000101DE">
        <w:rPr>
          <w:rFonts w:ascii="Times New Roman" w:hAnsi="Times New Roman" w:hint="eastAsia"/>
          <w:kern w:val="0"/>
          <w:szCs w:val="21"/>
        </w:rPr>
        <w:t>，支持</w:t>
      </w:r>
      <w:r w:rsidRPr="000101DE">
        <w:rPr>
          <w:rFonts w:ascii="Times New Roman" w:hAnsi="Times New Roman" w:hint="eastAsia"/>
          <w:kern w:val="0"/>
          <w:szCs w:val="21"/>
        </w:rPr>
        <w:t>23</w:t>
      </w:r>
      <w:r w:rsidRPr="000101DE">
        <w:rPr>
          <w:rFonts w:ascii="Times New Roman" w:hAnsi="Times New Roman" w:hint="eastAsia"/>
          <w:kern w:val="0"/>
          <w:szCs w:val="21"/>
        </w:rPr>
        <w:t>倍光学变焦</w:t>
      </w:r>
      <w:r>
        <w:rPr>
          <w:rFonts w:ascii="Times New Roman" w:hAnsi="Times New Roman" w:hint="eastAsia"/>
          <w:kern w:val="0"/>
          <w:szCs w:val="21"/>
        </w:rPr>
        <w:t>。</w:t>
      </w:r>
    </w:p>
    <w:p w:rsidR="002F5F6C" w:rsidRPr="00DC0164" w:rsidRDefault="002F5F6C" w:rsidP="002F5F6C">
      <w:pPr>
        <w:widowControl/>
        <w:spacing w:line="360" w:lineRule="auto"/>
        <w:ind w:firstLineChars="200" w:firstLine="422"/>
        <w:jc w:val="left"/>
        <w:rPr>
          <w:rFonts w:ascii="Times New Roman" w:hAnsi="Times New Roman"/>
          <w:b/>
          <w:kern w:val="0"/>
          <w:szCs w:val="21"/>
        </w:rPr>
      </w:pPr>
      <w:r w:rsidRPr="00DC0164">
        <w:rPr>
          <w:rFonts w:ascii="Times New Roman" w:hAnsi="Times New Roman" w:hint="eastAsia"/>
          <w:b/>
          <w:kern w:val="0"/>
          <w:szCs w:val="21"/>
        </w:rPr>
        <w:t>提供公安部检验报告证明并加盖原厂公章</w:t>
      </w:r>
    </w:p>
    <w:p w:rsidR="002F5F6C" w:rsidRDefault="002F5F6C" w:rsidP="002F5F6C">
      <w:pPr>
        <w:widowControl/>
        <w:spacing w:line="360" w:lineRule="auto"/>
        <w:jc w:val="left"/>
        <w:rPr>
          <w:rFonts w:ascii="Times New Roman" w:hAnsi="Times New Roman"/>
          <w:b/>
          <w:kern w:val="0"/>
          <w:szCs w:val="21"/>
        </w:rPr>
      </w:pPr>
      <w:r w:rsidRPr="006F5E07">
        <w:rPr>
          <w:rFonts w:ascii="Times New Roman" w:hAnsi="Times New Roman" w:hint="eastAsia"/>
          <w:b/>
          <w:kern w:val="0"/>
          <w:szCs w:val="21"/>
        </w:rPr>
        <w:t>2</w:t>
      </w:r>
      <w:r>
        <w:rPr>
          <w:rFonts w:ascii="Times New Roman" w:hAnsi="Times New Roman" w:hint="eastAsia"/>
          <w:b/>
          <w:kern w:val="0"/>
          <w:szCs w:val="21"/>
        </w:rPr>
        <w:t>、报警柱</w:t>
      </w:r>
      <w:r w:rsidRPr="001B2DB4">
        <w:rPr>
          <w:rFonts w:ascii="Times New Roman" w:hAnsi="Times New Roman" w:hint="eastAsia"/>
          <w:b/>
          <w:kern w:val="0"/>
          <w:szCs w:val="21"/>
        </w:rPr>
        <w:t>智能球机</w:t>
      </w:r>
    </w:p>
    <w:p w:rsidR="002F5F6C" w:rsidRPr="00766D8A" w:rsidRDefault="002F5F6C" w:rsidP="002F5F6C">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2.</w:t>
      </w:r>
      <w:r w:rsidRPr="00766D8A">
        <w:rPr>
          <w:rFonts w:ascii="Times New Roman" w:hAnsi="Times New Roman" w:hint="eastAsia"/>
          <w:kern w:val="0"/>
          <w:szCs w:val="21"/>
        </w:rPr>
        <w:t>1</w:t>
      </w:r>
      <w:r>
        <w:rPr>
          <w:rFonts w:ascii="Times New Roman" w:hAnsi="Times New Roman" w:hint="eastAsia"/>
          <w:kern w:val="0"/>
          <w:szCs w:val="21"/>
        </w:rPr>
        <w:t>、</w:t>
      </w:r>
      <w:r w:rsidRPr="00766D8A">
        <w:rPr>
          <w:rFonts w:ascii="Times New Roman" w:hAnsi="Times New Roman" w:hint="eastAsia"/>
          <w:kern w:val="0"/>
          <w:szCs w:val="21"/>
        </w:rPr>
        <w:t>视频输出支持</w:t>
      </w:r>
      <w:r w:rsidRPr="00766D8A">
        <w:rPr>
          <w:rFonts w:ascii="Times New Roman" w:hAnsi="Times New Roman" w:hint="eastAsia"/>
          <w:kern w:val="0"/>
          <w:szCs w:val="21"/>
        </w:rPr>
        <w:t>1920</w:t>
      </w:r>
      <w:r w:rsidRPr="00766D8A">
        <w:rPr>
          <w:rFonts w:ascii="Times New Roman" w:hAnsi="Times New Roman" w:hint="eastAsia"/>
          <w:kern w:val="0"/>
          <w:szCs w:val="21"/>
        </w:rPr>
        <w:t>×</w:t>
      </w:r>
      <w:r w:rsidRPr="00766D8A">
        <w:rPr>
          <w:rFonts w:ascii="Times New Roman" w:hAnsi="Times New Roman" w:hint="eastAsia"/>
          <w:kern w:val="0"/>
          <w:szCs w:val="21"/>
        </w:rPr>
        <w:t>1080@25fps</w:t>
      </w:r>
      <w:r w:rsidRPr="00766D8A">
        <w:rPr>
          <w:rFonts w:ascii="Times New Roman" w:hAnsi="Times New Roman" w:hint="eastAsia"/>
          <w:kern w:val="0"/>
          <w:szCs w:val="21"/>
        </w:rPr>
        <w:t>，分辨力不小于</w:t>
      </w:r>
      <w:r w:rsidRPr="00766D8A">
        <w:rPr>
          <w:rFonts w:ascii="Times New Roman" w:hAnsi="Times New Roman" w:hint="eastAsia"/>
          <w:kern w:val="0"/>
          <w:szCs w:val="21"/>
        </w:rPr>
        <w:t>1100TVL</w:t>
      </w:r>
      <w:r w:rsidRPr="00766D8A">
        <w:rPr>
          <w:rFonts w:ascii="Times New Roman" w:hAnsi="Times New Roman" w:hint="eastAsia"/>
          <w:kern w:val="0"/>
          <w:szCs w:val="21"/>
        </w:rPr>
        <w:t>，红外距离可达</w:t>
      </w:r>
      <w:r w:rsidRPr="00766D8A">
        <w:rPr>
          <w:rFonts w:ascii="Times New Roman" w:hAnsi="Times New Roman" w:hint="eastAsia"/>
          <w:kern w:val="0"/>
          <w:szCs w:val="21"/>
        </w:rPr>
        <w:t>300</w:t>
      </w:r>
      <w:r w:rsidRPr="00766D8A">
        <w:rPr>
          <w:rFonts w:ascii="Times New Roman" w:hAnsi="Times New Roman" w:hint="eastAsia"/>
          <w:kern w:val="0"/>
          <w:szCs w:val="21"/>
        </w:rPr>
        <w:t>米（以公安部型式检验报告为准）</w:t>
      </w:r>
      <w:r>
        <w:rPr>
          <w:rFonts w:ascii="Times New Roman" w:hAnsi="Times New Roman" w:hint="eastAsia"/>
          <w:kern w:val="0"/>
          <w:szCs w:val="21"/>
        </w:rPr>
        <w:t>。</w:t>
      </w:r>
    </w:p>
    <w:p w:rsidR="002F5F6C" w:rsidRPr="00766D8A" w:rsidRDefault="002F5F6C" w:rsidP="002F5F6C">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2</w:t>
      </w:r>
      <w:r>
        <w:rPr>
          <w:rFonts w:ascii="Times New Roman" w:hAnsi="Times New Roman" w:hint="eastAsia"/>
          <w:kern w:val="0"/>
          <w:szCs w:val="21"/>
        </w:rPr>
        <w:t>.</w:t>
      </w:r>
      <w:r w:rsidRPr="00766D8A">
        <w:rPr>
          <w:rFonts w:ascii="Times New Roman" w:hAnsi="Times New Roman" w:hint="eastAsia"/>
          <w:kern w:val="0"/>
          <w:szCs w:val="21"/>
        </w:rPr>
        <w:t>2</w:t>
      </w:r>
      <w:r>
        <w:rPr>
          <w:rFonts w:ascii="Times New Roman" w:hAnsi="Times New Roman" w:hint="eastAsia"/>
          <w:kern w:val="0"/>
          <w:szCs w:val="21"/>
        </w:rPr>
        <w:t>、</w:t>
      </w:r>
      <w:r w:rsidRPr="00766D8A">
        <w:rPr>
          <w:rFonts w:ascii="Times New Roman" w:hAnsi="Times New Roman" w:hint="eastAsia"/>
          <w:kern w:val="0"/>
          <w:szCs w:val="21"/>
        </w:rPr>
        <w:t>可对经过设定区域的行人进行人脸检测和抓拍人脸图片并且联动报警上传、发送邮件、联动录像、辅助输出等（以公安部型式检验报告为准）</w:t>
      </w:r>
      <w:r>
        <w:rPr>
          <w:rFonts w:ascii="Times New Roman" w:hAnsi="Times New Roman" w:hint="eastAsia"/>
          <w:kern w:val="0"/>
          <w:szCs w:val="21"/>
        </w:rPr>
        <w:t>。</w:t>
      </w:r>
    </w:p>
    <w:p w:rsidR="002F5F6C" w:rsidRPr="00766D8A" w:rsidRDefault="002F5F6C" w:rsidP="002F5F6C">
      <w:pPr>
        <w:widowControl/>
        <w:spacing w:line="360" w:lineRule="auto"/>
        <w:ind w:firstLineChars="200" w:firstLine="420"/>
        <w:jc w:val="left"/>
        <w:rPr>
          <w:rFonts w:ascii="Times New Roman" w:hAnsi="Times New Roman"/>
          <w:kern w:val="0"/>
          <w:szCs w:val="21"/>
        </w:rPr>
      </w:pPr>
      <w:r w:rsidRPr="000101DE">
        <w:rPr>
          <w:rFonts w:ascii="Times New Roman" w:hAnsi="Times New Roman" w:hint="eastAsia"/>
          <w:kern w:val="0"/>
          <w:szCs w:val="21"/>
        </w:rPr>
        <w:t>★</w:t>
      </w:r>
      <w:r>
        <w:rPr>
          <w:rFonts w:ascii="Times New Roman" w:hAnsi="Times New Roman"/>
          <w:kern w:val="0"/>
          <w:szCs w:val="21"/>
        </w:rPr>
        <w:t>2</w:t>
      </w:r>
      <w:r>
        <w:rPr>
          <w:rFonts w:ascii="Times New Roman" w:hAnsi="Times New Roman" w:hint="eastAsia"/>
          <w:kern w:val="0"/>
          <w:szCs w:val="21"/>
        </w:rPr>
        <w:t>.</w:t>
      </w:r>
      <w:r w:rsidRPr="00766D8A">
        <w:rPr>
          <w:rFonts w:ascii="Times New Roman" w:hAnsi="Times New Roman" w:hint="eastAsia"/>
          <w:kern w:val="0"/>
          <w:szCs w:val="21"/>
        </w:rPr>
        <w:t>3</w:t>
      </w:r>
      <w:r>
        <w:rPr>
          <w:rFonts w:ascii="Times New Roman" w:hAnsi="Times New Roman" w:hint="eastAsia"/>
          <w:kern w:val="0"/>
          <w:szCs w:val="21"/>
        </w:rPr>
        <w:t>、</w:t>
      </w:r>
      <w:r w:rsidRPr="00766D8A">
        <w:rPr>
          <w:rFonts w:ascii="Times New Roman" w:hAnsi="Times New Roman" w:hint="eastAsia"/>
          <w:kern w:val="0"/>
          <w:szCs w:val="21"/>
        </w:rPr>
        <w:t>支持最低照度可达彩色</w:t>
      </w:r>
      <w:r w:rsidRPr="00766D8A">
        <w:rPr>
          <w:rFonts w:ascii="Times New Roman" w:hAnsi="Times New Roman" w:hint="eastAsia"/>
          <w:kern w:val="0"/>
          <w:szCs w:val="21"/>
        </w:rPr>
        <w:t>0.0005Lux</w:t>
      </w:r>
      <w:r w:rsidRPr="00766D8A">
        <w:rPr>
          <w:rFonts w:ascii="Times New Roman" w:hAnsi="Times New Roman" w:hint="eastAsia"/>
          <w:kern w:val="0"/>
          <w:szCs w:val="21"/>
        </w:rPr>
        <w:t>，黑白</w:t>
      </w:r>
      <w:r w:rsidRPr="00766D8A">
        <w:rPr>
          <w:rFonts w:ascii="Times New Roman" w:hAnsi="Times New Roman" w:hint="eastAsia"/>
          <w:kern w:val="0"/>
          <w:szCs w:val="21"/>
        </w:rPr>
        <w:t>0.0001Lux</w:t>
      </w:r>
      <w:r w:rsidRPr="00766D8A">
        <w:rPr>
          <w:rFonts w:ascii="Times New Roman" w:hAnsi="Times New Roman" w:hint="eastAsia"/>
          <w:kern w:val="0"/>
          <w:szCs w:val="21"/>
        </w:rPr>
        <w:t>（以公安部型式检验报告为准）</w:t>
      </w:r>
      <w:r>
        <w:rPr>
          <w:rFonts w:ascii="Times New Roman" w:hAnsi="Times New Roman" w:hint="eastAsia"/>
          <w:kern w:val="0"/>
          <w:szCs w:val="21"/>
        </w:rPr>
        <w:t>。</w:t>
      </w:r>
    </w:p>
    <w:p w:rsidR="002F5F6C" w:rsidRPr="00766D8A" w:rsidRDefault="002F5F6C" w:rsidP="002F5F6C">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2.</w:t>
      </w:r>
      <w:r w:rsidRPr="00766D8A">
        <w:rPr>
          <w:rFonts w:ascii="Times New Roman" w:hAnsi="Times New Roman" w:hint="eastAsia"/>
          <w:kern w:val="0"/>
          <w:szCs w:val="21"/>
        </w:rPr>
        <w:t>4</w:t>
      </w:r>
      <w:r>
        <w:rPr>
          <w:rFonts w:ascii="Times New Roman" w:hAnsi="Times New Roman" w:hint="eastAsia"/>
          <w:kern w:val="0"/>
          <w:szCs w:val="21"/>
        </w:rPr>
        <w:t>、</w:t>
      </w:r>
      <w:r w:rsidRPr="00766D8A">
        <w:rPr>
          <w:rFonts w:ascii="Times New Roman" w:hAnsi="Times New Roman" w:hint="eastAsia"/>
          <w:kern w:val="0"/>
          <w:szCs w:val="21"/>
        </w:rPr>
        <w:t>支持</w:t>
      </w:r>
      <w:r w:rsidRPr="00766D8A">
        <w:rPr>
          <w:rFonts w:ascii="Times New Roman" w:hAnsi="Times New Roman" w:hint="eastAsia"/>
          <w:kern w:val="0"/>
          <w:szCs w:val="21"/>
        </w:rPr>
        <w:t>300</w:t>
      </w:r>
      <w:r w:rsidRPr="00766D8A">
        <w:rPr>
          <w:rFonts w:ascii="Times New Roman" w:hAnsi="Times New Roman" w:hint="eastAsia"/>
          <w:kern w:val="0"/>
          <w:szCs w:val="21"/>
        </w:rPr>
        <w:t>个预置位，支持</w:t>
      </w:r>
      <w:r w:rsidRPr="00766D8A">
        <w:rPr>
          <w:rFonts w:ascii="Times New Roman" w:hAnsi="Times New Roman" w:hint="eastAsia"/>
          <w:kern w:val="0"/>
          <w:szCs w:val="21"/>
        </w:rPr>
        <w:t>35</w:t>
      </w:r>
      <w:r w:rsidRPr="00766D8A">
        <w:rPr>
          <w:rFonts w:ascii="Times New Roman" w:hAnsi="Times New Roman" w:hint="eastAsia"/>
          <w:kern w:val="0"/>
          <w:szCs w:val="21"/>
        </w:rPr>
        <w:t>条巡航路径，支持</w:t>
      </w:r>
      <w:r w:rsidRPr="00766D8A">
        <w:rPr>
          <w:rFonts w:ascii="Times New Roman" w:hAnsi="Times New Roman" w:hint="eastAsia"/>
          <w:kern w:val="0"/>
          <w:szCs w:val="21"/>
        </w:rPr>
        <w:t>7</w:t>
      </w:r>
      <w:r w:rsidRPr="00766D8A">
        <w:rPr>
          <w:rFonts w:ascii="Times New Roman" w:hAnsi="Times New Roman" w:hint="eastAsia"/>
          <w:kern w:val="0"/>
          <w:szCs w:val="21"/>
        </w:rPr>
        <w:t>条以上的模式路径设置，支持</w:t>
      </w:r>
      <w:proofErr w:type="gramStart"/>
      <w:r w:rsidRPr="00766D8A">
        <w:rPr>
          <w:rFonts w:ascii="Times New Roman" w:hAnsi="Times New Roman" w:hint="eastAsia"/>
          <w:kern w:val="0"/>
          <w:szCs w:val="21"/>
        </w:rPr>
        <w:t>预置位</w:t>
      </w:r>
      <w:proofErr w:type="gramEnd"/>
      <w:r w:rsidRPr="00766D8A">
        <w:rPr>
          <w:rFonts w:ascii="Times New Roman" w:hAnsi="Times New Roman" w:hint="eastAsia"/>
          <w:kern w:val="0"/>
          <w:szCs w:val="21"/>
        </w:rPr>
        <w:t>视频冻结功能；可实现</w:t>
      </w:r>
      <w:r w:rsidRPr="00766D8A">
        <w:rPr>
          <w:rFonts w:ascii="Times New Roman" w:hAnsi="Times New Roman" w:hint="eastAsia"/>
          <w:kern w:val="0"/>
          <w:szCs w:val="21"/>
        </w:rPr>
        <w:t>RS485</w:t>
      </w:r>
      <w:r w:rsidRPr="00766D8A">
        <w:rPr>
          <w:rFonts w:ascii="Times New Roman" w:hAnsi="Times New Roman" w:hint="eastAsia"/>
          <w:kern w:val="0"/>
          <w:szCs w:val="21"/>
        </w:rPr>
        <w:t>接口优先或</w:t>
      </w:r>
      <w:r w:rsidRPr="00766D8A">
        <w:rPr>
          <w:rFonts w:ascii="Times New Roman" w:hAnsi="Times New Roman" w:hint="eastAsia"/>
          <w:kern w:val="0"/>
          <w:szCs w:val="21"/>
        </w:rPr>
        <w:t>RJ45</w:t>
      </w:r>
      <w:r w:rsidRPr="00766D8A">
        <w:rPr>
          <w:rFonts w:ascii="Times New Roman" w:hAnsi="Times New Roman" w:hint="eastAsia"/>
          <w:kern w:val="0"/>
          <w:szCs w:val="21"/>
        </w:rPr>
        <w:t>网络接口优先控制功能（以公安部型式检验报告为准）</w:t>
      </w:r>
      <w:r>
        <w:rPr>
          <w:rFonts w:ascii="Times New Roman" w:hAnsi="Times New Roman" w:hint="eastAsia"/>
          <w:kern w:val="0"/>
          <w:szCs w:val="21"/>
        </w:rPr>
        <w:t>。</w:t>
      </w:r>
    </w:p>
    <w:p w:rsidR="002F5F6C" w:rsidRPr="00766D8A" w:rsidRDefault="002F5F6C" w:rsidP="002F5F6C">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2.</w:t>
      </w:r>
      <w:r w:rsidRPr="00766D8A">
        <w:rPr>
          <w:rFonts w:ascii="Times New Roman" w:hAnsi="Times New Roman" w:hint="eastAsia"/>
          <w:kern w:val="0"/>
          <w:szCs w:val="21"/>
        </w:rPr>
        <w:t>5</w:t>
      </w:r>
      <w:r>
        <w:rPr>
          <w:rFonts w:ascii="Times New Roman" w:hAnsi="Times New Roman" w:hint="eastAsia"/>
          <w:kern w:val="0"/>
          <w:szCs w:val="21"/>
        </w:rPr>
        <w:t>、</w:t>
      </w:r>
      <w:r w:rsidRPr="00766D8A">
        <w:rPr>
          <w:rFonts w:ascii="Times New Roman" w:hAnsi="Times New Roman" w:hint="eastAsia"/>
          <w:kern w:val="0"/>
          <w:szCs w:val="21"/>
        </w:rPr>
        <w:t>信噪比≥</w:t>
      </w:r>
      <w:r w:rsidRPr="00766D8A">
        <w:rPr>
          <w:rFonts w:ascii="Times New Roman" w:hAnsi="Times New Roman" w:hint="eastAsia"/>
          <w:kern w:val="0"/>
          <w:szCs w:val="21"/>
        </w:rPr>
        <w:t>61dB</w:t>
      </w:r>
      <w:r w:rsidRPr="00766D8A">
        <w:rPr>
          <w:rFonts w:ascii="Times New Roman" w:hAnsi="Times New Roman" w:hint="eastAsia"/>
          <w:kern w:val="0"/>
          <w:szCs w:val="21"/>
        </w:rPr>
        <w:t>，网络延时不大于</w:t>
      </w:r>
      <w:r w:rsidRPr="00766D8A">
        <w:rPr>
          <w:rFonts w:ascii="Times New Roman" w:hAnsi="Times New Roman" w:hint="eastAsia"/>
          <w:kern w:val="0"/>
          <w:szCs w:val="21"/>
        </w:rPr>
        <w:t>100ms</w:t>
      </w:r>
      <w:r w:rsidRPr="00766D8A">
        <w:rPr>
          <w:rFonts w:ascii="Times New Roman" w:hAnsi="Times New Roman" w:hint="eastAsia"/>
          <w:kern w:val="0"/>
          <w:szCs w:val="21"/>
        </w:rPr>
        <w:t>（以公安部型式检验报告为准）</w:t>
      </w:r>
      <w:r>
        <w:rPr>
          <w:rFonts w:ascii="Times New Roman" w:hAnsi="Times New Roman" w:hint="eastAsia"/>
          <w:kern w:val="0"/>
          <w:szCs w:val="21"/>
        </w:rPr>
        <w:t>。</w:t>
      </w:r>
    </w:p>
    <w:p w:rsidR="002F5F6C" w:rsidRPr="00766D8A" w:rsidRDefault="002F5F6C" w:rsidP="002F5F6C">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2.</w:t>
      </w:r>
      <w:r w:rsidRPr="00766D8A">
        <w:rPr>
          <w:rFonts w:ascii="Times New Roman" w:hAnsi="Times New Roman" w:hint="eastAsia"/>
          <w:kern w:val="0"/>
          <w:szCs w:val="21"/>
        </w:rPr>
        <w:t>6</w:t>
      </w:r>
      <w:r>
        <w:rPr>
          <w:rFonts w:ascii="Times New Roman" w:hAnsi="Times New Roman" w:hint="eastAsia"/>
          <w:kern w:val="0"/>
          <w:szCs w:val="21"/>
        </w:rPr>
        <w:t>、</w:t>
      </w:r>
      <w:r w:rsidRPr="00766D8A">
        <w:rPr>
          <w:rFonts w:ascii="Times New Roman" w:hAnsi="Times New Roman" w:hint="eastAsia"/>
          <w:kern w:val="0"/>
          <w:szCs w:val="21"/>
        </w:rPr>
        <w:t>动态范围不小于</w:t>
      </w:r>
      <w:r w:rsidRPr="00766D8A">
        <w:rPr>
          <w:rFonts w:ascii="Times New Roman" w:hAnsi="Times New Roman" w:hint="eastAsia"/>
          <w:kern w:val="0"/>
          <w:szCs w:val="21"/>
        </w:rPr>
        <w:t>106dB</w:t>
      </w:r>
      <w:r w:rsidRPr="00766D8A">
        <w:rPr>
          <w:rFonts w:ascii="Times New Roman" w:hAnsi="Times New Roman" w:hint="eastAsia"/>
          <w:kern w:val="0"/>
          <w:szCs w:val="21"/>
        </w:rPr>
        <w:t>，照度适应范围不小于</w:t>
      </w:r>
      <w:r w:rsidRPr="00766D8A">
        <w:rPr>
          <w:rFonts w:ascii="Times New Roman" w:hAnsi="Times New Roman" w:hint="eastAsia"/>
          <w:kern w:val="0"/>
          <w:szCs w:val="21"/>
        </w:rPr>
        <w:t>138dB</w:t>
      </w:r>
      <w:r w:rsidRPr="00766D8A">
        <w:rPr>
          <w:rFonts w:ascii="Times New Roman" w:hAnsi="Times New Roman" w:hint="eastAsia"/>
          <w:kern w:val="0"/>
          <w:szCs w:val="21"/>
        </w:rPr>
        <w:t>，宽动态能力综合得分不小于</w:t>
      </w:r>
      <w:r w:rsidRPr="00766D8A">
        <w:rPr>
          <w:rFonts w:ascii="Times New Roman" w:hAnsi="Times New Roman" w:hint="eastAsia"/>
          <w:kern w:val="0"/>
          <w:szCs w:val="21"/>
        </w:rPr>
        <w:t>135</w:t>
      </w:r>
      <w:r w:rsidRPr="00766D8A">
        <w:rPr>
          <w:rFonts w:ascii="Times New Roman" w:hAnsi="Times New Roman" w:hint="eastAsia"/>
          <w:kern w:val="0"/>
          <w:szCs w:val="21"/>
        </w:rPr>
        <w:t>（以公安部型式检验报告为准）</w:t>
      </w:r>
      <w:r>
        <w:rPr>
          <w:rFonts w:ascii="Times New Roman" w:hAnsi="Times New Roman" w:hint="eastAsia"/>
          <w:kern w:val="0"/>
          <w:szCs w:val="21"/>
        </w:rPr>
        <w:t>。</w:t>
      </w:r>
    </w:p>
    <w:p w:rsidR="002F5F6C" w:rsidRPr="00766D8A" w:rsidRDefault="002F5F6C" w:rsidP="002F5F6C">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2.</w:t>
      </w:r>
      <w:r w:rsidRPr="00766D8A">
        <w:rPr>
          <w:rFonts w:ascii="Times New Roman" w:hAnsi="Times New Roman" w:hint="eastAsia"/>
          <w:kern w:val="0"/>
          <w:szCs w:val="21"/>
        </w:rPr>
        <w:t>7</w:t>
      </w:r>
      <w:r>
        <w:rPr>
          <w:rFonts w:ascii="Times New Roman" w:hAnsi="Times New Roman" w:hint="eastAsia"/>
          <w:kern w:val="0"/>
          <w:szCs w:val="21"/>
        </w:rPr>
        <w:t>、</w:t>
      </w:r>
      <w:r w:rsidRPr="00766D8A">
        <w:rPr>
          <w:rFonts w:ascii="Times New Roman" w:hAnsi="Times New Roman" w:hint="eastAsia"/>
          <w:kern w:val="0"/>
          <w:szCs w:val="21"/>
        </w:rPr>
        <w:t>支持采用</w:t>
      </w:r>
      <w:r w:rsidRPr="00766D8A">
        <w:rPr>
          <w:rFonts w:ascii="Times New Roman" w:hAnsi="Times New Roman" w:hint="eastAsia"/>
          <w:kern w:val="0"/>
          <w:szCs w:val="21"/>
        </w:rPr>
        <w:t>H.265</w:t>
      </w:r>
      <w:r w:rsidRPr="00766D8A">
        <w:rPr>
          <w:rFonts w:ascii="Times New Roman" w:hAnsi="Times New Roman" w:hint="eastAsia"/>
          <w:kern w:val="0"/>
          <w:szCs w:val="21"/>
        </w:rPr>
        <w:t>、</w:t>
      </w:r>
      <w:r w:rsidRPr="00766D8A">
        <w:rPr>
          <w:rFonts w:ascii="Times New Roman" w:hAnsi="Times New Roman" w:hint="eastAsia"/>
          <w:kern w:val="0"/>
          <w:szCs w:val="21"/>
        </w:rPr>
        <w:t>H.264</w:t>
      </w:r>
      <w:r w:rsidRPr="00766D8A">
        <w:rPr>
          <w:rFonts w:ascii="Times New Roman" w:hAnsi="Times New Roman" w:hint="eastAsia"/>
          <w:kern w:val="0"/>
          <w:szCs w:val="21"/>
        </w:rPr>
        <w:t>视频编码标准，</w:t>
      </w:r>
      <w:r w:rsidRPr="00766D8A">
        <w:rPr>
          <w:rFonts w:ascii="Times New Roman" w:hAnsi="Times New Roman" w:hint="eastAsia"/>
          <w:kern w:val="0"/>
          <w:szCs w:val="21"/>
        </w:rPr>
        <w:t>H.264</w:t>
      </w:r>
      <w:r w:rsidRPr="00766D8A">
        <w:rPr>
          <w:rFonts w:ascii="Times New Roman" w:hAnsi="Times New Roman" w:hint="eastAsia"/>
          <w:kern w:val="0"/>
          <w:szCs w:val="21"/>
        </w:rPr>
        <w:t>编码支持</w:t>
      </w:r>
      <w:r w:rsidRPr="00766D8A">
        <w:rPr>
          <w:rFonts w:ascii="Times New Roman" w:hAnsi="Times New Roman" w:hint="eastAsia"/>
          <w:kern w:val="0"/>
          <w:szCs w:val="21"/>
        </w:rPr>
        <w:t>Baseline/Main/High Profile</w:t>
      </w:r>
      <w:r w:rsidRPr="00766D8A">
        <w:rPr>
          <w:rFonts w:ascii="Times New Roman" w:hAnsi="Times New Roman" w:hint="eastAsia"/>
          <w:kern w:val="0"/>
          <w:szCs w:val="21"/>
        </w:rPr>
        <w:t>，音频编码支持</w:t>
      </w:r>
      <w:r w:rsidRPr="00766D8A">
        <w:rPr>
          <w:rFonts w:ascii="Times New Roman" w:hAnsi="Times New Roman" w:hint="eastAsia"/>
          <w:kern w:val="0"/>
          <w:szCs w:val="21"/>
        </w:rPr>
        <w:t>G.711ulaw/G.711alaw/G.726/G.722.1/AAC</w:t>
      </w:r>
      <w:r>
        <w:rPr>
          <w:rFonts w:ascii="Times New Roman" w:hAnsi="Times New Roman" w:hint="eastAsia"/>
          <w:kern w:val="0"/>
          <w:szCs w:val="21"/>
        </w:rPr>
        <w:t>。</w:t>
      </w:r>
    </w:p>
    <w:p w:rsidR="002F5F6C" w:rsidRDefault="002F5F6C" w:rsidP="002F5F6C">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2.</w:t>
      </w:r>
      <w:r w:rsidRPr="00766D8A">
        <w:rPr>
          <w:rFonts w:ascii="Times New Roman" w:hAnsi="Times New Roman" w:hint="eastAsia"/>
          <w:kern w:val="0"/>
          <w:szCs w:val="21"/>
        </w:rPr>
        <w:t>8</w:t>
      </w:r>
      <w:r>
        <w:rPr>
          <w:rFonts w:ascii="Times New Roman" w:hAnsi="Times New Roman" w:hint="eastAsia"/>
          <w:kern w:val="0"/>
          <w:szCs w:val="21"/>
        </w:rPr>
        <w:t>、</w:t>
      </w:r>
      <w:r w:rsidRPr="00766D8A">
        <w:rPr>
          <w:rFonts w:ascii="Times New Roman" w:hAnsi="Times New Roman" w:hint="eastAsia"/>
          <w:kern w:val="0"/>
          <w:szCs w:val="21"/>
        </w:rPr>
        <w:t>设备支持可见光及红外光补光，开启可见光补光，可识别</w:t>
      </w:r>
      <w:proofErr w:type="gramStart"/>
      <w:r w:rsidRPr="00766D8A">
        <w:rPr>
          <w:rFonts w:ascii="Times New Roman" w:hAnsi="Times New Roman" w:hint="eastAsia"/>
          <w:kern w:val="0"/>
          <w:szCs w:val="21"/>
        </w:rPr>
        <w:t>距设备</w:t>
      </w:r>
      <w:proofErr w:type="gramEnd"/>
      <w:r w:rsidRPr="00766D8A">
        <w:rPr>
          <w:rFonts w:ascii="Times New Roman" w:hAnsi="Times New Roman" w:hint="eastAsia"/>
          <w:kern w:val="0"/>
          <w:szCs w:val="21"/>
        </w:rPr>
        <w:t>50m</w:t>
      </w:r>
      <w:r w:rsidRPr="00766D8A">
        <w:rPr>
          <w:rFonts w:ascii="Times New Roman" w:hAnsi="Times New Roman" w:hint="eastAsia"/>
          <w:kern w:val="0"/>
          <w:szCs w:val="21"/>
        </w:rPr>
        <w:t>处的人体轮廓，镜头采用</w:t>
      </w:r>
      <w:r w:rsidRPr="00766D8A">
        <w:rPr>
          <w:rFonts w:ascii="Times New Roman" w:hAnsi="Times New Roman" w:hint="eastAsia"/>
          <w:kern w:val="0"/>
          <w:szCs w:val="21"/>
        </w:rPr>
        <w:t>F1.2</w:t>
      </w:r>
      <w:r w:rsidRPr="00766D8A">
        <w:rPr>
          <w:rFonts w:ascii="Times New Roman" w:hAnsi="Times New Roman" w:hint="eastAsia"/>
          <w:kern w:val="0"/>
          <w:szCs w:val="21"/>
        </w:rPr>
        <w:t>大光圈（以公安部检验报告为准）</w:t>
      </w:r>
      <w:r>
        <w:rPr>
          <w:rFonts w:ascii="Times New Roman" w:hAnsi="Times New Roman" w:hint="eastAsia"/>
          <w:kern w:val="0"/>
          <w:szCs w:val="21"/>
        </w:rPr>
        <w:t>。</w:t>
      </w:r>
    </w:p>
    <w:p w:rsidR="002F5F6C" w:rsidRPr="00DC0164" w:rsidRDefault="002F5F6C" w:rsidP="002F5F6C">
      <w:pPr>
        <w:widowControl/>
        <w:spacing w:line="360" w:lineRule="auto"/>
        <w:ind w:firstLineChars="200" w:firstLine="422"/>
        <w:jc w:val="left"/>
        <w:rPr>
          <w:rFonts w:ascii="Times New Roman" w:hAnsi="Times New Roman"/>
          <w:b/>
          <w:kern w:val="0"/>
          <w:szCs w:val="21"/>
        </w:rPr>
      </w:pPr>
      <w:r w:rsidRPr="00DC0164">
        <w:rPr>
          <w:rFonts w:ascii="Times New Roman" w:hAnsi="Times New Roman" w:hint="eastAsia"/>
          <w:b/>
          <w:kern w:val="0"/>
          <w:szCs w:val="21"/>
        </w:rPr>
        <w:t>提供公安部检验报告证明并加盖原厂公章</w:t>
      </w:r>
    </w:p>
    <w:p w:rsidR="002F5F6C" w:rsidRPr="006F5E07" w:rsidRDefault="002F5F6C" w:rsidP="002F5F6C">
      <w:pPr>
        <w:widowControl/>
        <w:spacing w:line="360" w:lineRule="auto"/>
        <w:jc w:val="left"/>
        <w:rPr>
          <w:rFonts w:ascii="Times New Roman" w:hAnsi="Times New Roman"/>
          <w:b/>
          <w:kern w:val="0"/>
          <w:szCs w:val="21"/>
        </w:rPr>
      </w:pPr>
      <w:r>
        <w:rPr>
          <w:rFonts w:ascii="Times New Roman" w:hAnsi="Times New Roman"/>
          <w:b/>
          <w:kern w:val="0"/>
          <w:szCs w:val="21"/>
        </w:rPr>
        <w:t>3</w:t>
      </w:r>
      <w:r w:rsidRPr="006F5E07">
        <w:rPr>
          <w:rFonts w:ascii="Times New Roman" w:hAnsi="Times New Roman" w:hint="eastAsia"/>
          <w:b/>
          <w:kern w:val="0"/>
          <w:szCs w:val="21"/>
        </w:rPr>
        <w:t>、网络高清球型摄像机</w:t>
      </w:r>
    </w:p>
    <w:p w:rsidR="002F5F6C" w:rsidRPr="00766D8A" w:rsidRDefault="002F5F6C" w:rsidP="002F5F6C">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3.</w:t>
      </w:r>
      <w:r w:rsidRPr="00766D8A">
        <w:rPr>
          <w:rFonts w:ascii="Times New Roman" w:hAnsi="Times New Roman" w:hint="eastAsia"/>
          <w:kern w:val="0"/>
          <w:szCs w:val="21"/>
        </w:rPr>
        <w:t>1</w:t>
      </w:r>
      <w:r>
        <w:rPr>
          <w:rFonts w:ascii="Times New Roman" w:hAnsi="Times New Roman" w:hint="eastAsia"/>
          <w:kern w:val="0"/>
          <w:szCs w:val="21"/>
        </w:rPr>
        <w:t>、</w:t>
      </w:r>
      <w:r w:rsidRPr="00766D8A">
        <w:rPr>
          <w:rFonts w:ascii="Times New Roman" w:hAnsi="Times New Roman" w:hint="eastAsia"/>
          <w:kern w:val="0"/>
          <w:szCs w:val="21"/>
        </w:rPr>
        <w:t>摄像机靶面尺寸不小于</w:t>
      </w:r>
      <w:r w:rsidRPr="00766D8A">
        <w:rPr>
          <w:rFonts w:ascii="Times New Roman" w:hAnsi="Times New Roman" w:hint="eastAsia"/>
          <w:kern w:val="0"/>
          <w:szCs w:val="21"/>
        </w:rPr>
        <w:t>1/1.8</w:t>
      </w:r>
      <w:r w:rsidRPr="00766D8A">
        <w:rPr>
          <w:rFonts w:ascii="Times New Roman" w:hAnsi="Times New Roman" w:hint="eastAsia"/>
          <w:kern w:val="0"/>
          <w:szCs w:val="21"/>
        </w:rPr>
        <w:t>英寸；支持</w:t>
      </w:r>
      <w:r w:rsidRPr="00766D8A">
        <w:rPr>
          <w:rFonts w:ascii="Times New Roman" w:hAnsi="Times New Roman" w:hint="eastAsia"/>
          <w:kern w:val="0"/>
          <w:szCs w:val="21"/>
        </w:rPr>
        <w:t>5</w:t>
      </w:r>
      <w:r w:rsidRPr="00766D8A">
        <w:rPr>
          <w:rFonts w:ascii="Times New Roman" w:hAnsi="Times New Roman" w:hint="eastAsia"/>
          <w:kern w:val="0"/>
          <w:szCs w:val="21"/>
        </w:rPr>
        <w:t>路码</w:t>
      </w:r>
      <w:proofErr w:type="gramStart"/>
      <w:r w:rsidRPr="00766D8A">
        <w:rPr>
          <w:rFonts w:ascii="Times New Roman" w:hAnsi="Times New Roman" w:hint="eastAsia"/>
          <w:kern w:val="0"/>
          <w:szCs w:val="21"/>
        </w:rPr>
        <w:t>流同时</w:t>
      </w:r>
      <w:proofErr w:type="gramEnd"/>
      <w:r w:rsidRPr="00766D8A">
        <w:rPr>
          <w:rFonts w:ascii="Times New Roman" w:hAnsi="Times New Roman" w:hint="eastAsia"/>
          <w:kern w:val="0"/>
          <w:szCs w:val="21"/>
        </w:rPr>
        <w:t>输出，支持同时输出不少于</w:t>
      </w:r>
      <w:r w:rsidRPr="00766D8A">
        <w:rPr>
          <w:rFonts w:ascii="Times New Roman" w:hAnsi="Times New Roman" w:hint="eastAsia"/>
          <w:kern w:val="0"/>
          <w:szCs w:val="21"/>
        </w:rPr>
        <w:t>2</w:t>
      </w:r>
      <w:r w:rsidRPr="00766D8A">
        <w:rPr>
          <w:rFonts w:ascii="Times New Roman" w:hAnsi="Times New Roman" w:hint="eastAsia"/>
          <w:kern w:val="0"/>
          <w:szCs w:val="21"/>
        </w:rPr>
        <w:t>路高清视频图像，高清视频图像分辨率</w:t>
      </w:r>
      <w:proofErr w:type="gramStart"/>
      <w:r w:rsidRPr="00766D8A">
        <w:rPr>
          <w:rFonts w:ascii="Times New Roman" w:hAnsi="Times New Roman" w:hint="eastAsia"/>
          <w:kern w:val="0"/>
          <w:szCs w:val="21"/>
        </w:rPr>
        <w:t>与帧率不</w:t>
      </w:r>
      <w:proofErr w:type="gramEnd"/>
      <w:r w:rsidRPr="00766D8A">
        <w:rPr>
          <w:rFonts w:ascii="Times New Roman" w:hAnsi="Times New Roman" w:hint="eastAsia"/>
          <w:kern w:val="0"/>
          <w:szCs w:val="21"/>
        </w:rPr>
        <w:t>小于</w:t>
      </w:r>
      <w:r w:rsidRPr="00766D8A">
        <w:rPr>
          <w:rFonts w:ascii="Times New Roman" w:hAnsi="Times New Roman" w:hint="eastAsia"/>
          <w:kern w:val="0"/>
          <w:szCs w:val="21"/>
        </w:rPr>
        <w:t>2560</w:t>
      </w:r>
      <w:r w:rsidRPr="00766D8A">
        <w:rPr>
          <w:rFonts w:ascii="Times New Roman" w:hAnsi="Times New Roman" w:hint="eastAsia"/>
          <w:kern w:val="0"/>
          <w:szCs w:val="21"/>
        </w:rPr>
        <w:t>×</w:t>
      </w:r>
      <w:r w:rsidRPr="00766D8A">
        <w:rPr>
          <w:rFonts w:ascii="Times New Roman" w:hAnsi="Times New Roman" w:hint="eastAsia"/>
          <w:kern w:val="0"/>
          <w:szCs w:val="21"/>
        </w:rPr>
        <w:t>1440</w:t>
      </w:r>
      <w:r w:rsidRPr="00766D8A">
        <w:rPr>
          <w:rFonts w:ascii="Times New Roman" w:hAnsi="Times New Roman" w:hint="eastAsia"/>
          <w:kern w:val="0"/>
          <w:szCs w:val="21"/>
        </w:rPr>
        <w:t>、</w:t>
      </w:r>
      <w:r w:rsidRPr="00766D8A">
        <w:rPr>
          <w:rFonts w:ascii="Times New Roman" w:hAnsi="Times New Roman" w:hint="eastAsia"/>
          <w:kern w:val="0"/>
          <w:szCs w:val="21"/>
        </w:rPr>
        <w:t>60</w:t>
      </w:r>
      <w:r w:rsidRPr="00766D8A">
        <w:rPr>
          <w:rFonts w:ascii="Times New Roman" w:hAnsi="Times New Roman" w:hint="eastAsia"/>
          <w:kern w:val="0"/>
          <w:szCs w:val="21"/>
        </w:rPr>
        <w:t>帧</w:t>
      </w:r>
      <w:r w:rsidRPr="00766D8A">
        <w:rPr>
          <w:rFonts w:ascii="Times New Roman" w:hAnsi="Times New Roman" w:hint="eastAsia"/>
          <w:kern w:val="0"/>
          <w:szCs w:val="21"/>
        </w:rPr>
        <w:t>/s</w:t>
      </w:r>
      <w:r w:rsidRPr="00766D8A">
        <w:rPr>
          <w:rFonts w:ascii="Times New Roman" w:hAnsi="Times New Roman" w:hint="eastAsia"/>
          <w:kern w:val="0"/>
          <w:szCs w:val="21"/>
        </w:rPr>
        <w:t>（提供公安部检验报告证明并加盖原厂公章）</w:t>
      </w:r>
      <w:r>
        <w:rPr>
          <w:rFonts w:ascii="Times New Roman" w:hAnsi="Times New Roman" w:hint="eastAsia"/>
          <w:kern w:val="0"/>
          <w:szCs w:val="21"/>
        </w:rPr>
        <w:t>。</w:t>
      </w:r>
    </w:p>
    <w:p w:rsidR="002F5F6C" w:rsidRPr="00766D8A" w:rsidRDefault="002F5F6C" w:rsidP="002F5F6C">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lastRenderedPageBreak/>
        <w:t>3.</w:t>
      </w:r>
      <w:r w:rsidRPr="00766D8A">
        <w:rPr>
          <w:rFonts w:ascii="Times New Roman" w:hAnsi="Times New Roman" w:hint="eastAsia"/>
          <w:kern w:val="0"/>
          <w:szCs w:val="21"/>
        </w:rPr>
        <w:t>2</w:t>
      </w:r>
      <w:r>
        <w:rPr>
          <w:rFonts w:ascii="Times New Roman" w:hAnsi="Times New Roman" w:hint="eastAsia"/>
          <w:kern w:val="0"/>
          <w:szCs w:val="21"/>
        </w:rPr>
        <w:t>、</w:t>
      </w:r>
      <w:r w:rsidRPr="00766D8A">
        <w:rPr>
          <w:rFonts w:ascii="Times New Roman" w:hAnsi="Times New Roman" w:hint="eastAsia"/>
          <w:kern w:val="0"/>
          <w:szCs w:val="21"/>
        </w:rPr>
        <w:t>内置</w:t>
      </w:r>
      <w:r w:rsidRPr="00766D8A">
        <w:rPr>
          <w:rFonts w:ascii="Times New Roman" w:hAnsi="Times New Roman" w:hint="eastAsia"/>
          <w:kern w:val="0"/>
          <w:szCs w:val="21"/>
        </w:rPr>
        <w:t>GPU</w:t>
      </w:r>
      <w:r w:rsidRPr="00766D8A">
        <w:rPr>
          <w:rFonts w:ascii="Times New Roman" w:hAnsi="Times New Roman" w:hint="eastAsia"/>
          <w:kern w:val="0"/>
          <w:szCs w:val="21"/>
        </w:rPr>
        <w:t>芯片；支持快速聚焦功能，当设备跟踪行人或机动车等移动目标并录像时，单帧回放录像文件，每</w:t>
      </w:r>
      <w:r w:rsidRPr="00766D8A">
        <w:rPr>
          <w:rFonts w:ascii="Times New Roman" w:hAnsi="Times New Roman" w:hint="eastAsia"/>
          <w:kern w:val="0"/>
          <w:szCs w:val="21"/>
        </w:rPr>
        <w:t>1</w:t>
      </w:r>
      <w:r w:rsidRPr="00766D8A">
        <w:rPr>
          <w:rFonts w:ascii="Times New Roman" w:hAnsi="Times New Roman" w:hint="eastAsia"/>
          <w:kern w:val="0"/>
          <w:szCs w:val="21"/>
        </w:rPr>
        <w:t>帧画面均应清晰可见（提供公安部检验报告证明并加盖原厂公章）。</w:t>
      </w:r>
    </w:p>
    <w:p w:rsidR="002F5F6C" w:rsidRPr="00766D8A" w:rsidRDefault="002F5F6C" w:rsidP="002F5F6C">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3.</w:t>
      </w:r>
      <w:r w:rsidRPr="00766D8A">
        <w:rPr>
          <w:rFonts w:ascii="Times New Roman" w:hAnsi="Times New Roman" w:hint="eastAsia"/>
          <w:kern w:val="0"/>
          <w:szCs w:val="21"/>
        </w:rPr>
        <w:t>3</w:t>
      </w:r>
      <w:r>
        <w:rPr>
          <w:rFonts w:ascii="Times New Roman" w:hAnsi="Times New Roman" w:hint="eastAsia"/>
          <w:kern w:val="0"/>
          <w:szCs w:val="21"/>
        </w:rPr>
        <w:t>、</w:t>
      </w:r>
      <w:r w:rsidRPr="00766D8A">
        <w:rPr>
          <w:rFonts w:ascii="Times New Roman" w:hAnsi="Times New Roman" w:hint="eastAsia"/>
          <w:kern w:val="0"/>
          <w:szCs w:val="21"/>
        </w:rPr>
        <w:t>摄像机内置镜头，支持</w:t>
      </w:r>
      <w:r w:rsidRPr="00766D8A">
        <w:rPr>
          <w:rFonts w:ascii="Times New Roman" w:hAnsi="Times New Roman" w:hint="eastAsia"/>
          <w:kern w:val="0"/>
          <w:szCs w:val="21"/>
        </w:rPr>
        <w:t>37</w:t>
      </w:r>
      <w:r w:rsidRPr="00766D8A">
        <w:rPr>
          <w:rFonts w:ascii="Times New Roman" w:hAnsi="Times New Roman" w:hint="eastAsia"/>
          <w:kern w:val="0"/>
          <w:szCs w:val="21"/>
        </w:rPr>
        <w:t>倍光学变倍，镜头最大焦距不小于</w:t>
      </w:r>
      <w:r w:rsidRPr="00766D8A">
        <w:rPr>
          <w:rFonts w:ascii="Times New Roman" w:hAnsi="Times New Roman" w:hint="eastAsia"/>
          <w:kern w:val="0"/>
          <w:szCs w:val="21"/>
        </w:rPr>
        <w:t>208mm</w:t>
      </w:r>
      <w:r w:rsidRPr="00766D8A">
        <w:rPr>
          <w:rFonts w:ascii="Times New Roman" w:hAnsi="Times New Roman" w:hint="eastAsia"/>
          <w:kern w:val="0"/>
          <w:szCs w:val="21"/>
        </w:rPr>
        <w:t>（提供公安部检验报告证明并加盖原厂公章）</w:t>
      </w:r>
      <w:r>
        <w:rPr>
          <w:rFonts w:ascii="Times New Roman" w:hAnsi="Times New Roman" w:hint="eastAsia"/>
          <w:kern w:val="0"/>
          <w:szCs w:val="21"/>
        </w:rPr>
        <w:t>。</w:t>
      </w:r>
    </w:p>
    <w:p w:rsidR="002F5F6C" w:rsidRPr="00766D8A" w:rsidRDefault="002F5F6C" w:rsidP="002F5F6C">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3.</w:t>
      </w:r>
      <w:r w:rsidRPr="00766D8A">
        <w:rPr>
          <w:rFonts w:ascii="Times New Roman" w:hAnsi="Times New Roman" w:hint="eastAsia"/>
          <w:kern w:val="0"/>
          <w:szCs w:val="21"/>
        </w:rPr>
        <w:t>4</w:t>
      </w:r>
      <w:r>
        <w:rPr>
          <w:rFonts w:ascii="Times New Roman" w:hAnsi="Times New Roman" w:hint="eastAsia"/>
          <w:kern w:val="0"/>
          <w:szCs w:val="21"/>
        </w:rPr>
        <w:t>、</w:t>
      </w:r>
      <w:r w:rsidRPr="00766D8A">
        <w:rPr>
          <w:rFonts w:ascii="Times New Roman" w:hAnsi="Times New Roman" w:hint="eastAsia"/>
          <w:kern w:val="0"/>
          <w:szCs w:val="21"/>
        </w:rPr>
        <w:t>支持最低照度可达彩色</w:t>
      </w:r>
      <w:r w:rsidRPr="00766D8A">
        <w:rPr>
          <w:rFonts w:ascii="Times New Roman" w:hAnsi="Times New Roman" w:hint="eastAsia"/>
          <w:kern w:val="0"/>
          <w:szCs w:val="21"/>
        </w:rPr>
        <w:t>0.0002 lx</w:t>
      </w:r>
      <w:r w:rsidRPr="00766D8A">
        <w:rPr>
          <w:rFonts w:ascii="Times New Roman" w:hAnsi="Times New Roman" w:hint="eastAsia"/>
          <w:kern w:val="0"/>
          <w:szCs w:val="21"/>
        </w:rPr>
        <w:t>，黑白</w:t>
      </w:r>
      <w:r w:rsidRPr="00766D8A">
        <w:rPr>
          <w:rFonts w:ascii="Times New Roman" w:hAnsi="Times New Roman" w:hint="eastAsia"/>
          <w:kern w:val="0"/>
          <w:szCs w:val="21"/>
        </w:rPr>
        <w:t>0.0001 lx</w:t>
      </w:r>
      <w:r w:rsidRPr="00766D8A">
        <w:rPr>
          <w:rFonts w:ascii="Times New Roman" w:hAnsi="Times New Roman" w:hint="eastAsia"/>
          <w:kern w:val="0"/>
          <w:szCs w:val="21"/>
        </w:rPr>
        <w:t>（提供公安部检验报告证明并加盖原厂公章）</w:t>
      </w:r>
      <w:r>
        <w:rPr>
          <w:rFonts w:ascii="Times New Roman" w:hAnsi="Times New Roman" w:hint="eastAsia"/>
          <w:kern w:val="0"/>
          <w:szCs w:val="21"/>
        </w:rPr>
        <w:t>。</w:t>
      </w:r>
    </w:p>
    <w:p w:rsidR="002F5F6C" w:rsidRPr="00766D8A" w:rsidRDefault="002F5F6C" w:rsidP="002F5F6C">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3.</w:t>
      </w:r>
      <w:r w:rsidRPr="00766D8A">
        <w:rPr>
          <w:rFonts w:ascii="Times New Roman" w:hAnsi="Times New Roman" w:hint="eastAsia"/>
          <w:kern w:val="0"/>
          <w:szCs w:val="21"/>
        </w:rPr>
        <w:t>5</w:t>
      </w:r>
      <w:r>
        <w:rPr>
          <w:rFonts w:ascii="Times New Roman" w:hAnsi="Times New Roman" w:hint="eastAsia"/>
          <w:kern w:val="0"/>
          <w:szCs w:val="21"/>
        </w:rPr>
        <w:t>、</w:t>
      </w:r>
      <w:r w:rsidRPr="00766D8A">
        <w:rPr>
          <w:rFonts w:ascii="Times New Roman" w:hAnsi="Times New Roman" w:hint="eastAsia"/>
          <w:kern w:val="0"/>
          <w:szCs w:val="21"/>
        </w:rPr>
        <w:t>可对</w:t>
      </w:r>
      <w:proofErr w:type="gramStart"/>
      <w:r w:rsidRPr="00766D8A">
        <w:rPr>
          <w:rFonts w:ascii="Times New Roman" w:hAnsi="Times New Roman" w:hint="eastAsia"/>
          <w:kern w:val="0"/>
          <w:szCs w:val="21"/>
        </w:rPr>
        <w:t>距设备</w:t>
      </w:r>
      <w:proofErr w:type="gramEnd"/>
      <w:r w:rsidRPr="00766D8A">
        <w:rPr>
          <w:rFonts w:ascii="Times New Roman" w:hAnsi="Times New Roman" w:hint="eastAsia"/>
          <w:kern w:val="0"/>
          <w:szCs w:val="21"/>
        </w:rPr>
        <w:t>100</w:t>
      </w:r>
      <w:r w:rsidRPr="00766D8A">
        <w:rPr>
          <w:rFonts w:ascii="Times New Roman" w:hAnsi="Times New Roman" w:hint="eastAsia"/>
          <w:kern w:val="0"/>
          <w:szCs w:val="21"/>
        </w:rPr>
        <w:t>米处的人脸进行抓拍。可通过</w:t>
      </w:r>
      <w:r w:rsidRPr="00766D8A">
        <w:rPr>
          <w:rFonts w:ascii="Times New Roman" w:hAnsi="Times New Roman" w:hint="eastAsia"/>
          <w:kern w:val="0"/>
          <w:szCs w:val="21"/>
        </w:rPr>
        <w:t>IE</w:t>
      </w:r>
      <w:r w:rsidRPr="00766D8A">
        <w:rPr>
          <w:rFonts w:ascii="Times New Roman" w:hAnsi="Times New Roman" w:hint="eastAsia"/>
          <w:kern w:val="0"/>
          <w:szCs w:val="21"/>
        </w:rPr>
        <w:t>浏览器设置</w:t>
      </w:r>
      <w:r w:rsidRPr="00766D8A">
        <w:rPr>
          <w:rFonts w:ascii="Times New Roman" w:hAnsi="Times New Roman" w:hint="eastAsia"/>
          <w:kern w:val="0"/>
          <w:szCs w:val="21"/>
        </w:rPr>
        <w:t>8</w:t>
      </w:r>
      <w:r w:rsidRPr="00766D8A">
        <w:rPr>
          <w:rFonts w:ascii="Times New Roman" w:hAnsi="Times New Roman" w:hint="eastAsia"/>
          <w:kern w:val="0"/>
          <w:szCs w:val="21"/>
        </w:rPr>
        <w:t>个场景进行人脸抓拍，可设置每个场景的布防时间（提供公安部检验报告证明并加盖原厂公章）。</w:t>
      </w:r>
    </w:p>
    <w:p w:rsidR="002F5F6C" w:rsidRPr="00766D8A" w:rsidRDefault="002F5F6C" w:rsidP="002F5F6C">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3.</w:t>
      </w:r>
      <w:r w:rsidRPr="00766D8A">
        <w:rPr>
          <w:rFonts w:ascii="Times New Roman" w:hAnsi="Times New Roman" w:hint="eastAsia"/>
          <w:kern w:val="0"/>
          <w:szCs w:val="21"/>
        </w:rPr>
        <w:t>6</w:t>
      </w:r>
      <w:r>
        <w:rPr>
          <w:rFonts w:ascii="Times New Roman" w:hAnsi="Times New Roman" w:hint="eastAsia"/>
          <w:kern w:val="0"/>
          <w:szCs w:val="21"/>
        </w:rPr>
        <w:t>、</w:t>
      </w:r>
      <w:r w:rsidRPr="00766D8A">
        <w:rPr>
          <w:rFonts w:ascii="Times New Roman" w:hAnsi="Times New Roman" w:hint="eastAsia"/>
          <w:kern w:val="0"/>
          <w:szCs w:val="21"/>
        </w:rPr>
        <w:t>当通过</w:t>
      </w:r>
      <w:r w:rsidRPr="00766D8A">
        <w:rPr>
          <w:rFonts w:ascii="Times New Roman" w:hAnsi="Times New Roman" w:hint="eastAsia"/>
          <w:kern w:val="0"/>
          <w:szCs w:val="21"/>
        </w:rPr>
        <w:t>IE</w:t>
      </w:r>
      <w:r w:rsidRPr="00766D8A">
        <w:rPr>
          <w:rFonts w:ascii="Times New Roman" w:hAnsi="Times New Roman" w:hint="eastAsia"/>
          <w:kern w:val="0"/>
          <w:szCs w:val="21"/>
        </w:rPr>
        <w:t>浏览器手动点击</w:t>
      </w:r>
      <w:proofErr w:type="gramStart"/>
      <w:r w:rsidRPr="00766D8A">
        <w:rPr>
          <w:rFonts w:ascii="Times New Roman" w:hAnsi="Times New Roman" w:hint="eastAsia"/>
          <w:kern w:val="0"/>
          <w:szCs w:val="21"/>
        </w:rPr>
        <w:t>或框选预览</w:t>
      </w:r>
      <w:proofErr w:type="gramEnd"/>
      <w:r w:rsidRPr="00766D8A">
        <w:rPr>
          <w:rFonts w:ascii="Times New Roman" w:hAnsi="Times New Roman" w:hint="eastAsia"/>
          <w:kern w:val="0"/>
          <w:szCs w:val="21"/>
        </w:rPr>
        <w:t>画面中的人脸时，设备能通过</w:t>
      </w:r>
      <w:r w:rsidRPr="00766D8A">
        <w:rPr>
          <w:rFonts w:ascii="Times New Roman" w:hAnsi="Times New Roman" w:hint="eastAsia"/>
          <w:kern w:val="0"/>
          <w:szCs w:val="21"/>
        </w:rPr>
        <w:t>PTZ</w:t>
      </w:r>
      <w:r w:rsidRPr="00766D8A">
        <w:rPr>
          <w:rFonts w:ascii="Times New Roman" w:hAnsi="Times New Roman" w:hint="eastAsia"/>
          <w:kern w:val="0"/>
          <w:szCs w:val="21"/>
        </w:rPr>
        <w:t>转动将人脸置于画面中心，并对人脸进行抓拍。可通过</w:t>
      </w:r>
      <w:r w:rsidRPr="00766D8A">
        <w:rPr>
          <w:rFonts w:ascii="Times New Roman" w:hAnsi="Times New Roman" w:hint="eastAsia"/>
          <w:kern w:val="0"/>
          <w:szCs w:val="21"/>
        </w:rPr>
        <w:t>IE</w:t>
      </w:r>
      <w:r w:rsidRPr="00766D8A">
        <w:rPr>
          <w:rFonts w:ascii="Times New Roman" w:hAnsi="Times New Roman" w:hint="eastAsia"/>
          <w:kern w:val="0"/>
          <w:szCs w:val="21"/>
        </w:rPr>
        <w:t>浏览器实时预览设备抓拍的人脸图片，并可在历史记录中存储不小于</w:t>
      </w:r>
      <w:r w:rsidRPr="00766D8A">
        <w:rPr>
          <w:rFonts w:ascii="Times New Roman" w:hAnsi="Times New Roman" w:hint="eastAsia"/>
          <w:kern w:val="0"/>
          <w:szCs w:val="21"/>
        </w:rPr>
        <w:t>100</w:t>
      </w:r>
      <w:r w:rsidRPr="00766D8A">
        <w:rPr>
          <w:rFonts w:ascii="Times New Roman" w:hAnsi="Times New Roman" w:hint="eastAsia"/>
          <w:kern w:val="0"/>
          <w:szCs w:val="21"/>
        </w:rPr>
        <w:t>张人脸抓拍图片（提供公安部检验报告证明并加盖原厂公章）。</w:t>
      </w:r>
    </w:p>
    <w:p w:rsidR="002F5F6C" w:rsidRPr="00766D8A" w:rsidRDefault="002F5F6C" w:rsidP="002F5F6C">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3.</w:t>
      </w:r>
      <w:r w:rsidRPr="00766D8A">
        <w:rPr>
          <w:rFonts w:ascii="Times New Roman" w:hAnsi="Times New Roman" w:hint="eastAsia"/>
          <w:kern w:val="0"/>
          <w:szCs w:val="21"/>
        </w:rPr>
        <w:t>7</w:t>
      </w:r>
      <w:r>
        <w:rPr>
          <w:rFonts w:ascii="Times New Roman" w:hAnsi="Times New Roman" w:hint="eastAsia"/>
          <w:kern w:val="0"/>
          <w:szCs w:val="21"/>
        </w:rPr>
        <w:t>、</w:t>
      </w:r>
      <w:r w:rsidRPr="00766D8A">
        <w:rPr>
          <w:rFonts w:ascii="Times New Roman" w:hAnsi="Times New Roman" w:hint="eastAsia"/>
          <w:kern w:val="0"/>
          <w:szCs w:val="21"/>
        </w:rPr>
        <w:t>支持水平手</w:t>
      </w:r>
      <w:proofErr w:type="gramStart"/>
      <w:r w:rsidRPr="00766D8A">
        <w:rPr>
          <w:rFonts w:ascii="Times New Roman" w:hAnsi="Times New Roman" w:hint="eastAsia"/>
          <w:kern w:val="0"/>
          <w:szCs w:val="21"/>
        </w:rPr>
        <w:t>控速度</w:t>
      </w:r>
      <w:proofErr w:type="gramEnd"/>
      <w:r w:rsidRPr="00766D8A">
        <w:rPr>
          <w:rFonts w:ascii="Times New Roman" w:hAnsi="Times New Roman" w:hint="eastAsia"/>
          <w:kern w:val="0"/>
          <w:szCs w:val="21"/>
        </w:rPr>
        <w:t>不小于</w:t>
      </w:r>
      <w:r w:rsidRPr="00766D8A">
        <w:rPr>
          <w:rFonts w:ascii="Times New Roman" w:hAnsi="Times New Roman" w:hint="eastAsia"/>
          <w:kern w:val="0"/>
          <w:szCs w:val="21"/>
        </w:rPr>
        <w:t>800</w:t>
      </w:r>
      <w:r w:rsidRPr="00766D8A">
        <w:rPr>
          <w:rFonts w:ascii="Times New Roman" w:hAnsi="Times New Roman" w:hint="eastAsia"/>
          <w:kern w:val="0"/>
          <w:szCs w:val="21"/>
        </w:rPr>
        <w:t>°</w:t>
      </w:r>
      <w:r w:rsidRPr="00766D8A">
        <w:rPr>
          <w:rFonts w:ascii="Times New Roman" w:hAnsi="Times New Roman" w:hint="eastAsia"/>
          <w:kern w:val="0"/>
          <w:szCs w:val="21"/>
        </w:rPr>
        <w:t>/S</w:t>
      </w:r>
      <w:r w:rsidRPr="00766D8A">
        <w:rPr>
          <w:rFonts w:ascii="Times New Roman" w:hAnsi="Times New Roman" w:hint="eastAsia"/>
          <w:kern w:val="0"/>
          <w:szCs w:val="21"/>
        </w:rPr>
        <w:t>，垂直手控速度不小于</w:t>
      </w:r>
      <w:r w:rsidRPr="00766D8A">
        <w:rPr>
          <w:rFonts w:ascii="Times New Roman" w:hAnsi="Times New Roman" w:hint="eastAsia"/>
          <w:kern w:val="0"/>
          <w:szCs w:val="21"/>
        </w:rPr>
        <w:t>300</w:t>
      </w:r>
      <w:r w:rsidRPr="00766D8A">
        <w:rPr>
          <w:rFonts w:ascii="Times New Roman" w:hAnsi="Times New Roman" w:hint="eastAsia"/>
          <w:kern w:val="0"/>
          <w:szCs w:val="21"/>
        </w:rPr>
        <w:t>°</w:t>
      </w:r>
      <w:r w:rsidRPr="00766D8A">
        <w:rPr>
          <w:rFonts w:ascii="Times New Roman" w:hAnsi="Times New Roman" w:hint="eastAsia"/>
          <w:kern w:val="0"/>
          <w:szCs w:val="21"/>
        </w:rPr>
        <w:t>/s</w:t>
      </w:r>
      <w:r w:rsidRPr="00766D8A">
        <w:rPr>
          <w:rFonts w:ascii="Times New Roman" w:hAnsi="Times New Roman" w:hint="eastAsia"/>
          <w:kern w:val="0"/>
          <w:szCs w:val="21"/>
        </w:rPr>
        <w:t>。水平旋转范围为</w:t>
      </w:r>
      <w:r w:rsidRPr="00766D8A">
        <w:rPr>
          <w:rFonts w:ascii="Times New Roman" w:hAnsi="Times New Roman" w:hint="eastAsia"/>
          <w:kern w:val="0"/>
          <w:szCs w:val="21"/>
        </w:rPr>
        <w:t>360</w:t>
      </w:r>
      <w:r w:rsidRPr="00766D8A">
        <w:rPr>
          <w:rFonts w:ascii="Times New Roman" w:hAnsi="Times New Roman" w:hint="eastAsia"/>
          <w:kern w:val="0"/>
          <w:szCs w:val="21"/>
        </w:rPr>
        <w:t>°连续旋转，垂直旋转范围为</w:t>
      </w:r>
      <w:r w:rsidRPr="00766D8A">
        <w:rPr>
          <w:rFonts w:ascii="Times New Roman" w:hAnsi="Times New Roman" w:hint="eastAsia"/>
          <w:kern w:val="0"/>
          <w:szCs w:val="21"/>
        </w:rPr>
        <w:t>-20</w:t>
      </w:r>
      <w:r w:rsidRPr="00766D8A">
        <w:rPr>
          <w:rFonts w:ascii="Times New Roman" w:hAnsi="Times New Roman" w:hint="eastAsia"/>
          <w:kern w:val="0"/>
          <w:szCs w:val="21"/>
        </w:rPr>
        <w:t>°</w:t>
      </w:r>
      <w:r w:rsidRPr="00766D8A">
        <w:rPr>
          <w:rFonts w:ascii="Times New Roman" w:hAnsi="Times New Roman" w:hint="eastAsia"/>
          <w:kern w:val="0"/>
          <w:szCs w:val="21"/>
        </w:rPr>
        <w:t>~90</w:t>
      </w:r>
      <w:r w:rsidRPr="00766D8A">
        <w:rPr>
          <w:rFonts w:ascii="Times New Roman" w:hAnsi="Times New Roman" w:hint="eastAsia"/>
          <w:kern w:val="0"/>
          <w:szCs w:val="21"/>
        </w:rPr>
        <w:t>°</w:t>
      </w:r>
      <w:r>
        <w:rPr>
          <w:rFonts w:ascii="Times New Roman" w:hAnsi="Times New Roman" w:hint="eastAsia"/>
          <w:kern w:val="0"/>
          <w:szCs w:val="21"/>
        </w:rPr>
        <w:t>。</w:t>
      </w:r>
    </w:p>
    <w:p w:rsidR="002F5F6C" w:rsidRPr="00766D8A" w:rsidRDefault="002F5F6C" w:rsidP="002F5F6C">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3.</w:t>
      </w:r>
      <w:r w:rsidRPr="00766D8A">
        <w:rPr>
          <w:rFonts w:ascii="Times New Roman" w:hAnsi="Times New Roman" w:hint="eastAsia"/>
          <w:kern w:val="0"/>
          <w:szCs w:val="21"/>
        </w:rPr>
        <w:t>8</w:t>
      </w:r>
      <w:r>
        <w:rPr>
          <w:rFonts w:ascii="Times New Roman" w:hAnsi="Times New Roman" w:hint="eastAsia"/>
          <w:kern w:val="0"/>
          <w:szCs w:val="21"/>
        </w:rPr>
        <w:t>、</w:t>
      </w:r>
      <w:r w:rsidRPr="00766D8A">
        <w:rPr>
          <w:rFonts w:ascii="Times New Roman" w:hAnsi="Times New Roman" w:hint="eastAsia"/>
          <w:kern w:val="0"/>
          <w:szCs w:val="21"/>
        </w:rPr>
        <w:t>具有三种滤光片，在白天、夜晚及有雾情况下可自动切换不同的滤光片进行成像。滤光片透过率不小于</w:t>
      </w:r>
      <w:r w:rsidRPr="00766D8A">
        <w:rPr>
          <w:rFonts w:ascii="Times New Roman" w:hAnsi="Times New Roman" w:hint="eastAsia"/>
          <w:kern w:val="0"/>
          <w:szCs w:val="21"/>
        </w:rPr>
        <w:t>95%</w:t>
      </w:r>
      <w:r w:rsidRPr="00766D8A">
        <w:rPr>
          <w:rFonts w:ascii="Times New Roman" w:hAnsi="Times New Roman" w:hint="eastAsia"/>
          <w:kern w:val="0"/>
          <w:szCs w:val="21"/>
        </w:rPr>
        <w:t>（提供公安部检验报告证明并加盖原厂公章）。</w:t>
      </w:r>
    </w:p>
    <w:p w:rsidR="002F5F6C" w:rsidRPr="00766D8A" w:rsidRDefault="002F5F6C" w:rsidP="002F5F6C">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3.</w:t>
      </w:r>
      <w:r w:rsidRPr="00766D8A">
        <w:rPr>
          <w:rFonts w:ascii="Times New Roman" w:hAnsi="Times New Roman" w:hint="eastAsia"/>
          <w:kern w:val="0"/>
          <w:szCs w:val="21"/>
        </w:rPr>
        <w:t>9</w:t>
      </w:r>
      <w:r>
        <w:rPr>
          <w:rFonts w:ascii="Times New Roman" w:hAnsi="Times New Roman" w:hint="eastAsia"/>
          <w:kern w:val="0"/>
          <w:szCs w:val="21"/>
        </w:rPr>
        <w:t>、</w:t>
      </w:r>
      <w:r w:rsidRPr="00766D8A">
        <w:rPr>
          <w:rFonts w:ascii="Times New Roman" w:hAnsi="Times New Roman" w:hint="eastAsia"/>
          <w:kern w:val="0"/>
          <w:szCs w:val="21"/>
        </w:rPr>
        <w:t>支持</w:t>
      </w:r>
      <w:r w:rsidRPr="00766D8A">
        <w:rPr>
          <w:rFonts w:ascii="Times New Roman" w:hAnsi="Times New Roman" w:hint="eastAsia"/>
          <w:kern w:val="0"/>
          <w:szCs w:val="21"/>
        </w:rPr>
        <w:t>7</w:t>
      </w:r>
      <w:r w:rsidRPr="00766D8A">
        <w:rPr>
          <w:rFonts w:ascii="Times New Roman" w:hAnsi="Times New Roman" w:hint="eastAsia"/>
          <w:kern w:val="0"/>
          <w:szCs w:val="21"/>
        </w:rPr>
        <w:t>路报警输入接口，</w:t>
      </w:r>
      <w:r w:rsidRPr="00766D8A">
        <w:rPr>
          <w:rFonts w:ascii="Times New Roman" w:hAnsi="Times New Roman" w:hint="eastAsia"/>
          <w:kern w:val="0"/>
          <w:szCs w:val="21"/>
        </w:rPr>
        <w:t>2</w:t>
      </w:r>
      <w:r w:rsidRPr="00766D8A">
        <w:rPr>
          <w:rFonts w:ascii="Times New Roman" w:hAnsi="Times New Roman" w:hint="eastAsia"/>
          <w:kern w:val="0"/>
          <w:szCs w:val="21"/>
        </w:rPr>
        <w:t>路报警输出接口，支持</w:t>
      </w:r>
      <w:r w:rsidRPr="00766D8A">
        <w:rPr>
          <w:rFonts w:ascii="Times New Roman" w:hAnsi="Times New Roman" w:hint="eastAsia"/>
          <w:kern w:val="0"/>
          <w:szCs w:val="21"/>
        </w:rPr>
        <w:t>1</w:t>
      </w:r>
      <w:r w:rsidRPr="00766D8A">
        <w:rPr>
          <w:rFonts w:ascii="Times New Roman" w:hAnsi="Times New Roman" w:hint="eastAsia"/>
          <w:kern w:val="0"/>
          <w:szCs w:val="21"/>
        </w:rPr>
        <w:t>路音频输入和输出接口。最大支持</w:t>
      </w:r>
      <w:r w:rsidRPr="00766D8A">
        <w:rPr>
          <w:rFonts w:ascii="Times New Roman" w:hAnsi="Times New Roman" w:hint="eastAsia"/>
          <w:kern w:val="0"/>
          <w:szCs w:val="21"/>
        </w:rPr>
        <w:t>512GB</w:t>
      </w:r>
      <w:r w:rsidRPr="00766D8A">
        <w:rPr>
          <w:rFonts w:ascii="Times New Roman" w:hAnsi="Times New Roman" w:hint="eastAsia"/>
          <w:kern w:val="0"/>
          <w:szCs w:val="21"/>
        </w:rPr>
        <w:t>的</w:t>
      </w:r>
      <w:r w:rsidRPr="00766D8A">
        <w:rPr>
          <w:rFonts w:ascii="Times New Roman" w:hAnsi="Times New Roman" w:hint="eastAsia"/>
          <w:kern w:val="0"/>
          <w:szCs w:val="21"/>
        </w:rPr>
        <w:t>SD</w:t>
      </w:r>
      <w:r w:rsidRPr="00766D8A">
        <w:rPr>
          <w:rFonts w:ascii="Times New Roman" w:hAnsi="Times New Roman" w:hint="eastAsia"/>
          <w:kern w:val="0"/>
          <w:szCs w:val="21"/>
        </w:rPr>
        <w:t>卡（提供公安部检验报告证明并加盖原厂公章）。</w:t>
      </w:r>
    </w:p>
    <w:p w:rsidR="002F5F6C" w:rsidRPr="00766D8A" w:rsidRDefault="002F5F6C" w:rsidP="002F5F6C">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3.</w:t>
      </w:r>
      <w:r w:rsidRPr="00766D8A">
        <w:rPr>
          <w:rFonts w:ascii="Times New Roman" w:hAnsi="Times New Roman" w:hint="eastAsia"/>
          <w:kern w:val="0"/>
          <w:szCs w:val="21"/>
        </w:rPr>
        <w:t>10</w:t>
      </w:r>
      <w:r>
        <w:rPr>
          <w:rFonts w:ascii="Times New Roman" w:hAnsi="Times New Roman" w:hint="eastAsia"/>
          <w:kern w:val="0"/>
          <w:szCs w:val="21"/>
        </w:rPr>
        <w:t>、</w:t>
      </w:r>
      <w:r w:rsidRPr="00766D8A">
        <w:rPr>
          <w:rFonts w:ascii="Times New Roman" w:hAnsi="Times New Roman" w:hint="eastAsia"/>
          <w:kern w:val="0"/>
          <w:szCs w:val="21"/>
        </w:rPr>
        <w:t>可识别不低于</w:t>
      </w:r>
      <w:r w:rsidRPr="00766D8A">
        <w:rPr>
          <w:rFonts w:ascii="Times New Roman" w:hAnsi="Times New Roman" w:hint="eastAsia"/>
          <w:kern w:val="0"/>
          <w:szCs w:val="21"/>
        </w:rPr>
        <w:t>3600</w:t>
      </w:r>
      <w:r w:rsidRPr="00766D8A">
        <w:rPr>
          <w:rFonts w:ascii="Times New Roman" w:hAnsi="Times New Roman" w:hint="eastAsia"/>
          <w:kern w:val="0"/>
          <w:szCs w:val="21"/>
        </w:rPr>
        <w:t>种车辆子品牌，车辆</w:t>
      </w:r>
      <w:proofErr w:type="gramStart"/>
      <w:r w:rsidRPr="00766D8A">
        <w:rPr>
          <w:rFonts w:ascii="Times New Roman" w:hAnsi="Times New Roman" w:hint="eastAsia"/>
          <w:kern w:val="0"/>
          <w:szCs w:val="21"/>
        </w:rPr>
        <w:t>子品牌</w:t>
      </w:r>
      <w:proofErr w:type="gramEnd"/>
      <w:r w:rsidRPr="00766D8A">
        <w:rPr>
          <w:rFonts w:ascii="Times New Roman" w:hAnsi="Times New Roman" w:hint="eastAsia"/>
          <w:kern w:val="0"/>
          <w:szCs w:val="21"/>
        </w:rPr>
        <w:t>识别白天准确率大于</w:t>
      </w:r>
      <w:r w:rsidRPr="00766D8A">
        <w:rPr>
          <w:rFonts w:ascii="Times New Roman" w:hAnsi="Times New Roman" w:hint="eastAsia"/>
          <w:kern w:val="0"/>
          <w:szCs w:val="21"/>
        </w:rPr>
        <w:t>96%</w:t>
      </w:r>
      <w:r w:rsidRPr="00766D8A">
        <w:rPr>
          <w:rFonts w:ascii="Times New Roman" w:hAnsi="Times New Roman" w:hint="eastAsia"/>
          <w:kern w:val="0"/>
          <w:szCs w:val="21"/>
        </w:rPr>
        <w:t>，晚上准确率大于</w:t>
      </w:r>
      <w:r w:rsidRPr="00766D8A">
        <w:rPr>
          <w:rFonts w:ascii="Times New Roman" w:hAnsi="Times New Roman" w:hint="eastAsia"/>
          <w:kern w:val="0"/>
          <w:szCs w:val="21"/>
        </w:rPr>
        <w:t>93%</w:t>
      </w:r>
      <w:r w:rsidRPr="00766D8A">
        <w:rPr>
          <w:rFonts w:ascii="Times New Roman" w:hAnsi="Times New Roman" w:hint="eastAsia"/>
          <w:kern w:val="0"/>
          <w:szCs w:val="21"/>
        </w:rPr>
        <w:t>。可识别</w:t>
      </w:r>
      <w:r w:rsidRPr="00766D8A">
        <w:rPr>
          <w:rFonts w:ascii="Times New Roman" w:hAnsi="Times New Roman" w:hint="eastAsia"/>
          <w:kern w:val="0"/>
          <w:szCs w:val="21"/>
        </w:rPr>
        <w:t>10</w:t>
      </w:r>
      <w:r w:rsidRPr="00766D8A">
        <w:rPr>
          <w:rFonts w:ascii="Times New Roman" w:hAnsi="Times New Roman" w:hint="eastAsia"/>
          <w:kern w:val="0"/>
          <w:szCs w:val="21"/>
        </w:rPr>
        <w:t>种车型，包括轿车、小型轿车、微型轿车、客车、中型客车、面包车、大货车、小货车、</w:t>
      </w:r>
      <w:r w:rsidRPr="00766D8A">
        <w:rPr>
          <w:rFonts w:ascii="Times New Roman" w:hAnsi="Times New Roman" w:hint="eastAsia"/>
          <w:kern w:val="0"/>
          <w:szCs w:val="21"/>
        </w:rPr>
        <w:t>SUV-MPV</w:t>
      </w:r>
      <w:r w:rsidRPr="00766D8A">
        <w:rPr>
          <w:rFonts w:ascii="Times New Roman" w:hAnsi="Times New Roman" w:hint="eastAsia"/>
          <w:kern w:val="0"/>
          <w:szCs w:val="21"/>
        </w:rPr>
        <w:t>、皮卡。车型识别白天准确率大于</w:t>
      </w:r>
      <w:r w:rsidRPr="00766D8A">
        <w:rPr>
          <w:rFonts w:ascii="Times New Roman" w:hAnsi="Times New Roman" w:hint="eastAsia"/>
          <w:kern w:val="0"/>
          <w:szCs w:val="21"/>
        </w:rPr>
        <w:t>98%</w:t>
      </w:r>
      <w:r w:rsidRPr="00766D8A">
        <w:rPr>
          <w:rFonts w:ascii="Times New Roman" w:hAnsi="Times New Roman" w:hint="eastAsia"/>
          <w:kern w:val="0"/>
          <w:szCs w:val="21"/>
        </w:rPr>
        <w:t>，晚上准确率大于</w:t>
      </w:r>
      <w:r w:rsidRPr="00766D8A">
        <w:rPr>
          <w:rFonts w:ascii="Times New Roman" w:hAnsi="Times New Roman" w:hint="eastAsia"/>
          <w:kern w:val="0"/>
          <w:szCs w:val="21"/>
        </w:rPr>
        <w:t>97%</w:t>
      </w:r>
      <w:r w:rsidRPr="00766D8A">
        <w:rPr>
          <w:rFonts w:ascii="Times New Roman" w:hAnsi="Times New Roman" w:hint="eastAsia"/>
          <w:kern w:val="0"/>
          <w:szCs w:val="21"/>
        </w:rPr>
        <w:t>（提供公安部检验报告证明并加盖原厂公章）</w:t>
      </w:r>
      <w:r>
        <w:rPr>
          <w:rFonts w:ascii="Times New Roman" w:hAnsi="Times New Roman" w:hint="eastAsia"/>
          <w:kern w:val="0"/>
          <w:szCs w:val="21"/>
        </w:rPr>
        <w:t>。</w:t>
      </w:r>
    </w:p>
    <w:p w:rsidR="002F5F6C" w:rsidRPr="00766D8A" w:rsidRDefault="002F5F6C" w:rsidP="002F5F6C">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3.</w:t>
      </w:r>
      <w:r w:rsidRPr="00766D8A">
        <w:rPr>
          <w:rFonts w:ascii="Times New Roman" w:hAnsi="Times New Roman" w:hint="eastAsia"/>
          <w:kern w:val="0"/>
          <w:szCs w:val="21"/>
        </w:rPr>
        <w:t>11</w:t>
      </w:r>
      <w:r>
        <w:rPr>
          <w:rFonts w:ascii="Times New Roman" w:hAnsi="Times New Roman" w:hint="eastAsia"/>
          <w:kern w:val="0"/>
          <w:szCs w:val="21"/>
        </w:rPr>
        <w:t>、</w:t>
      </w:r>
      <w:r w:rsidRPr="00766D8A">
        <w:rPr>
          <w:rFonts w:ascii="Times New Roman" w:hAnsi="Times New Roman" w:hint="eastAsia"/>
          <w:kern w:val="0"/>
          <w:szCs w:val="21"/>
        </w:rPr>
        <w:t>室外球机应具备较好防护性能，支持</w:t>
      </w:r>
      <w:r w:rsidRPr="00766D8A">
        <w:rPr>
          <w:rFonts w:ascii="Times New Roman" w:hAnsi="Times New Roman" w:hint="eastAsia"/>
          <w:kern w:val="0"/>
          <w:szCs w:val="21"/>
        </w:rPr>
        <w:t>IP67</w:t>
      </w:r>
      <w:r w:rsidRPr="00766D8A">
        <w:rPr>
          <w:rFonts w:ascii="Times New Roman" w:hAnsi="Times New Roman" w:hint="eastAsia"/>
          <w:kern w:val="0"/>
          <w:szCs w:val="21"/>
        </w:rPr>
        <w:t>；具备较好的电磁兼容性，支持空气放电</w:t>
      </w:r>
      <w:r w:rsidRPr="00766D8A">
        <w:rPr>
          <w:rFonts w:ascii="Times New Roman" w:hAnsi="Times New Roman" w:hint="eastAsia"/>
          <w:kern w:val="0"/>
          <w:szCs w:val="21"/>
        </w:rPr>
        <w:t>20KV</w:t>
      </w:r>
      <w:r w:rsidRPr="00766D8A">
        <w:rPr>
          <w:rFonts w:ascii="Times New Roman" w:hAnsi="Times New Roman" w:hint="eastAsia"/>
          <w:kern w:val="0"/>
          <w:szCs w:val="21"/>
        </w:rPr>
        <w:t>，接触放电</w:t>
      </w:r>
      <w:r w:rsidRPr="00766D8A">
        <w:rPr>
          <w:rFonts w:ascii="Times New Roman" w:hAnsi="Times New Roman" w:hint="eastAsia"/>
          <w:kern w:val="0"/>
          <w:szCs w:val="21"/>
        </w:rPr>
        <w:t>10KV</w:t>
      </w:r>
      <w:r w:rsidRPr="00766D8A">
        <w:rPr>
          <w:rFonts w:ascii="Times New Roman" w:hAnsi="Times New Roman" w:hint="eastAsia"/>
          <w:kern w:val="0"/>
          <w:szCs w:val="21"/>
        </w:rPr>
        <w:t>，</w:t>
      </w:r>
      <w:r w:rsidRPr="00766D8A">
        <w:rPr>
          <w:rFonts w:ascii="Times New Roman" w:hAnsi="Times New Roman" w:hint="eastAsia"/>
          <w:kern w:val="0"/>
          <w:szCs w:val="21"/>
        </w:rPr>
        <w:t>15KV</w:t>
      </w:r>
      <w:r w:rsidRPr="00766D8A">
        <w:rPr>
          <w:rFonts w:ascii="Times New Roman" w:hAnsi="Times New Roman" w:hint="eastAsia"/>
          <w:kern w:val="0"/>
          <w:szCs w:val="21"/>
        </w:rPr>
        <w:t>防浪涌（提供公安部检验报告证明并加盖原厂公章）。</w:t>
      </w:r>
    </w:p>
    <w:p w:rsidR="002F5F6C" w:rsidRPr="00DC0164" w:rsidRDefault="002F5F6C" w:rsidP="002F5F6C">
      <w:pPr>
        <w:widowControl/>
        <w:spacing w:line="360" w:lineRule="auto"/>
        <w:jc w:val="left"/>
        <w:rPr>
          <w:rFonts w:ascii="Times New Roman" w:hAnsi="Times New Roman"/>
          <w:b/>
          <w:kern w:val="0"/>
          <w:szCs w:val="21"/>
        </w:rPr>
      </w:pPr>
      <w:r>
        <w:rPr>
          <w:rFonts w:ascii="Times New Roman" w:hAnsi="Times New Roman"/>
          <w:b/>
          <w:kern w:val="0"/>
          <w:szCs w:val="21"/>
        </w:rPr>
        <w:t>4</w:t>
      </w:r>
      <w:r w:rsidRPr="006F5E07">
        <w:rPr>
          <w:rFonts w:ascii="Times New Roman" w:hAnsi="Times New Roman" w:hint="eastAsia"/>
          <w:b/>
          <w:kern w:val="0"/>
          <w:szCs w:val="21"/>
        </w:rPr>
        <w:t>、</w:t>
      </w:r>
      <w:proofErr w:type="gramStart"/>
      <w:r w:rsidRPr="000101DE">
        <w:rPr>
          <w:rFonts w:hint="eastAsia"/>
          <w:b/>
        </w:rPr>
        <w:t>球机壁装</w:t>
      </w:r>
      <w:proofErr w:type="gramEnd"/>
      <w:r w:rsidRPr="000101DE">
        <w:rPr>
          <w:rFonts w:hint="eastAsia"/>
          <w:b/>
        </w:rPr>
        <w:t>支架</w:t>
      </w:r>
      <w:r>
        <w:rPr>
          <w:rFonts w:ascii="Times New Roman" w:hAnsi="Times New Roman" w:hint="eastAsia"/>
          <w:kern w:val="0"/>
          <w:szCs w:val="21"/>
        </w:rPr>
        <w:t>：</w:t>
      </w:r>
      <w:r w:rsidRPr="001B2DB4">
        <w:rPr>
          <w:rFonts w:ascii="Times New Roman" w:hAnsi="Times New Roman" w:hint="eastAsia"/>
          <w:kern w:val="0"/>
          <w:szCs w:val="21"/>
        </w:rPr>
        <w:t>铝合金、钢板</w:t>
      </w:r>
      <w:r>
        <w:rPr>
          <w:rFonts w:ascii="Times New Roman" w:hAnsi="Times New Roman" w:hint="eastAsia"/>
          <w:kern w:val="0"/>
          <w:szCs w:val="21"/>
        </w:rPr>
        <w:t>。</w:t>
      </w:r>
    </w:p>
    <w:p w:rsidR="002F5F6C" w:rsidRDefault="002F5F6C" w:rsidP="002F5F6C">
      <w:pPr>
        <w:widowControl/>
        <w:spacing w:line="360" w:lineRule="auto"/>
        <w:jc w:val="left"/>
        <w:rPr>
          <w:rFonts w:ascii="Times New Roman" w:hAnsi="Times New Roman"/>
          <w:b/>
          <w:kern w:val="0"/>
          <w:szCs w:val="21"/>
        </w:rPr>
      </w:pPr>
      <w:r>
        <w:rPr>
          <w:rFonts w:ascii="Times New Roman" w:hAnsi="Times New Roman"/>
          <w:b/>
          <w:kern w:val="0"/>
          <w:szCs w:val="21"/>
        </w:rPr>
        <w:t>5</w:t>
      </w:r>
      <w:r>
        <w:rPr>
          <w:rFonts w:ascii="Times New Roman" w:hAnsi="Times New Roman" w:hint="eastAsia"/>
          <w:b/>
          <w:kern w:val="0"/>
          <w:szCs w:val="21"/>
        </w:rPr>
        <w:t>、</w:t>
      </w:r>
      <w:r w:rsidRPr="00C268FC">
        <w:rPr>
          <w:rFonts w:ascii="Times New Roman" w:hAnsi="Times New Roman" w:hint="eastAsia"/>
          <w:b/>
          <w:kern w:val="0"/>
          <w:szCs w:val="21"/>
        </w:rPr>
        <w:t>报警管理主机</w:t>
      </w:r>
    </w:p>
    <w:p w:rsidR="002F5F6C" w:rsidRPr="00C268FC" w:rsidRDefault="002F5F6C" w:rsidP="002F5F6C">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5.</w:t>
      </w:r>
      <w:r w:rsidRPr="00C268FC">
        <w:rPr>
          <w:rFonts w:ascii="Times New Roman" w:hAnsi="Times New Roman" w:hint="eastAsia"/>
          <w:kern w:val="0"/>
          <w:szCs w:val="21"/>
        </w:rPr>
        <w:t>1</w:t>
      </w:r>
      <w:r>
        <w:rPr>
          <w:rFonts w:ascii="Times New Roman" w:hAnsi="Times New Roman" w:hint="eastAsia"/>
          <w:kern w:val="0"/>
          <w:szCs w:val="21"/>
        </w:rPr>
        <w:t>、</w:t>
      </w:r>
      <w:r w:rsidRPr="00C268FC">
        <w:rPr>
          <w:rFonts w:ascii="Times New Roman" w:hAnsi="Times New Roman" w:hint="eastAsia"/>
          <w:kern w:val="0"/>
          <w:szCs w:val="21"/>
        </w:rPr>
        <w:t>采用嵌入式</w:t>
      </w:r>
      <w:r w:rsidRPr="00C268FC">
        <w:rPr>
          <w:rFonts w:ascii="Times New Roman" w:hAnsi="Times New Roman" w:hint="eastAsia"/>
          <w:kern w:val="0"/>
          <w:szCs w:val="21"/>
        </w:rPr>
        <w:t>Linux</w:t>
      </w:r>
      <w:r w:rsidRPr="00C268FC">
        <w:rPr>
          <w:rFonts w:ascii="Times New Roman" w:hAnsi="Times New Roman" w:hint="eastAsia"/>
          <w:kern w:val="0"/>
          <w:szCs w:val="21"/>
        </w:rPr>
        <w:t>操作系统</w:t>
      </w:r>
      <w:r w:rsidRPr="00C268FC">
        <w:rPr>
          <w:rFonts w:ascii="Times New Roman" w:hAnsi="Times New Roman" w:hint="eastAsia"/>
          <w:kern w:val="0"/>
          <w:szCs w:val="21"/>
        </w:rPr>
        <w:t>,</w:t>
      </w:r>
      <w:r w:rsidRPr="00C268FC">
        <w:rPr>
          <w:rFonts w:ascii="Times New Roman" w:hAnsi="Times New Roman" w:hint="eastAsia"/>
          <w:kern w:val="0"/>
          <w:szCs w:val="21"/>
        </w:rPr>
        <w:t>高性能嵌入式</w:t>
      </w:r>
      <w:r w:rsidRPr="00C268FC">
        <w:rPr>
          <w:rFonts w:ascii="Times New Roman" w:hAnsi="Times New Roman" w:hint="eastAsia"/>
          <w:kern w:val="0"/>
          <w:szCs w:val="21"/>
        </w:rPr>
        <w:t>SOC</w:t>
      </w:r>
      <w:r w:rsidRPr="00C268FC">
        <w:rPr>
          <w:rFonts w:ascii="Times New Roman" w:hAnsi="Times New Roman" w:hint="eastAsia"/>
          <w:kern w:val="0"/>
          <w:szCs w:val="21"/>
        </w:rPr>
        <w:t>处理器，系统运行稳定可靠；面板采用</w:t>
      </w:r>
      <w:proofErr w:type="gramStart"/>
      <w:r w:rsidRPr="00C268FC">
        <w:rPr>
          <w:rFonts w:ascii="Times New Roman" w:hAnsi="Times New Roman" w:hint="eastAsia"/>
          <w:kern w:val="0"/>
          <w:szCs w:val="21"/>
        </w:rPr>
        <w:t>一</w:t>
      </w:r>
      <w:proofErr w:type="gramEnd"/>
      <w:r w:rsidRPr="00C268FC">
        <w:rPr>
          <w:rFonts w:ascii="Times New Roman" w:hAnsi="Times New Roman" w:hint="eastAsia"/>
          <w:kern w:val="0"/>
          <w:szCs w:val="21"/>
        </w:rPr>
        <w:t>体式钢化玻璃设计，后方采用铝合金支架支持多个角度摆放；一台管理机可管理</w:t>
      </w:r>
      <w:r w:rsidRPr="00C268FC">
        <w:rPr>
          <w:rFonts w:ascii="Times New Roman" w:hAnsi="Times New Roman" w:hint="eastAsia"/>
          <w:kern w:val="0"/>
          <w:szCs w:val="21"/>
        </w:rPr>
        <w:t>256</w:t>
      </w:r>
      <w:r w:rsidRPr="00C268FC">
        <w:rPr>
          <w:rFonts w:ascii="Times New Roman" w:hAnsi="Times New Roman" w:hint="eastAsia"/>
          <w:kern w:val="0"/>
          <w:szCs w:val="21"/>
        </w:rPr>
        <w:t>台一键式报警产品；集成</w:t>
      </w:r>
      <w:r w:rsidRPr="00C268FC">
        <w:rPr>
          <w:rFonts w:ascii="Times New Roman" w:hAnsi="Times New Roman" w:hint="eastAsia"/>
          <w:kern w:val="0"/>
          <w:szCs w:val="21"/>
        </w:rPr>
        <w:t>130</w:t>
      </w:r>
      <w:r w:rsidRPr="00C268FC">
        <w:rPr>
          <w:rFonts w:ascii="Times New Roman" w:hAnsi="Times New Roman" w:hint="eastAsia"/>
          <w:kern w:val="0"/>
          <w:szCs w:val="21"/>
        </w:rPr>
        <w:t>万高清摄像头，</w:t>
      </w:r>
      <w:r w:rsidRPr="00C268FC">
        <w:rPr>
          <w:rFonts w:ascii="Times New Roman" w:hAnsi="Times New Roman" w:hint="eastAsia"/>
          <w:kern w:val="0"/>
          <w:szCs w:val="21"/>
        </w:rPr>
        <w:t>H.264</w:t>
      </w:r>
      <w:r w:rsidRPr="00C268FC">
        <w:rPr>
          <w:rFonts w:ascii="Times New Roman" w:hAnsi="Times New Roman" w:hint="eastAsia"/>
          <w:kern w:val="0"/>
          <w:szCs w:val="21"/>
        </w:rPr>
        <w:t>编码格式，支持分辨率</w:t>
      </w:r>
      <w:r w:rsidRPr="00C268FC">
        <w:rPr>
          <w:rFonts w:ascii="Times New Roman" w:hAnsi="Times New Roman" w:hint="eastAsia"/>
          <w:kern w:val="0"/>
          <w:szCs w:val="21"/>
        </w:rPr>
        <w:t>1280*720@30fps</w:t>
      </w:r>
      <w:r w:rsidRPr="00C268FC">
        <w:rPr>
          <w:rFonts w:ascii="Times New Roman" w:hAnsi="Times New Roman" w:hint="eastAsia"/>
          <w:kern w:val="0"/>
          <w:szCs w:val="21"/>
        </w:rPr>
        <w:t>；</w:t>
      </w:r>
      <w:proofErr w:type="gramStart"/>
      <w:r w:rsidRPr="00C268FC">
        <w:rPr>
          <w:rFonts w:ascii="Times New Roman" w:hAnsi="Times New Roman" w:hint="eastAsia"/>
          <w:kern w:val="0"/>
          <w:szCs w:val="21"/>
        </w:rPr>
        <w:lastRenderedPageBreak/>
        <w:t>内置全</w:t>
      </w:r>
      <w:proofErr w:type="gramEnd"/>
      <w:r w:rsidRPr="00C268FC">
        <w:rPr>
          <w:rFonts w:ascii="Times New Roman" w:hAnsi="Times New Roman" w:hint="eastAsia"/>
          <w:kern w:val="0"/>
          <w:szCs w:val="21"/>
        </w:rPr>
        <w:t>指向麦克风</w:t>
      </w:r>
      <w:r w:rsidRPr="00C268FC">
        <w:rPr>
          <w:rFonts w:ascii="Times New Roman" w:hAnsi="Times New Roman" w:hint="eastAsia"/>
          <w:kern w:val="0"/>
          <w:szCs w:val="21"/>
        </w:rPr>
        <w:t>+</w:t>
      </w:r>
      <w:r w:rsidRPr="00C268FC">
        <w:rPr>
          <w:rFonts w:ascii="Times New Roman" w:hAnsi="Times New Roman" w:hint="eastAsia"/>
          <w:kern w:val="0"/>
          <w:szCs w:val="21"/>
        </w:rPr>
        <w:t>外接话柄，内置扬声器</w:t>
      </w:r>
      <w:r w:rsidRPr="00C268FC">
        <w:rPr>
          <w:rFonts w:ascii="Times New Roman" w:hAnsi="Times New Roman" w:hint="eastAsia"/>
          <w:kern w:val="0"/>
          <w:szCs w:val="21"/>
        </w:rPr>
        <w:t>+</w:t>
      </w:r>
      <w:r w:rsidRPr="00C268FC">
        <w:rPr>
          <w:rFonts w:ascii="Times New Roman" w:hAnsi="Times New Roman" w:hint="eastAsia"/>
          <w:kern w:val="0"/>
          <w:szCs w:val="21"/>
        </w:rPr>
        <w:t>外接话柄，支持智能噪声抑制和回声消除处理，音频清晰；支持电容式触摸屏、触摸按键、机械按键</w:t>
      </w:r>
      <w:r w:rsidRPr="00C268FC">
        <w:rPr>
          <w:rFonts w:ascii="Times New Roman" w:hAnsi="Times New Roman" w:hint="eastAsia"/>
          <w:kern w:val="0"/>
          <w:szCs w:val="21"/>
        </w:rPr>
        <w:t>3</w:t>
      </w:r>
      <w:r w:rsidRPr="00C268FC">
        <w:rPr>
          <w:rFonts w:ascii="Times New Roman" w:hAnsi="Times New Roman" w:hint="eastAsia"/>
          <w:kern w:val="0"/>
          <w:szCs w:val="21"/>
        </w:rPr>
        <w:t>种操作方式；三个机械按键分别支持挂断</w:t>
      </w:r>
      <w:r w:rsidRPr="00C268FC">
        <w:rPr>
          <w:rFonts w:ascii="Times New Roman" w:hAnsi="Times New Roman" w:hint="eastAsia"/>
          <w:kern w:val="0"/>
          <w:szCs w:val="21"/>
        </w:rPr>
        <w:t>&amp;</w:t>
      </w:r>
      <w:r w:rsidRPr="00C268FC">
        <w:rPr>
          <w:rFonts w:ascii="Times New Roman" w:hAnsi="Times New Roman" w:hint="eastAsia"/>
          <w:kern w:val="0"/>
          <w:szCs w:val="21"/>
        </w:rPr>
        <w:t>接听、开锁、免提</w:t>
      </w:r>
      <w:r w:rsidRPr="00C268FC">
        <w:rPr>
          <w:rFonts w:ascii="Times New Roman" w:hAnsi="Times New Roman" w:hint="eastAsia"/>
          <w:kern w:val="0"/>
          <w:szCs w:val="21"/>
        </w:rPr>
        <w:t>&amp;</w:t>
      </w:r>
      <w:r w:rsidRPr="00C268FC">
        <w:rPr>
          <w:rFonts w:ascii="Times New Roman" w:hAnsi="Times New Roman" w:hint="eastAsia"/>
          <w:kern w:val="0"/>
          <w:szCs w:val="21"/>
        </w:rPr>
        <w:t>挂断功能；机械按键的环形蓝色背光灯在屏幕处于亮起时为常亮，在屏幕关闭时关闭</w:t>
      </w:r>
      <w:r>
        <w:rPr>
          <w:rFonts w:ascii="Times New Roman" w:hAnsi="Times New Roman" w:hint="eastAsia"/>
          <w:kern w:val="0"/>
          <w:szCs w:val="21"/>
        </w:rPr>
        <w:t>。</w:t>
      </w:r>
    </w:p>
    <w:p w:rsidR="002F5F6C" w:rsidRPr="00C268FC" w:rsidRDefault="002F5F6C" w:rsidP="002F5F6C">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5.</w:t>
      </w:r>
      <w:r w:rsidRPr="00C268FC">
        <w:rPr>
          <w:rFonts w:ascii="Times New Roman" w:hAnsi="Times New Roman" w:hint="eastAsia"/>
          <w:kern w:val="0"/>
          <w:szCs w:val="21"/>
        </w:rPr>
        <w:t>2</w:t>
      </w:r>
      <w:r>
        <w:rPr>
          <w:rFonts w:ascii="Times New Roman" w:hAnsi="Times New Roman" w:hint="eastAsia"/>
          <w:kern w:val="0"/>
          <w:szCs w:val="21"/>
        </w:rPr>
        <w:t>、</w:t>
      </w:r>
      <w:r w:rsidRPr="00C268FC">
        <w:rPr>
          <w:rFonts w:ascii="Times New Roman" w:hAnsi="Times New Roman" w:hint="eastAsia"/>
          <w:kern w:val="0"/>
          <w:szCs w:val="21"/>
        </w:rPr>
        <w:t>集成</w:t>
      </w:r>
      <w:r w:rsidRPr="00C268FC">
        <w:rPr>
          <w:rFonts w:ascii="Times New Roman" w:hAnsi="Times New Roman" w:hint="eastAsia"/>
          <w:kern w:val="0"/>
          <w:szCs w:val="21"/>
        </w:rPr>
        <w:t>7</w:t>
      </w:r>
      <w:r w:rsidRPr="00C268FC">
        <w:rPr>
          <w:rFonts w:ascii="Times New Roman" w:hAnsi="Times New Roman" w:hint="eastAsia"/>
          <w:kern w:val="0"/>
          <w:szCs w:val="21"/>
        </w:rPr>
        <w:t>寸彩色</w:t>
      </w:r>
      <w:r w:rsidRPr="00C268FC">
        <w:rPr>
          <w:rFonts w:ascii="Times New Roman" w:hAnsi="Times New Roman" w:hint="eastAsia"/>
          <w:kern w:val="0"/>
          <w:szCs w:val="21"/>
        </w:rPr>
        <w:t>LCD</w:t>
      </w:r>
      <w:r w:rsidRPr="00C268FC">
        <w:rPr>
          <w:rFonts w:ascii="Times New Roman" w:hAnsi="Times New Roman" w:hint="eastAsia"/>
          <w:kern w:val="0"/>
          <w:szCs w:val="21"/>
        </w:rPr>
        <w:t>电容式触摸屏；设备集成以下接口：</w:t>
      </w:r>
      <w:r w:rsidRPr="00C268FC">
        <w:rPr>
          <w:rFonts w:ascii="Times New Roman" w:hAnsi="Times New Roman" w:hint="eastAsia"/>
          <w:kern w:val="0"/>
          <w:szCs w:val="21"/>
        </w:rPr>
        <w:t>1</w:t>
      </w:r>
      <w:r w:rsidRPr="00C268FC">
        <w:rPr>
          <w:rFonts w:ascii="Times New Roman" w:hAnsi="Times New Roman" w:hint="eastAsia"/>
          <w:kern w:val="0"/>
          <w:szCs w:val="21"/>
        </w:rPr>
        <w:t>个</w:t>
      </w:r>
      <w:r w:rsidRPr="00C268FC">
        <w:rPr>
          <w:rFonts w:ascii="Times New Roman" w:hAnsi="Times New Roman" w:hint="eastAsia"/>
          <w:kern w:val="0"/>
          <w:szCs w:val="21"/>
        </w:rPr>
        <w:t>10M/100M</w:t>
      </w:r>
      <w:r w:rsidRPr="00C268FC">
        <w:rPr>
          <w:rFonts w:ascii="Times New Roman" w:hAnsi="Times New Roman" w:hint="eastAsia"/>
          <w:kern w:val="0"/>
          <w:szCs w:val="21"/>
        </w:rPr>
        <w:t>自适应以太网口，</w:t>
      </w:r>
      <w:r w:rsidRPr="00C268FC">
        <w:rPr>
          <w:rFonts w:ascii="Times New Roman" w:hAnsi="Times New Roman" w:hint="eastAsia"/>
          <w:kern w:val="0"/>
          <w:szCs w:val="21"/>
        </w:rPr>
        <w:t>2</w:t>
      </w:r>
      <w:r w:rsidRPr="00C268FC">
        <w:rPr>
          <w:rFonts w:ascii="Times New Roman" w:hAnsi="Times New Roman" w:hint="eastAsia"/>
          <w:kern w:val="0"/>
          <w:szCs w:val="21"/>
        </w:rPr>
        <w:t>个</w:t>
      </w:r>
      <w:r w:rsidRPr="00C268FC">
        <w:rPr>
          <w:rFonts w:ascii="Times New Roman" w:hAnsi="Times New Roman" w:hint="eastAsia"/>
          <w:kern w:val="0"/>
          <w:szCs w:val="21"/>
        </w:rPr>
        <w:t>RS485</w:t>
      </w:r>
      <w:r w:rsidRPr="00C268FC">
        <w:rPr>
          <w:rFonts w:ascii="Times New Roman" w:hAnsi="Times New Roman" w:hint="eastAsia"/>
          <w:kern w:val="0"/>
          <w:szCs w:val="21"/>
        </w:rPr>
        <w:t>半双工接口，</w:t>
      </w:r>
      <w:r w:rsidRPr="00C268FC">
        <w:rPr>
          <w:rFonts w:ascii="Times New Roman" w:hAnsi="Times New Roman" w:hint="eastAsia"/>
          <w:kern w:val="0"/>
          <w:szCs w:val="21"/>
        </w:rPr>
        <w:t>1</w:t>
      </w:r>
      <w:r w:rsidRPr="00C268FC">
        <w:rPr>
          <w:rFonts w:ascii="Times New Roman" w:hAnsi="Times New Roman" w:hint="eastAsia"/>
          <w:kern w:val="0"/>
          <w:szCs w:val="21"/>
        </w:rPr>
        <w:t>个</w:t>
      </w:r>
      <w:r w:rsidRPr="00C268FC">
        <w:rPr>
          <w:rFonts w:ascii="Times New Roman" w:hAnsi="Times New Roman" w:hint="eastAsia"/>
          <w:kern w:val="0"/>
          <w:szCs w:val="21"/>
        </w:rPr>
        <w:t>USB</w:t>
      </w:r>
      <w:r w:rsidRPr="00C268FC">
        <w:rPr>
          <w:rFonts w:ascii="Times New Roman" w:hAnsi="Times New Roman" w:hint="eastAsia"/>
          <w:kern w:val="0"/>
          <w:szCs w:val="21"/>
        </w:rPr>
        <w:t>接口，</w:t>
      </w:r>
      <w:r w:rsidRPr="00C268FC">
        <w:rPr>
          <w:rFonts w:ascii="Times New Roman" w:hAnsi="Times New Roman" w:hint="eastAsia"/>
          <w:kern w:val="0"/>
          <w:szCs w:val="21"/>
        </w:rPr>
        <w:t>4</w:t>
      </w:r>
      <w:r w:rsidRPr="00C268FC">
        <w:rPr>
          <w:rFonts w:ascii="Times New Roman" w:hAnsi="Times New Roman" w:hint="eastAsia"/>
          <w:kern w:val="0"/>
          <w:szCs w:val="21"/>
        </w:rPr>
        <w:t>个报警输入接口，</w:t>
      </w:r>
      <w:r w:rsidRPr="00C268FC">
        <w:rPr>
          <w:rFonts w:ascii="Times New Roman" w:hAnsi="Times New Roman" w:hint="eastAsia"/>
          <w:kern w:val="0"/>
          <w:szCs w:val="21"/>
        </w:rPr>
        <w:t>4</w:t>
      </w:r>
      <w:r w:rsidRPr="00C268FC">
        <w:rPr>
          <w:rFonts w:ascii="Times New Roman" w:hAnsi="Times New Roman" w:hint="eastAsia"/>
          <w:kern w:val="0"/>
          <w:szCs w:val="21"/>
        </w:rPr>
        <w:t>个报警输出接口</w:t>
      </w:r>
      <w:r w:rsidRPr="00C268FC">
        <w:rPr>
          <w:rFonts w:ascii="Times New Roman" w:hAnsi="Times New Roman" w:hint="eastAsia"/>
          <w:kern w:val="0"/>
          <w:szCs w:val="21"/>
        </w:rPr>
        <w:t>,2</w:t>
      </w:r>
      <w:r w:rsidRPr="00C268FC">
        <w:rPr>
          <w:rFonts w:ascii="Times New Roman" w:hAnsi="Times New Roman" w:hint="eastAsia"/>
          <w:kern w:val="0"/>
          <w:szCs w:val="21"/>
        </w:rPr>
        <w:t>个音频输入接口</w:t>
      </w:r>
      <w:r w:rsidRPr="00C268FC">
        <w:rPr>
          <w:rFonts w:ascii="Times New Roman" w:hAnsi="Times New Roman" w:hint="eastAsia"/>
          <w:kern w:val="0"/>
          <w:szCs w:val="21"/>
        </w:rPr>
        <w:t>,2</w:t>
      </w:r>
      <w:r w:rsidRPr="00C268FC">
        <w:rPr>
          <w:rFonts w:ascii="Times New Roman" w:hAnsi="Times New Roman" w:hint="eastAsia"/>
          <w:kern w:val="0"/>
          <w:szCs w:val="21"/>
        </w:rPr>
        <w:t>个音频输出接口；支持</w:t>
      </w:r>
      <w:r w:rsidRPr="00C268FC">
        <w:rPr>
          <w:rFonts w:ascii="Times New Roman" w:hAnsi="Times New Roman" w:hint="eastAsia"/>
          <w:kern w:val="0"/>
          <w:szCs w:val="21"/>
        </w:rPr>
        <w:t>12</w:t>
      </w:r>
      <w:r w:rsidRPr="00C268FC">
        <w:rPr>
          <w:rFonts w:ascii="Times New Roman" w:hAnsi="Times New Roman" w:hint="eastAsia"/>
          <w:kern w:val="0"/>
          <w:szCs w:val="21"/>
        </w:rPr>
        <w:t>个触摸按键（以公安部检测报告为准）</w:t>
      </w:r>
      <w:r>
        <w:rPr>
          <w:rFonts w:ascii="Times New Roman" w:hAnsi="Times New Roman" w:hint="eastAsia"/>
          <w:kern w:val="0"/>
          <w:szCs w:val="21"/>
        </w:rPr>
        <w:t>。</w:t>
      </w:r>
    </w:p>
    <w:p w:rsidR="002F5F6C" w:rsidRPr="00C268FC" w:rsidRDefault="002F5F6C" w:rsidP="002F5F6C">
      <w:pPr>
        <w:widowControl/>
        <w:spacing w:line="360" w:lineRule="auto"/>
        <w:ind w:firstLineChars="200" w:firstLine="420"/>
        <w:jc w:val="left"/>
        <w:rPr>
          <w:rFonts w:ascii="Times New Roman" w:hAnsi="Times New Roman"/>
          <w:kern w:val="0"/>
          <w:szCs w:val="21"/>
        </w:rPr>
      </w:pPr>
      <w:r w:rsidRPr="000101DE">
        <w:rPr>
          <w:rFonts w:ascii="Times New Roman" w:hAnsi="Times New Roman" w:hint="eastAsia"/>
          <w:kern w:val="0"/>
          <w:szCs w:val="21"/>
        </w:rPr>
        <w:t>★</w:t>
      </w:r>
      <w:r>
        <w:rPr>
          <w:rFonts w:ascii="Times New Roman" w:hAnsi="Times New Roman"/>
          <w:kern w:val="0"/>
          <w:szCs w:val="21"/>
        </w:rPr>
        <w:t>5.</w:t>
      </w:r>
      <w:r w:rsidRPr="00C268FC">
        <w:rPr>
          <w:rFonts w:ascii="Times New Roman" w:hAnsi="Times New Roman" w:hint="eastAsia"/>
          <w:kern w:val="0"/>
          <w:szCs w:val="21"/>
        </w:rPr>
        <w:t>3</w:t>
      </w:r>
      <w:r>
        <w:rPr>
          <w:rFonts w:ascii="Times New Roman" w:hAnsi="Times New Roman" w:hint="eastAsia"/>
          <w:kern w:val="0"/>
          <w:szCs w:val="21"/>
        </w:rPr>
        <w:t>、</w:t>
      </w:r>
      <w:r w:rsidRPr="00C268FC">
        <w:rPr>
          <w:rFonts w:ascii="Times New Roman" w:hAnsi="Times New Roman" w:hint="eastAsia"/>
          <w:kern w:val="0"/>
          <w:szCs w:val="21"/>
        </w:rPr>
        <w:t>支持监听前端设备声音，正常说话时可监听距离应达</w:t>
      </w:r>
      <w:r w:rsidRPr="00C268FC">
        <w:rPr>
          <w:rFonts w:ascii="Times New Roman" w:hAnsi="Times New Roman" w:hint="eastAsia"/>
          <w:kern w:val="0"/>
          <w:szCs w:val="21"/>
        </w:rPr>
        <w:t>10</w:t>
      </w:r>
      <w:r w:rsidRPr="00C268FC">
        <w:rPr>
          <w:rFonts w:ascii="Times New Roman" w:hAnsi="Times New Roman" w:hint="eastAsia"/>
          <w:kern w:val="0"/>
          <w:szCs w:val="21"/>
        </w:rPr>
        <w:t>米；支持监视查看前端设备的视频图像；支持同时对多台前端设备进行喊话（以公安部检测报告为准）。</w:t>
      </w:r>
    </w:p>
    <w:p w:rsidR="002F5F6C" w:rsidRPr="00C268FC" w:rsidRDefault="002F5F6C" w:rsidP="002F5F6C">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5.</w:t>
      </w:r>
      <w:r w:rsidRPr="00C268FC">
        <w:rPr>
          <w:rFonts w:ascii="Times New Roman" w:hAnsi="Times New Roman" w:hint="eastAsia"/>
          <w:kern w:val="0"/>
          <w:szCs w:val="21"/>
        </w:rPr>
        <w:t>4</w:t>
      </w:r>
      <w:r>
        <w:rPr>
          <w:rFonts w:ascii="Times New Roman" w:hAnsi="Times New Roman" w:hint="eastAsia"/>
          <w:kern w:val="0"/>
          <w:szCs w:val="21"/>
        </w:rPr>
        <w:t>、</w:t>
      </w:r>
      <w:r w:rsidRPr="00C268FC">
        <w:rPr>
          <w:rFonts w:ascii="Times New Roman" w:hAnsi="Times New Roman" w:hint="eastAsia"/>
          <w:kern w:val="0"/>
          <w:szCs w:val="21"/>
        </w:rPr>
        <w:t>支持呼叫转移功能：设备呼叫中心管理机的时候，应可通过呼叫转移功能将呼叫信息转移到</w:t>
      </w:r>
      <w:proofErr w:type="gramStart"/>
      <w:r w:rsidRPr="00C268FC">
        <w:rPr>
          <w:rFonts w:ascii="Times New Roman" w:hAnsi="Times New Roman" w:hint="eastAsia"/>
          <w:kern w:val="0"/>
          <w:szCs w:val="21"/>
        </w:rPr>
        <w:t>其他中心</w:t>
      </w:r>
      <w:proofErr w:type="gramEnd"/>
      <w:r w:rsidRPr="00C268FC">
        <w:rPr>
          <w:rFonts w:ascii="Times New Roman" w:hAnsi="Times New Roman" w:hint="eastAsia"/>
          <w:kern w:val="0"/>
          <w:szCs w:val="21"/>
        </w:rPr>
        <w:t>管理机上；支持语音播报、分组广播功能（以公安部检测报告为准）</w:t>
      </w:r>
      <w:r>
        <w:rPr>
          <w:rFonts w:ascii="Times New Roman" w:hAnsi="Times New Roman" w:hint="eastAsia"/>
          <w:kern w:val="0"/>
          <w:szCs w:val="21"/>
        </w:rPr>
        <w:t>。</w:t>
      </w:r>
    </w:p>
    <w:p w:rsidR="002F5F6C" w:rsidRPr="00C268FC" w:rsidRDefault="002F5F6C" w:rsidP="002F5F6C">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5.</w:t>
      </w:r>
      <w:r w:rsidRPr="00C268FC">
        <w:rPr>
          <w:rFonts w:ascii="Times New Roman" w:hAnsi="Times New Roman" w:hint="eastAsia"/>
          <w:kern w:val="0"/>
          <w:szCs w:val="21"/>
        </w:rPr>
        <w:t xml:space="preserve">5 </w:t>
      </w:r>
      <w:r w:rsidRPr="00C268FC">
        <w:rPr>
          <w:rFonts w:ascii="Times New Roman" w:hAnsi="Times New Roman" w:hint="eastAsia"/>
          <w:kern w:val="0"/>
          <w:szCs w:val="21"/>
        </w:rPr>
        <w:t>支持</w:t>
      </w:r>
      <w:proofErr w:type="gramStart"/>
      <w:r w:rsidRPr="00C268FC">
        <w:rPr>
          <w:rFonts w:ascii="Times New Roman" w:hAnsi="Times New Roman" w:hint="eastAsia"/>
          <w:kern w:val="0"/>
          <w:szCs w:val="21"/>
        </w:rPr>
        <w:t>将防拆报警</w:t>
      </w:r>
      <w:proofErr w:type="gramEnd"/>
      <w:r w:rsidRPr="00C268FC">
        <w:rPr>
          <w:rFonts w:ascii="Times New Roman" w:hAnsi="Times New Roman" w:hint="eastAsia"/>
          <w:kern w:val="0"/>
          <w:szCs w:val="21"/>
        </w:rPr>
        <w:t>、防区报警等报警信息通过网线传送到管理中心，并形成日志文件；（以公安部检测报告为准）</w:t>
      </w:r>
      <w:r>
        <w:rPr>
          <w:rFonts w:ascii="Times New Roman" w:hAnsi="Times New Roman" w:hint="eastAsia"/>
          <w:kern w:val="0"/>
          <w:szCs w:val="21"/>
        </w:rPr>
        <w:t>。</w:t>
      </w:r>
    </w:p>
    <w:p w:rsidR="002F5F6C" w:rsidRPr="00C268FC" w:rsidRDefault="002F5F6C" w:rsidP="002F5F6C">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5.</w:t>
      </w:r>
      <w:r w:rsidRPr="00C268FC">
        <w:rPr>
          <w:rFonts w:ascii="Times New Roman" w:hAnsi="Times New Roman" w:hint="eastAsia"/>
          <w:kern w:val="0"/>
          <w:szCs w:val="21"/>
        </w:rPr>
        <w:t>6</w:t>
      </w:r>
      <w:r>
        <w:rPr>
          <w:rFonts w:ascii="Times New Roman" w:hAnsi="Times New Roman" w:hint="eastAsia"/>
          <w:kern w:val="0"/>
          <w:szCs w:val="21"/>
        </w:rPr>
        <w:t>、</w:t>
      </w:r>
      <w:r w:rsidRPr="00C268FC">
        <w:rPr>
          <w:rFonts w:ascii="Times New Roman" w:hAnsi="Times New Roman" w:hint="eastAsia"/>
          <w:kern w:val="0"/>
          <w:szCs w:val="21"/>
        </w:rPr>
        <w:t>支持中心管理</w:t>
      </w:r>
      <w:proofErr w:type="gramStart"/>
      <w:r w:rsidRPr="00C268FC">
        <w:rPr>
          <w:rFonts w:ascii="Times New Roman" w:hAnsi="Times New Roman" w:hint="eastAsia"/>
          <w:kern w:val="0"/>
          <w:szCs w:val="21"/>
        </w:rPr>
        <w:t>机控制</w:t>
      </w:r>
      <w:proofErr w:type="gramEnd"/>
      <w:r w:rsidRPr="00C268FC">
        <w:rPr>
          <w:rFonts w:ascii="Times New Roman" w:hAnsi="Times New Roman" w:hint="eastAsia"/>
          <w:kern w:val="0"/>
          <w:szCs w:val="21"/>
        </w:rPr>
        <w:t>前端设备警灯打开和关闭功能；（以公安部检测报告为准）</w:t>
      </w:r>
      <w:r>
        <w:rPr>
          <w:rFonts w:ascii="Times New Roman" w:hAnsi="Times New Roman" w:hint="eastAsia"/>
          <w:kern w:val="0"/>
          <w:szCs w:val="21"/>
        </w:rPr>
        <w:t>。</w:t>
      </w:r>
    </w:p>
    <w:p w:rsidR="002F5F6C" w:rsidRDefault="002F5F6C" w:rsidP="002F5F6C">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5.</w:t>
      </w:r>
      <w:r w:rsidRPr="00C268FC">
        <w:rPr>
          <w:rFonts w:ascii="Times New Roman" w:hAnsi="Times New Roman" w:hint="eastAsia"/>
          <w:kern w:val="0"/>
          <w:szCs w:val="21"/>
        </w:rPr>
        <w:t>7</w:t>
      </w:r>
      <w:r>
        <w:rPr>
          <w:rFonts w:ascii="Times New Roman" w:hAnsi="Times New Roman" w:hint="eastAsia"/>
          <w:kern w:val="0"/>
          <w:szCs w:val="21"/>
        </w:rPr>
        <w:t>、</w:t>
      </w:r>
      <w:r w:rsidRPr="00C268FC">
        <w:rPr>
          <w:rFonts w:ascii="Times New Roman" w:hAnsi="Times New Roman" w:hint="eastAsia"/>
          <w:kern w:val="0"/>
          <w:szCs w:val="21"/>
        </w:rPr>
        <w:t>全程灵敏度</w:t>
      </w:r>
      <w:r w:rsidRPr="00C268FC">
        <w:rPr>
          <w:rFonts w:ascii="Times New Roman" w:hAnsi="Times New Roman" w:hint="eastAsia"/>
          <w:kern w:val="0"/>
          <w:szCs w:val="21"/>
        </w:rPr>
        <w:t>/</w:t>
      </w:r>
      <w:r w:rsidRPr="00C268FC">
        <w:rPr>
          <w:rFonts w:ascii="Times New Roman" w:hAnsi="Times New Roman" w:hint="eastAsia"/>
          <w:kern w:val="0"/>
          <w:szCs w:val="21"/>
        </w:rPr>
        <w:t>频率特性</w:t>
      </w:r>
      <w:r w:rsidRPr="00C268FC">
        <w:rPr>
          <w:rFonts w:ascii="Times New Roman" w:hAnsi="Times New Roman" w:hint="eastAsia"/>
          <w:kern w:val="0"/>
          <w:szCs w:val="21"/>
        </w:rPr>
        <w:t>:500Hz~3400Hz</w:t>
      </w:r>
      <w:r w:rsidR="00BE576E">
        <w:rPr>
          <w:rFonts w:ascii="Times New Roman" w:hAnsi="Times New Roman" w:hint="eastAsia"/>
          <w:kern w:val="0"/>
          <w:szCs w:val="21"/>
        </w:rPr>
        <w:t>，</w:t>
      </w:r>
      <w:r w:rsidRPr="00C268FC">
        <w:rPr>
          <w:rFonts w:ascii="Times New Roman" w:hAnsi="Times New Roman" w:hint="eastAsia"/>
          <w:kern w:val="0"/>
          <w:szCs w:val="21"/>
        </w:rPr>
        <w:t>应在</w:t>
      </w:r>
      <w:r w:rsidRPr="00C268FC">
        <w:rPr>
          <w:rFonts w:ascii="Times New Roman" w:hAnsi="Times New Roman" w:hint="eastAsia"/>
          <w:kern w:val="0"/>
          <w:szCs w:val="21"/>
        </w:rPr>
        <w:t>GB/T31070.1-2014</w:t>
      </w:r>
      <w:r w:rsidRPr="00C268FC">
        <w:rPr>
          <w:rFonts w:ascii="Times New Roman" w:hAnsi="Times New Roman" w:hint="eastAsia"/>
          <w:kern w:val="0"/>
          <w:szCs w:val="21"/>
        </w:rPr>
        <w:t>中图</w:t>
      </w:r>
      <w:r w:rsidRPr="00C268FC">
        <w:rPr>
          <w:rFonts w:ascii="Times New Roman" w:hAnsi="Times New Roman" w:hint="eastAsia"/>
          <w:kern w:val="0"/>
          <w:szCs w:val="21"/>
        </w:rPr>
        <w:t>5</w:t>
      </w:r>
      <w:r w:rsidRPr="00C268FC">
        <w:rPr>
          <w:rFonts w:ascii="Times New Roman" w:hAnsi="Times New Roman" w:hint="eastAsia"/>
          <w:kern w:val="0"/>
          <w:szCs w:val="21"/>
        </w:rPr>
        <w:t>的允许范围内</w:t>
      </w:r>
      <w:r w:rsidRPr="00C268FC">
        <w:rPr>
          <w:rFonts w:ascii="Times New Roman" w:hAnsi="Times New Roman" w:hint="eastAsia"/>
          <w:kern w:val="0"/>
          <w:szCs w:val="21"/>
        </w:rPr>
        <w:t>(</w:t>
      </w:r>
      <w:r w:rsidRPr="00C268FC">
        <w:rPr>
          <w:rFonts w:ascii="Times New Roman" w:hAnsi="Times New Roman" w:hint="eastAsia"/>
          <w:kern w:val="0"/>
          <w:szCs w:val="21"/>
        </w:rPr>
        <w:t>手柄</w:t>
      </w:r>
      <w:r w:rsidRPr="00C268FC">
        <w:rPr>
          <w:rFonts w:ascii="Times New Roman" w:hAnsi="Times New Roman" w:hint="eastAsia"/>
          <w:kern w:val="0"/>
          <w:szCs w:val="21"/>
        </w:rPr>
        <w:t>)</w:t>
      </w:r>
      <w:r w:rsidR="00BE576E">
        <w:rPr>
          <w:rFonts w:ascii="Times New Roman" w:hAnsi="Times New Roman" w:hint="eastAsia"/>
          <w:kern w:val="0"/>
          <w:szCs w:val="21"/>
        </w:rPr>
        <w:t>；</w:t>
      </w:r>
      <w:r w:rsidRPr="00C268FC">
        <w:rPr>
          <w:rFonts w:ascii="Times New Roman" w:hAnsi="Times New Roman" w:hint="eastAsia"/>
          <w:kern w:val="0"/>
          <w:szCs w:val="21"/>
        </w:rPr>
        <w:t>500Hz~3400Hz</w:t>
      </w:r>
      <w:r w:rsidR="00BE576E">
        <w:rPr>
          <w:rFonts w:ascii="Times New Roman" w:hAnsi="Times New Roman" w:hint="eastAsia"/>
          <w:kern w:val="0"/>
          <w:szCs w:val="21"/>
        </w:rPr>
        <w:t>，</w:t>
      </w:r>
      <w:r w:rsidRPr="00C268FC">
        <w:rPr>
          <w:rFonts w:ascii="Times New Roman" w:hAnsi="Times New Roman" w:hint="eastAsia"/>
          <w:kern w:val="0"/>
          <w:szCs w:val="21"/>
        </w:rPr>
        <w:t>应在</w:t>
      </w:r>
      <w:r w:rsidRPr="00C268FC">
        <w:rPr>
          <w:rFonts w:ascii="Times New Roman" w:hAnsi="Times New Roman" w:hint="eastAsia"/>
          <w:kern w:val="0"/>
          <w:szCs w:val="21"/>
        </w:rPr>
        <w:t>GB/T31070.1-2014</w:t>
      </w:r>
      <w:r w:rsidRPr="00C268FC">
        <w:rPr>
          <w:rFonts w:ascii="Times New Roman" w:hAnsi="Times New Roman" w:hint="eastAsia"/>
          <w:kern w:val="0"/>
          <w:szCs w:val="21"/>
        </w:rPr>
        <w:t>中图</w:t>
      </w:r>
      <w:r w:rsidRPr="00C268FC">
        <w:rPr>
          <w:rFonts w:ascii="Times New Roman" w:hAnsi="Times New Roman" w:hint="eastAsia"/>
          <w:kern w:val="0"/>
          <w:szCs w:val="21"/>
        </w:rPr>
        <w:t>4</w:t>
      </w:r>
      <w:r w:rsidRPr="00C268FC">
        <w:rPr>
          <w:rFonts w:ascii="Times New Roman" w:hAnsi="Times New Roman" w:hint="eastAsia"/>
          <w:kern w:val="0"/>
          <w:szCs w:val="21"/>
        </w:rPr>
        <w:t>的允差范围内</w:t>
      </w:r>
      <w:r w:rsidRPr="00C268FC">
        <w:rPr>
          <w:rFonts w:ascii="Times New Roman" w:hAnsi="Times New Roman" w:hint="eastAsia"/>
          <w:kern w:val="0"/>
          <w:szCs w:val="21"/>
        </w:rPr>
        <w:t>(</w:t>
      </w:r>
      <w:r w:rsidRPr="00C268FC">
        <w:rPr>
          <w:rFonts w:ascii="Times New Roman" w:hAnsi="Times New Roman" w:hint="eastAsia"/>
          <w:kern w:val="0"/>
          <w:szCs w:val="21"/>
        </w:rPr>
        <w:t>免提</w:t>
      </w:r>
      <w:r w:rsidRPr="00C268FC">
        <w:rPr>
          <w:rFonts w:ascii="Times New Roman" w:hAnsi="Times New Roman" w:hint="eastAsia"/>
          <w:kern w:val="0"/>
          <w:szCs w:val="21"/>
        </w:rPr>
        <w:t>)</w:t>
      </w:r>
      <w:r w:rsidRPr="00C268FC">
        <w:rPr>
          <w:rFonts w:ascii="Times New Roman" w:hAnsi="Times New Roman" w:hint="eastAsia"/>
          <w:kern w:val="0"/>
          <w:szCs w:val="21"/>
        </w:rPr>
        <w:t>；通道信噪比</w:t>
      </w:r>
      <w:r w:rsidR="00BE576E">
        <w:rPr>
          <w:rFonts w:ascii="Times New Roman" w:hAnsi="Times New Roman" w:hint="eastAsia"/>
          <w:kern w:val="0"/>
          <w:szCs w:val="21"/>
        </w:rPr>
        <w:t>：</w:t>
      </w:r>
      <w:r w:rsidRPr="00C268FC">
        <w:rPr>
          <w:rFonts w:ascii="Times New Roman" w:hAnsi="Times New Roman" w:hint="eastAsia"/>
          <w:kern w:val="0"/>
          <w:szCs w:val="21"/>
        </w:rPr>
        <w:t>≥</w:t>
      </w:r>
      <w:r w:rsidRPr="00C268FC">
        <w:rPr>
          <w:rFonts w:ascii="Times New Roman" w:hAnsi="Times New Roman" w:hint="eastAsia"/>
          <w:kern w:val="0"/>
          <w:szCs w:val="21"/>
        </w:rPr>
        <w:t>30dB(</w:t>
      </w:r>
      <w:r w:rsidRPr="00C268FC">
        <w:rPr>
          <w:rFonts w:ascii="Times New Roman" w:hAnsi="Times New Roman" w:hint="eastAsia"/>
          <w:kern w:val="0"/>
          <w:szCs w:val="21"/>
        </w:rPr>
        <w:t>手柄</w:t>
      </w:r>
      <w:r w:rsidRPr="00C268FC">
        <w:rPr>
          <w:rFonts w:ascii="Times New Roman" w:hAnsi="Times New Roman" w:hint="eastAsia"/>
          <w:kern w:val="0"/>
          <w:szCs w:val="21"/>
        </w:rPr>
        <w:t>)</w:t>
      </w:r>
      <w:r w:rsidRPr="00C268FC">
        <w:rPr>
          <w:rFonts w:ascii="Times New Roman" w:hAnsi="Times New Roman" w:hint="eastAsia"/>
          <w:kern w:val="0"/>
          <w:szCs w:val="21"/>
        </w:rPr>
        <w:t>≥</w:t>
      </w:r>
      <w:r w:rsidRPr="00C268FC">
        <w:rPr>
          <w:rFonts w:ascii="Times New Roman" w:hAnsi="Times New Roman" w:hint="eastAsia"/>
          <w:kern w:val="0"/>
          <w:szCs w:val="21"/>
        </w:rPr>
        <w:t>25dB(</w:t>
      </w:r>
      <w:r w:rsidRPr="00C268FC">
        <w:rPr>
          <w:rFonts w:ascii="Times New Roman" w:hAnsi="Times New Roman" w:hint="eastAsia"/>
          <w:kern w:val="0"/>
          <w:szCs w:val="21"/>
        </w:rPr>
        <w:t>免提</w:t>
      </w:r>
      <w:r w:rsidRPr="00C268FC">
        <w:rPr>
          <w:rFonts w:ascii="Times New Roman" w:hAnsi="Times New Roman" w:hint="eastAsia"/>
          <w:kern w:val="0"/>
          <w:szCs w:val="21"/>
        </w:rPr>
        <w:t>)</w:t>
      </w:r>
      <w:r w:rsidRPr="00C268FC">
        <w:rPr>
          <w:rFonts w:ascii="Times New Roman" w:hAnsi="Times New Roman" w:hint="eastAsia"/>
          <w:kern w:val="0"/>
          <w:szCs w:val="21"/>
        </w:rPr>
        <w:t>；音频失真</w:t>
      </w:r>
      <w:r w:rsidR="00BE576E">
        <w:rPr>
          <w:rFonts w:ascii="Times New Roman" w:hAnsi="Times New Roman" w:hint="eastAsia"/>
          <w:kern w:val="0"/>
          <w:szCs w:val="21"/>
        </w:rPr>
        <w:t>：</w:t>
      </w:r>
      <w:r w:rsidRPr="00C268FC">
        <w:rPr>
          <w:rFonts w:ascii="Times New Roman" w:hAnsi="Times New Roman" w:hint="eastAsia"/>
          <w:kern w:val="0"/>
          <w:szCs w:val="21"/>
        </w:rPr>
        <w:t>≤</w:t>
      </w:r>
      <w:r w:rsidRPr="00C268FC">
        <w:rPr>
          <w:rFonts w:ascii="Times New Roman" w:hAnsi="Times New Roman" w:hint="eastAsia"/>
          <w:kern w:val="0"/>
          <w:szCs w:val="21"/>
        </w:rPr>
        <w:t>7%(</w:t>
      </w:r>
      <w:r w:rsidRPr="00C268FC">
        <w:rPr>
          <w:rFonts w:ascii="Times New Roman" w:hAnsi="Times New Roman" w:hint="eastAsia"/>
          <w:kern w:val="0"/>
          <w:szCs w:val="21"/>
        </w:rPr>
        <w:t>手柄</w:t>
      </w:r>
      <w:r w:rsidRPr="00C268FC">
        <w:rPr>
          <w:rFonts w:ascii="Times New Roman" w:hAnsi="Times New Roman" w:hint="eastAsia"/>
          <w:kern w:val="0"/>
          <w:szCs w:val="21"/>
        </w:rPr>
        <w:t>)</w:t>
      </w:r>
      <w:r w:rsidRPr="00C268FC">
        <w:rPr>
          <w:rFonts w:ascii="Times New Roman" w:hAnsi="Times New Roman" w:hint="eastAsia"/>
          <w:kern w:val="0"/>
          <w:szCs w:val="21"/>
        </w:rPr>
        <w:t>≤</w:t>
      </w:r>
      <w:r w:rsidRPr="00C268FC">
        <w:rPr>
          <w:rFonts w:ascii="Times New Roman" w:hAnsi="Times New Roman" w:hint="eastAsia"/>
          <w:kern w:val="0"/>
          <w:szCs w:val="21"/>
        </w:rPr>
        <w:t>10%(</w:t>
      </w:r>
      <w:r w:rsidRPr="00C268FC">
        <w:rPr>
          <w:rFonts w:ascii="Times New Roman" w:hAnsi="Times New Roman" w:hint="eastAsia"/>
          <w:kern w:val="0"/>
          <w:szCs w:val="21"/>
        </w:rPr>
        <w:t>免提</w:t>
      </w:r>
      <w:r w:rsidRPr="00C268FC">
        <w:rPr>
          <w:rFonts w:ascii="Times New Roman" w:hAnsi="Times New Roman" w:hint="eastAsia"/>
          <w:kern w:val="0"/>
          <w:szCs w:val="21"/>
        </w:rPr>
        <w:t>)</w:t>
      </w:r>
      <w:r w:rsidRPr="00C268FC">
        <w:rPr>
          <w:rFonts w:ascii="Times New Roman" w:hAnsi="Times New Roman" w:hint="eastAsia"/>
          <w:kern w:val="0"/>
          <w:szCs w:val="21"/>
        </w:rPr>
        <w:t>（以公安部检测报告为准）</w:t>
      </w:r>
      <w:r>
        <w:rPr>
          <w:rFonts w:ascii="Times New Roman" w:hAnsi="Times New Roman" w:hint="eastAsia"/>
          <w:kern w:val="0"/>
          <w:szCs w:val="21"/>
        </w:rPr>
        <w:t>。</w:t>
      </w:r>
    </w:p>
    <w:p w:rsidR="002F5F6C" w:rsidRPr="00DC0164" w:rsidRDefault="002F5F6C" w:rsidP="002F5F6C">
      <w:pPr>
        <w:widowControl/>
        <w:spacing w:line="360" w:lineRule="auto"/>
        <w:ind w:firstLineChars="200" w:firstLine="422"/>
        <w:jc w:val="left"/>
        <w:rPr>
          <w:rFonts w:ascii="Times New Roman" w:hAnsi="Times New Roman"/>
          <w:b/>
          <w:kern w:val="0"/>
          <w:szCs w:val="21"/>
        </w:rPr>
      </w:pPr>
      <w:r w:rsidRPr="00DC0164">
        <w:rPr>
          <w:rFonts w:ascii="Times New Roman" w:hAnsi="Times New Roman" w:hint="eastAsia"/>
          <w:b/>
          <w:kern w:val="0"/>
          <w:szCs w:val="21"/>
        </w:rPr>
        <w:t>提供公安部检验报告证明并加盖原厂公章</w:t>
      </w:r>
    </w:p>
    <w:p w:rsidR="002F5F6C" w:rsidRDefault="002F5F6C" w:rsidP="002F5F6C">
      <w:pPr>
        <w:widowControl/>
        <w:spacing w:line="360" w:lineRule="auto"/>
        <w:jc w:val="left"/>
        <w:rPr>
          <w:rFonts w:ascii="Times New Roman" w:hAnsi="Times New Roman"/>
          <w:b/>
          <w:kern w:val="0"/>
          <w:szCs w:val="21"/>
        </w:rPr>
      </w:pPr>
      <w:r>
        <w:rPr>
          <w:rFonts w:ascii="Times New Roman" w:hAnsi="Times New Roman"/>
          <w:b/>
          <w:kern w:val="0"/>
          <w:szCs w:val="21"/>
        </w:rPr>
        <w:t>6</w:t>
      </w:r>
      <w:r w:rsidRPr="006F5E07">
        <w:rPr>
          <w:rFonts w:ascii="Times New Roman" w:hAnsi="Times New Roman" w:hint="eastAsia"/>
          <w:b/>
          <w:kern w:val="0"/>
          <w:szCs w:val="21"/>
        </w:rPr>
        <w:t>、</w:t>
      </w:r>
      <w:r>
        <w:rPr>
          <w:rFonts w:ascii="Times New Roman" w:hAnsi="Times New Roman" w:hint="eastAsia"/>
          <w:b/>
          <w:kern w:val="0"/>
          <w:szCs w:val="21"/>
        </w:rPr>
        <w:t>超</w:t>
      </w:r>
      <w:r>
        <w:rPr>
          <w:rFonts w:ascii="Times New Roman" w:hAnsi="Times New Roman"/>
          <w:b/>
          <w:kern w:val="0"/>
          <w:szCs w:val="21"/>
        </w:rPr>
        <w:t>五</w:t>
      </w:r>
      <w:r w:rsidRPr="00C268FC">
        <w:rPr>
          <w:rFonts w:ascii="Times New Roman" w:hAnsi="Times New Roman" w:hint="eastAsia"/>
          <w:b/>
          <w:kern w:val="0"/>
          <w:szCs w:val="21"/>
        </w:rPr>
        <w:t>类室外网线</w:t>
      </w:r>
    </w:p>
    <w:p w:rsidR="002F5F6C" w:rsidRPr="0016141E" w:rsidRDefault="002F5F6C" w:rsidP="002F5F6C">
      <w:pPr>
        <w:widowControl/>
        <w:spacing w:line="360" w:lineRule="auto"/>
        <w:ind w:firstLineChars="200" w:firstLine="420"/>
        <w:jc w:val="left"/>
        <w:rPr>
          <w:rFonts w:ascii="Times New Roman" w:hAnsi="Times New Roman"/>
          <w:kern w:val="0"/>
          <w:szCs w:val="21"/>
        </w:rPr>
      </w:pPr>
      <w:r w:rsidRPr="001715D4">
        <w:rPr>
          <w:rFonts w:ascii="Times New Roman" w:hAnsi="Times New Roman" w:hint="eastAsia"/>
          <w:kern w:val="0"/>
          <w:szCs w:val="21"/>
        </w:rPr>
        <w:t>类型：</w:t>
      </w:r>
      <w:r>
        <w:rPr>
          <w:rFonts w:ascii="Times New Roman" w:hAnsi="Times New Roman" w:hint="eastAsia"/>
          <w:kern w:val="0"/>
          <w:szCs w:val="21"/>
        </w:rPr>
        <w:t>超五</w:t>
      </w:r>
      <w:r w:rsidRPr="001715D4">
        <w:rPr>
          <w:rFonts w:ascii="Times New Roman" w:hAnsi="Times New Roman" w:hint="eastAsia"/>
          <w:kern w:val="0"/>
          <w:szCs w:val="21"/>
        </w:rPr>
        <w:t>类室外非屏蔽双绞线</w:t>
      </w:r>
      <w:r w:rsidRPr="001715D4">
        <w:rPr>
          <w:rFonts w:ascii="Times New Roman" w:hAnsi="Times New Roman" w:hint="eastAsia"/>
          <w:kern w:val="0"/>
          <w:szCs w:val="21"/>
        </w:rPr>
        <w:t>PE</w:t>
      </w:r>
      <w:r w:rsidRPr="001715D4">
        <w:rPr>
          <w:rFonts w:ascii="Times New Roman" w:hAnsi="Times New Roman" w:hint="eastAsia"/>
          <w:kern w:val="0"/>
          <w:szCs w:val="21"/>
        </w:rPr>
        <w:t>外护套每箱</w:t>
      </w:r>
      <w:r w:rsidRPr="001715D4">
        <w:rPr>
          <w:rFonts w:ascii="Times New Roman" w:hAnsi="Times New Roman" w:hint="eastAsia"/>
          <w:kern w:val="0"/>
          <w:szCs w:val="21"/>
        </w:rPr>
        <w:t>305</w:t>
      </w:r>
      <w:r w:rsidRPr="001715D4">
        <w:rPr>
          <w:rFonts w:ascii="Times New Roman" w:hAnsi="Times New Roman" w:hint="eastAsia"/>
          <w:kern w:val="0"/>
          <w:szCs w:val="21"/>
        </w:rPr>
        <w:t>米</w:t>
      </w:r>
      <w:r>
        <w:rPr>
          <w:rFonts w:ascii="Times New Roman" w:hAnsi="Times New Roman" w:hint="eastAsia"/>
          <w:kern w:val="0"/>
          <w:szCs w:val="21"/>
        </w:rPr>
        <w:t>。</w:t>
      </w:r>
    </w:p>
    <w:p w:rsidR="002F5F6C" w:rsidRDefault="002F5F6C" w:rsidP="002F5F6C">
      <w:pPr>
        <w:widowControl/>
        <w:spacing w:line="360" w:lineRule="auto"/>
        <w:jc w:val="left"/>
        <w:rPr>
          <w:rFonts w:ascii="Times New Roman" w:hAnsi="Times New Roman"/>
          <w:b/>
          <w:kern w:val="0"/>
          <w:szCs w:val="21"/>
        </w:rPr>
      </w:pPr>
      <w:r>
        <w:rPr>
          <w:rFonts w:ascii="Times New Roman" w:hAnsi="Times New Roman"/>
          <w:b/>
          <w:kern w:val="0"/>
          <w:szCs w:val="21"/>
        </w:rPr>
        <w:t>7</w:t>
      </w:r>
      <w:r>
        <w:rPr>
          <w:rFonts w:ascii="Times New Roman" w:hAnsi="Times New Roman" w:hint="eastAsia"/>
          <w:b/>
          <w:kern w:val="0"/>
          <w:szCs w:val="21"/>
        </w:rPr>
        <w:t>、</w:t>
      </w:r>
      <w:r w:rsidRPr="001715D4">
        <w:rPr>
          <w:rFonts w:ascii="Times New Roman" w:hAnsi="Times New Roman" w:hint="eastAsia"/>
          <w:b/>
          <w:kern w:val="0"/>
          <w:szCs w:val="21"/>
        </w:rPr>
        <w:t>电源线</w:t>
      </w:r>
    </w:p>
    <w:p w:rsidR="002F5F6C" w:rsidRPr="001715D4" w:rsidRDefault="002F5F6C" w:rsidP="002F5F6C">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7</w:t>
      </w:r>
      <w:r>
        <w:rPr>
          <w:rFonts w:ascii="Times New Roman" w:hAnsi="Times New Roman" w:hint="eastAsia"/>
          <w:kern w:val="0"/>
          <w:szCs w:val="21"/>
        </w:rPr>
        <w:t>.1</w:t>
      </w:r>
      <w:r w:rsidRPr="001715D4">
        <w:rPr>
          <w:rFonts w:ascii="Times New Roman" w:hAnsi="Times New Roman" w:hint="eastAsia"/>
          <w:kern w:val="0"/>
          <w:szCs w:val="21"/>
        </w:rPr>
        <w:t>规格：</w:t>
      </w:r>
      <w:r w:rsidRPr="001715D4">
        <w:rPr>
          <w:rFonts w:ascii="Times New Roman" w:hAnsi="Times New Roman"/>
          <w:kern w:val="0"/>
          <w:szCs w:val="21"/>
        </w:rPr>
        <w:t>RVV</w:t>
      </w:r>
      <w:r>
        <w:rPr>
          <w:rFonts w:ascii="Times New Roman" w:hAnsi="Times New Roman"/>
          <w:kern w:val="0"/>
          <w:szCs w:val="21"/>
        </w:rPr>
        <w:t xml:space="preserve"> 3</w:t>
      </w:r>
      <w:r w:rsidRPr="001715D4">
        <w:rPr>
          <w:rFonts w:ascii="Times New Roman" w:hAnsi="Times New Roman"/>
          <w:kern w:val="0"/>
          <w:szCs w:val="21"/>
        </w:rPr>
        <w:t>*1.</w:t>
      </w:r>
      <w:r>
        <w:rPr>
          <w:rFonts w:ascii="Times New Roman" w:hAnsi="Times New Roman"/>
          <w:kern w:val="0"/>
          <w:szCs w:val="21"/>
        </w:rPr>
        <w:t>5</w:t>
      </w:r>
      <w:r>
        <w:rPr>
          <w:rFonts w:ascii="Times New Roman" w:hAnsi="Times New Roman" w:hint="eastAsia"/>
          <w:kern w:val="0"/>
          <w:szCs w:val="21"/>
        </w:rPr>
        <w:t>。</w:t>
      </w:r>
    </w:p>
    <w:p w:rsidR="002F5F6C" w:rsidRDefault="002F5F6C" w:rsidP="002F5F6C">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7</w:t>
      </w:r>
      <w:r>
        <w:rPr>
          <w:rFonts w:ascii="Times New Roman" w:hAnsi="Times New Roman" w:hint="eastAsia"/>
          <w:kern w:val="0"/>
          <w:szCs w:val="21"/>
        </w:rPr>
        <w:t>.2</w:t>
      </w:r>
      <w:r w:rsidRPr="001715D4">
        <w:rPr>
          <w:rFonts w:ascii="Times New Roman" w:hAnsi="Times New Roman" w:hint="eastAsia"/>
          <w:kern w:val="0"/>
          <w:szCs w:val="21"/>
        </w:rPr>
        <w:t>执行标准</w:t>
      </w:r>
      <w:r w:rsidRPr="001715D4">
        <w:rPr>
          <w:rFonts w:ascii="Times New Roman" w:hAnsi="Times New Roman" w:hint="eastAsia"/>
          <w:kern w:val="0"/>
          <w:szCs w:val="21"/>
        </w:rPr>
        <w:t>GB/T5023.5-2008</w:t>
      </w:r>
      <w:r>
        <w:rPr>
          <w:rFonts w:ascii="Times New Roman" w:hAnsi="Times New Roman" w:hint="eastAsia"/>
          <w:kern w:val="0"/>
          <w:szCs w:val="21"/>
        </w:rPr>
        <w:t>。</w:t>
      </w:r>
    </w:p>
    <w:p w:rsidR="002F5F6C" w:rsidRDefault="002F5F6C" w:rsidP="002F5F6C">
      <w:pPr>
        <w:widowControl/>
        <w:spacing w:line="360" w:lineRule="auto"/>
        <w:jc w:val="left"/>
        <w:rPr>
          <w:rFonts w:ascii="Times New Roman" w:hAnsi="Times New Roman"/>
          <w:b/>
          <w:kern w:val="0"/>
          <w:szCs w:val="21"/>
        </w:rPr>
      </w:pPr>
      <w:r>
        <w:rPr>
          <w:rFonts w:ascii="Times New Roman" w:hAnsi="Times New Roman"/>
          <w:b/>
          <w:kern w:val="0"/>
          <w:szCs w:val="21"/>
        </w:rPr>
        <w:t>8</w:t>
      </w:r>
      <w:r>
        <w:rPr>
          <w:rFonts w:ascii="Times New Roman" w:hAnsi="Times New Roman" w:hint="eastAsia"/>
          <w:b/>
          <w:kern w:val="0"/>
          <w:szCs w:val="21"/>
        </w:rPr>
        <w:t>、</w:t>
      </w:r>
      <w:r w:rsidRPr="001715D4">
        <w:rPr>
          <w:rFonts w:ascii="Times New Roman" w:hAnsi="Times New Roman" w:hint="eastAsia"/>
          <w:b/>
          <w:kern w:val="0"/>
          <w:szCs w:val="21"/>
        </w:rPr>
        <w:t>室外单模光纤</w:t>
      </w:r>
    </w:p>
    <w:p w:rsidR="002F5F6C" w:rsidRPr="001715D4" w:rsidRDefault="002F5F6C" w:rsidP="002F5F6C">
      <w:pPr>
        <w:widowControl/>
        <w:spacing w:line="360" w:lineRule="auto"/>
        <w:ind w:firstLineChars="200" w:firstLine="420"/>
        <w:jc w:val="left"/>
        <w:rPr>
          <w:rFonts w:ascii="Times New Roman" w:hAnsi="Times New Roman"/>
          <w:kern w:val="0"/>
          <w:szCs w:val="21"/>
        </w:rPr>
      </w:pPr>
      <w:r w:rsidRPr="001715D4">
        <w:rPr>
          <w:rFonts w:ascii="Times New Roman" w:hAnsi="Times New Roman" w:hint="eastAsia"/>
          <w:kern w:val="0"/>
          <w:szCs w:val="21"/>
        </w:rPr>
        <w:t>8</w:t>
      </w:r>
      <w:r w:rsidRPr="001715D4">
        <w:rPr>
          <w:rFonts w:ascii="Times New Roman" w:hAnsi="Times New Roman" w:hint="eastAsia"/>
          <w:kern w:val="0"/>
          <w:szCs w:val="21"/>
        </w:rPr>
        <w:t>芯室外中心束</w:t>
      </w:r>
      <w:proofErr w:type="gramStart"/>
      <w:r w:rsidRPr="001715D4">
        <w:rPr>
          <w:rFonts w:ascii="Times New Roman" w:hAnsi="Times New Roman" w:hint="eastAsia"/>
          <w:kern w:val="0"/>
          <w:szCs w:val="21"/>
        </w:rPr>
        <w:t>管铠装</w:t>
      </w:r>
      <w:proofErr w:type="gramEnd"/>
      <w:r w:rsidRPr="001715D4">
        <w:rPr>
          <w:rFonts w:ascii="Times New Roman" w:hAnsi="Times New Roman" w:hint="eastAsia"/>
          <w:kern w:val="0"/>
          <w:szCs w:val="21"/>
        </w:rPr>
        <w:t>光缆黑色</w:t>
      </w:r>
      <w:r w:rsidRPr="001715D4">
        <w:rPr>
          <w:rFonts w:ascii="Times New Roman" w:hAnsi="Times New Roman" w:hint="eastAsia"/>
          <w:kern w:val="0"/>
          <w:szCs w:val="21"/>
        </w:rPr>
        <w:t>PE</w:t>
      </w:r>
      <w:r>
        <w:rPr>
          <w:rFonts w:ascii="Times New Roman" w:hAnsi="Times New Roman" w:hint="eastAsia"/>
          <w:kern w:val="0"/>
          <w:szCs w:val="21"/>
        </w:rPr>
        <w:t>。</w:t>
      </w:r>
    </w:p>
    <w:p w:rsidR="002F5F6C" w:rsidRDefault="002F5F6C" w:rsidP="002F5F6C">
      <w:pPr>
        <w:widowControl/>
        <w:spacing w:line="360" w:lineRule="auto"/>
        <w:jc w:val="left"/>
        <w:rPr>
          <w:rFonts w:ascii="Times New Roman" w:hAnsi="Times New Roman"/>
          <w:b/>
          <w:kern w:val="0"/>
          <w:szCs w:val="21"/>
        </w:rPr>
      </w:pPr>
      <w:r>
        <w:rPr>
          <w:rFonts w:ascii="Times New Roman" w:hAnsi="Times New Roman"/>
          <w:b/>
          <w:kern w:val="0"/>
          <w:szCs w:val="21"/>
        </w:rPr>
        <w:t>9</w:t>
      </w:r>
      <w:r>
        <w:rPr>
          <w:rFonts w:ascii="Times New Roman" w:hAnsi="Times New Roman" w:hint="eastAsia"/>
          <w:b/>
          <w:kern w:val="0"/>
          <w:szCs w:val="21"/>
        </w:rPr>
        <w:t>、</w:t>
      </w:r>
      <w:r w:rsidRPr="001715D4">
        <w:rPr>
          <w:rFonts w:ascii="Times New Roman" w:hAnsi="Times New Roman" w:hint="eastAsia"/>
          <w:b/>
          <w:kern w:val="0"/>
          <w:szCs w:val="21"/>
        </w:rPr>
        <w:t>光纤收发器</w:t>
      </w:r>
    </w:p>
    <w:p w:rsidR="002F5F6C" w:rsidRPr="001715D4" w:rsidRDefault="002F5F6C" w:rsidP="002F5F6C">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1</w:t>
      </w:r>
      <w:r w:rsidRPr="001715D4">
        <w:rPr>
          <w:rFonts w:ascii="Times New Roman" w:hAnsi="Times New Roman" w:hint="eastAsia"/>
          <w:kern w:val="0"/>
          <w:szCs w:val="21"/>
        </w:rPr>
        <w:t>0</w:t>
      </w:r>
      <w:r w:rsidRPr="001715D4">
        <w:rPr>
          <w:rFonts w:ascii="Times New Roman" w:hAnsi="Times New Roman" w:hint="eastAsia"/>
          <w:kern w:val="0"/>
          <w:szCs w:val="21"/>
        </w:rPr>
        <w:t>公里</w:t>
      </w:r>
      <w:r w:rsidRPr="001715D4">
        <w:rPr>
          <w:rFonts w:ascii="Times New Roman" w:hAnsi="Times New Roman" w:hint="eastAsia"/>
          <w:kern w:val="0"/>
          <w:szCs w:val="21"/>
        </w:rPr>
        <w:t>SC</w:t>
      </w:r>
      <w:r w:rsidRPr="001715D4">
        <w:rPr>
          <w:rFonts w:ascii="Times New Roman" w:hAnsi="Times New Roman" w:hint="eastAsia"/>
          <w:kern w:val="0"/>
          <w:szCs w:val="21"/>
        </w:rPr>
        <w:t>单</w:t>
      </w:r>
      <w:proofErr w:type="gramStart"/>
      <w:r w:rsidRPr="001715D4">
        <w:rPr>
          <w:rFonts w:ascii="Times New Roman" w:hAnsi="Times New Roman" w:hint="eastAsia"/>
          <w:kern w:val="0"/>
          <w:szCs w:val="21"/>
        </w:rPr>
        <w:t>纤</w:t>
      </w:r>
      <w:proofErr w:type="gramEnd"/>
      <w:r w:rsidRPr="001715D4">
        <w:rPr>
          <w:rFonts w:ascii="Times New Roman" w:hAnsi="Times New Roman" w:hint="eastAsia"/>
          <w:kern w:val="0"/>
          <w:szCs w:val="21"/>
        </w:rPr>
        <w:t>单模百兆</w:t>
      </w:r>
      <w:proofErr w:type="gramStart"/>
      <w:r w:rsidRPr="001715D4">
        <w:rPr>
          <w:rFonts w:ascii="Times New Roman" w:hAnsi="Times New Roman" w:hint="eastAsia"/>
          <w:kern w:val="0"/>
          <w:szCs w:val="21"/>
        </w:rPr>
        <w:t>1</w:t>
      </w:r>
      <w:proofErr w:type="gramEnd"/>
      <w:r w:rsidRPr="001715D4">
        <w:rPr>
          <w:rFonts w:ascii="Times New Roman" w:hAnsi="Times New Roman" w:hint="eastAsia"/>
          <w:kern w:val="0"/>
          <w:szCs w:val="21"/>
        </w:rPr>
        <w:t>光</w:t>
      </w:r>
      <w:r w:rsidRPr="001715D4">
        <w:rPr>
          <w:rFonts w:ascii="Times New Roman" w:hAnsi="Times New Roman" w:hint="eastAsia"/>
          <w:kern w:val="0"/>
          <w:szCs w:val="21"/>
        </w:rPr>
        <w:t>1</w:t>
      </w:r>
      <w:proofErr w:type="gramStart"/>
      <w:r w:rsidRPr="001715D4">
        <w:rPr>
          <w:rFonts w:ascii="Times New Roman" w:hAnsi="Times New Roman" w:hint="eastAsia"/>
          <w:kern w:val="0"/>
          <w:szCs w:val="21"/>
        </w:rPr>
        <w:t>电光电</w:t>
      </w:r>
      <w:proofErr w:type="gramEnd"/>
      <w:r w:rsidRPr="001715D4">
        <w:rPr>
          <w:rFonts w:ascii="Times New Roman" w:hAnsi="Times New Roman" w:hint="eastAsia"/>
          <w:kern w:val="0"/>
          <w:szCs w:val="21"/>
        </w:rPr>
        <w:t>转换器</w:t>
      </w:r>
      <w:r w:rsidRPr="001715D4">
        <w:rPr>
          <w:rFonts w:ascii="Times New Roman" w:hAnsi="Times New Roman" w:hint="eastAsia"/>
          <w:kern w:val="0"/>
          <w:szCs w:val="21"/>
        </w:rPr>
        <w:t>A/B</w:t>
      </w:r>
      <w:r w:rsidRPr="001715D4">
        <w:rPr>
          <w:rFonts w:ascii="Times New Roman" w:hAnsi="Times New Roman" w:hint="eastAsia"/>
          <w:kern w:val="0"/>
          <w:szCs w:val="21"/>
        </w:rPr>
        <w:t>端</w:t>
      </w:r>
      <w:r>
        <w:rPr>
          <w:rFonts w:ascii="Times New Roman" w:hAnsi="Times New Roman" w:hint="eastAsia"/>
          <w:kern w:val="0"/>
          <w:szCs w:val="21"/>
        </w:rPr>
        <w:t>。</w:t>
      </w:r>
    </w:p>
    <w:p w:rsidR="002F5F6C" w:rsidRDefault="002F5F6C" w:rsidP="002F5F6C">
      <w:pPr>
        <w:widowControl/>
        <w:jc w:val="left"/>
        <w:rPr>
          <w:rFonts w:ascii="Times New Roman" w:hAnsi="Times New Roman"/>
          <w:b/>
          <w:kern w:val="0"/>
          <w:szCs w:val="21"/>
        </w:rPr>
      </w:pPr>
      <w:r>
        <w:rPr>
          <w:rFonts w:ascii="Times New Roman" w:hAnsi="Times New Roman"/>
          <w:b/>
          <w:kern w:val="0"/>
          <w:szCs w:val="21"/>
        </w:rPr>
        <w:t>10</w:t>
      </w:r>
      <w:r>
        <w:rPr>
          <w:rFonts w:ascii="Times New Roman" w:hAnsi="Times New Roman" w:hint="eastAsia"/>
          <w:b/>
          <w:kern w:val="0"/>
          <w:szCs w:val="21"/>
        </w:rPr>
        <w:t>、</w:t>
      </w:r>
      <w:r>
        <w:rPr>
          <w:rFonts w:ascii="Times New Roman" w:hAnsi="Times New Roman"/>
          <w:b/>
          <w:kern w:val="0"/>
          <w:szCs w:val="21"/>
        </w:rPr>
        <w:t>网络交换机</w:t>
      </w:r>
    </w:p>
    <w:p w:rsidR="002F5F6C" w:rsidRPr="008D0C89" w:rsidRDefault="002F5F6C" w:rsidP="002F5F6C">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10.</w:t>
      </w:r>
      <w:r w:rsidRPr="008D0C89">
        <w:rPr>
          <w:rFonts w:ascii="Times New Roman" w:hAnsi="Times New Roman" w:hint="eastAsia"/>
          <w:kern w:val="0"/>
          <w:szCs w:val="21"/>
        </w:rPr>
        <w:t>1</w:t>
      </w:r>
      <w:r>
        <w:rPr>
          <w:rFonts w:ascii="Times New Roman" w:hAnsi="Times New Roman" w:hint="eastAsia"/>
          <w:kern w:val="0"/>
          <w:szCs w:val="21"/>
        </w:rPr>
        <w:t>、</w:t>
      </w:r>
      <w:r w:rsidRPr="008D0C89">
        <w:rPr>
          <w:rFonts w:ascii="Times New Roman" w:hAnsi="Times New Roman" w:hint="eastAsia"/>
          <w:kern w:val="0"/>
          <w:szCs w:val="21"/>
        </w:rPr>
        <w:t>配置：可用</w:t>
      </w:r>
      <w:proofErr w:type="gramStart"/>
      <w:r w:rsidRPr="008D0C89">
        <w:rPr>
          <w:rFonts w:ascii="Times New Roman" w:hAnsi="Times New Roman" w:hint="eastAsia"/>
          <w:kern w:val="0"/>
          <w:szCs w:val="21"/>
        </w:rPr>
        <w:t>百兆电口数</w:t>
      </w:r>
      <w:proofErr w:type="gramEnd"/>
      <w:r w:rsidRPr="008D0C89">
        <w:rPr>
          <w:rFonts w:ascii="Times New Roman" w:hAnsi="Times New Roman" w:hint="eastAsia"/>
          <w:kern w:val="0"/>
          <w:szCs w:val="21"/>
        </w:rPr>
        <w:t>≥</w:t>
      </w:r>
      <w:r w:rsidRPr="008D0C89">
        <w:rPr>
          <w:rFonts w:ascii="Times New Roman" w:hAnsi="Times New Roman" w:hint="eastAsia"/>
          <w:kern w:val="0"/>
          <w:szCs w:val="21"/>
        </w:rPr>
        <w:t>8</w:t>
      </w:r>
      <w:r w:rsidRPr="008D0C89">
        <w:rPr>
          <w:rFonts w:ascii="Times New Roman" w:hAnsi="Times New Roman" w:hint="eastAsia"/>
          <w:kern w:val="0"/>
          <w:szCs w:val="21"/>
        </w:rPr>
        <w:t>，</w:t>
      </w:r>
      <w:proofErr w:type="gramStart"/>
      <w:r w:rsidRPr="008D0C89">
        <w:rPr>
          <w:rFonts w:ascii="Times New Roman" w:hAnsi="Times New Roman" w:hint="eastAsia"/>
          <w:kern w:val="0"/>
          <w:szCs w:val="21"/>
        </w:rPr>
        <w:t>千兆电口</w:t>
      </w:r>
      <w:proofErr w:type="gramEnd"/>
      <w:r w:rsidRPr="008D0C89">
        <w:rPr>
          <w:rFonts w:ascii="Times New Roman" w:hAnsi="Times New Roman" w:hint="eastAsia"/>
          <w:kern w:val="0"/>
          <w:szCs w:val="21"/>
        </w:rPr>
        <w:t>数≥</w:t>
      </w:r>
      <w:r w:rsidRPr="008D0C89">
        <w:rPr>
          <w:rFonts w:ascii="Times New Roman" w:hAnsi="Times New Roman" w:hint="eastAsia"/>
          <w:kern w:val="0"/>
          <w:szCs w:val="21"/>
        </w:rPr>
        <w:t>1</w:t>
      </w:r>
      <w:r>
        <w:rPr>
          <w:rFonts w:ascii="Times New Roman" w:hAnsi="Times New Roman" w:hint="eastAsia"/>
          <w:kern w:val="0"/>
          <w:szCs w:val="21"/>
        </w:rPr>
        <w:t>。</w:t>
      </w:r>
    </w:p>
    <w:p w:rsidR="002F5F6C" w:rsidRPr="008D0C89" w:rsidRDefault="002F5F6C" w:rsidP="002F5F6C">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lastRenderedPageBreak/>
        <w:t>10.</w:t>
      </w:r>
      <w:r w:rsidRPr="008D0C89">
        <w:rPr>
          <w:rFonts w:ascii="Times New Roman" w:hAnsi="Times New Roman"/>
          <w:kern w:val="0"/>
          <w:szCs w:val="21"/>
        </w:rPr>
        <w:t>2</w:t>
      </w:r>
      <w:r>
        <w:rPr>
          <w:rFonts w:ascii="Times New Roman" w:hAnsi="Times New Roman" w:hint="eastAsia"/>
          <w:kern w:val="0"/>
          <w:szCs w:val="21"/>
        </w:rPr>
        <w:t>、</w:t>
      </w:r>
      <w:r w:rsidRPr="008D0C89">
        <w:rPr>
          <w:rFonts w:ascii="Times New Roman" w:hAnsi="Times New Roman" w:hint="eastAsia"/>
          <w:kern w:val="0"/>
          <w:szCs w:val="21"/>
        </w:rPr>
        <w:t>具有</w:t>
      </w:r>
      <w:r w:rsidRPr="008D0C89">
        <w:rPr>
          <w:rFonts w:ascii="Times New Roman" w:hAnsi="Times New Roman" w:hint="eastAsia"/>
          <w:kern w:val="0"/>
          <w:szCs w:val="21"/>
        </w:rPr>
        <w:t>CCC</w:t>
      </w:r>
      <w:r w:rsidRPr="008D0C89">
        <w:rPr>
          <w:rFonts w:ascii="Times New Roman" w:hAnsi="Times New Roman" w:hint="eastAsia"/>
          <w:kern w:val="0"/>
          <w:szCs w:val="21"/>
        </w:rPr>
        <w:t>证书</w:t>
      </w:r>
      <w:r>
        <w:rPr>
          <w:rFonts w:ascii="Times New Roman" w:hAnsi="Times New Roman" w:hint="eastAsia"/>
          <w:kern w:val="0"/>
          <w:szCs w:val="21"/>
        </w:rPr>
        <w:t>。</w:t>
      </w:r>
    </w:p>
    <w:p w:rsidR="002F5F6C" w:rsidRPr="008D0C89" w:rsidRDefault="002F5F6C" w:rsidP="002F5F6C">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10.</w:t>
      </w:r>
      <w:r w:rsidRPr="008D0C89">
        <w:rPr>
          <w:rFonts w:ascii="Times New Roman" w:hAnsi="Times New Roman" w:hint="eastAsia"/>
          <w:kern w:val="0"/>
          <w:szCs w:val="21"/>
        </w:rPr>
        <w:t>3</w:t>
      </w:r>
      <w:r>
        <w:rPr>
          <w:rFonts w:ascii="Times New Roman" w:hAnsi="Times New Roman" w:hint="eastAsia"/>
          <w:kern w:val="0"/>
          <w:szCs w:val="21"/>
        </w:rPr>
        <w:t>、</w:t>
      </w:r>
      <w:r w:rsidRPr="008D0C89">
        <w:rPr>
          <w:rFonts w:ascii="Times New Roman" w:hAnsi="Times New Roman" w:hint="eastAsia"/>
          <w:kern w:val="0"/>
          <w:szCs w:val="21"/>
        </w:rPr>
        <w:t>交换容量≥</w:t>
      </w:r>
      <w:r w:rsidRPr="008D0C89">
        <w:rPr>
          <w:rFonts w:ascii="Times New Roman" w:hAnsi="Times New Roman" w:hint="eastAsia"/>
          <w:kern w:val="0"/>
          <w:szCs w:val="21"/>
        </w:rPr>
        <w:t>3.6Gbps</w:t>
      </w:r>
      <w:r>
        <w:rPr>
          <w:rFonts w:ascii="Times New Roman" w:hAnsi="Times New Roman" w:hint="eastAsia"/>
          <w:kern w:val="0"/>
          <w:szCs w:val="21"/>
        </w:rPr>
        <w:t>。</w:t>
      </w:r>
    </w:p>
    <w:p w:rsidR="002F5F6C" w:rsidRDefault="002F5F6C" w:rsidP="002F5F6C">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10.</w:t>
      </w:r>
      <w:r w:rsidRPr="008D0C89">
        <w:rPr>
          <w:rFonts w:ascii="Times New Roman" w:hAnsi="Times New Roman"/>
          <w:kern w:val="0"/>
          <w:szCs w:val="21"/>
        </w:rPr>
        <w:t>4</w:t>
      </w:r>
      <w:r>
        <w:rPr>
          <w:rFonts w:ascii="Times New Roman" w:hAnsi="Times New Roman" w:hint="eastAsia"/>
          <w:kern w:val="0"/>
          <w:szCs w:val="21"/>
        </w:rPr>
        <w:t>、</w:t>
      </w:r>
      <w:r w:rsidRPr="008D0C89">
        <w:rPr>
          <w:rFonts w:ascii="Times New Roman" w:hAnsi="Times New Roman" w:hint="eastAsia"/>
          <w:kern w:val="0"/>
          <w:szCs w:val="21"/>
        </w:rPr>
        <w:t>包转发率≥</w:t>
      </w:r>
      <w:r w:rsidRPr="008D0C89">
        <w:rPr>
          <w:rFonts w:ascii="Times New Roman" w:hAnsi="Times New Roman" w:hint="eastAsia"/>
          <w:kern w:val="0"/>
          <w:szCs w:val="21"/>
        </w:rPr>
        <w:t>2.69Mpps</w:t>
      </w:r>
      <w:r>
        <w:rPr>
          <w:rFonts w:ascii="Times New Roman" w:hAnsi="Times New Roman" w:hint="eastAsia"/>
          <w:kern w:val="0"/>
          <w:szCs w:val="21"/>
        </w:rPr>
        <w:t>。</w:t>
      </w:r>
    </w:p>
    <w:p w:rsidR="002F5F6C" w:rsidRDefault="002F5F6C" w:rsidP="002F5F6C">
      <w:pPr>
        <w:widowControl/>
        <w:adjustRightInd w:val="0"/>
        <w:snapToGrid w:val="0"/>
        <w:spacing w:line="360" w:lineRule="auto"/>
        <w:jc w:val="left"/>
        <w:rPr>
          <w:rFonts w:ascii="Times New Roman" w:hAnsi="Times New Roman"/>
          <w:b/>
          <w:kern w:val="0"/>
          <w:szCs w:val="21"/>
        </w:rPr>
      </w:pPr>
      <w:r>
        <w:rPr>
          <w:rFonts w:ascii="Times New Roman" w:hAnsi="Times New Roman" w:hint="eastAsia"/>
          <w:b/>
          <w:kern w:val="0"/>
          <w:szCs w:val="21"/>
        </w:rPr>
        <w:t>三</w:t>
      </w:r>
      <w:r>
        <w:rPr>
          <w:rFonts w:ascii="Times New Roman" w:hAnsi="Times New Roman"/>
          <w:b/>
          <w:kern w:val="0"/>
          <w:szCs w:val="21"/>
        </w:rPr>
        <w:t>、</w:t>
      </w:r>
      <w:r>
        <w:rPr>
          <w:rFonts w:ascii="Times New Roman" w:hAnsi="Times New Roman" w:hint="eastAsia"/>
          <w:b/>
          <w:kern w:val="0"/>
          <w:szCs w:val="21"/>
        </w:rPr>
        <w:t>基本</w:t>
      </w:r>
      <w:r>
        <w:rPr>
          <w:rFonts w:ascii="Times New Roman" w:hAnsi="Times New Roman"/>
          <w:b/>
          <w:kern w:val="0"/>
          <w:szCs w:val="21"/>
        </w:rPr>
        <w:t>配置要求</w:t>
      </w:r>
    </w:p>
    <w:tbl>
      <w:tblPr>
        <w:tblW w:w="6986" w:type="dxa"/>
        <w:jc w:val="center"/>
        <w:tblLook w:val="04A0"/>
      </w:tblPr>
      <w:tblGrid>
        <w:gridCol w:w="798"/>
        <w:gridCol w:w="2196"/>
        <w:gridCol w:w="798"/>
        <w:gridCol w:w="798"/>
        <w:gridCol w:w="2396"/>
      </w:tblGrid>
      <w:tr w:rsidR="002F5F6C" w:rsidRPr="002F5F6C" w:rsidTr="002F5F6C">
        <w:trPr>
          <w:trHeight w:val="270"/>
          <w:jc w:val="center"/>
        </w:trPr>
        <w:tc>
          <w:tcPr>
            <w:tcW w:w="698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F6C" w:rsidRPr="002F5F6C" w:rsidRDefault="002F5F6C" w:rsidP="002F5F6C">
            <w:pPr>
              <w:widowControl/>
              <w:jc w:val="center"/>
              <w:rPr>
                <w:rFonts w:asciiTheme="minorEastAsia" w:hAnsiTheme="minorEastAsia" w:cs="宋体"/>
                <w:b/>
                <w:bCs/>
                <w:color w:val="000000"/>
                <w:kern w:val="0"/>
                <w:szCs w:val="21"/>
              </w:rPr>
            </w:pPr>
            <w:r w:rsidRPr="002F5F6C">
              <w:rPr>
                <w:rFonts w:asciiTheme="minorEastAsia" w:hAnsiTheme="minorEastAsia" w:cs="宋体" w:hint="eastAsia"/>
                <w:b/>
                <w:bCs/>
                <w:color w:val="000000"/>
                <w:kern w:val="0"/>
                <w:szCs w:val="21"/>
              </w:rPr>
              <w:t>南京工业大学江浦校区报警</w:t>
            </w:r>
            <w:proofErr w:type="gramStart"/>
            <w:r w:rsidRPr="002F5F6C">
              <w:rPr>
                <w:rFonts w:asciiTheme="minorEastAsia" w:hAnsiTheme="minorEastAsia" w:cs="宋体" w:hint="eastAsia"/>
                <w:b/>
                <w:bCs/>
                <w:color w:val="000000"/>
                <w:kern w:val="0"/>
                <w:szCs w:val="21"/>
              </w:rPr>
              <w:t>柱系统</w:t>
            </w:r>
            <w:proofErr w:type="gramEnd"/>
            <w:r w:rsidRPr="002F5F6C">
              <w:rPr>
                <w:rFonts w:asciiTheme="minorEastAsia" w:hAnsiTheme="minorEastAsia" w:cs="宋体" w:hint="eastAsia"/>
                <w:b/>
                <w:bCs/>
                <w:color w:val="000000"/>
                <w:kern w:val="0"/>
                <w:szCs w:val="21"/>
              </w:rPr>
              <w:t>设备清单</w:t>
            </w:r>
          </w:p>
        </w:tc>
      </w:tr>
      <w:tr w:rsidR="002F5F6C" w:rsidRPr="002F5F6C" w:rsidTr="002F5F6C">
        <w:trPr>
          <w:trHeight w:val="270"/>
          <w:jc w:val="center"/>
        </w:trPr>
        <w:tc>
          <w:tcPr>
            <w:tcW w:w="798" w:type="dxa"/>
            <w:tcBorders>
              <w:top w:val="nil"/>
              <w:left w:val="single" w:sz="4" w:space="0" w:color="auto"/>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b/>
                <w:bCs/>
                <w:color w:val="000000"/>
                <w:kern w:val="0"/>
                <w:szCs w:val="21"/>
              </w:rPr>
            </w:pPr>
            <w:r w:rsidRPr="002F5F6C">
              <w:rPr>
                <w:rFonts w:asciiTheme="minorEastAsia" w:hAnsiTheme="minorEastAsia" w:cs="宋体" w:hint="eastAsia"/>
                <w:b/>
                <w:bCs/>
                <w:color w:val="000000"/>
                <w:kern w:val="0"/>
                <w:szCs w:val="21"/>
              </w:rPr>
              <w:t>序号</w:t>
            </w:r>
          </w:p>
        </w:tc>
        <w:tc>
          <w:tcPr>
            <w:tcW w:w="2196" w:type="dxa"/>
            <w:tcBorders>
              <w:top w:val="nil"/>
              <w:left w:val="nil"/>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b/>
                <w:bCs/>
                <w:color w:val="000000"/>
                <w:kern w:val="0"/>
                <w:szCs w:val="21"/>
              </w:rPr>
            </w:pPr>
            <w:r w:rsidRPr="002F5F6C">
              <w:rPr>
                <w:rFonts w:asciiTheme="minorEastAsia" w:hAnsiTheme="minorEastAsia" w:cs="宋体" w:hint="eastAsia"/>
                <w:b/>
                <w:bCs/>
                <w:color w:val="000000"/>
                <w:kern w:val="0"/>
                <w:szCs w:val="21"/>
              </w:rPr>
              <w:t>设备名称</w:t>
            </w:r>
          </w:p>
        </w:tc>
        <w:tc>
          <w:tcPr>
            <w:tcW w:w="798" w:type="dxa"/>
            <w:tcBorders>
              <w:top w:val="nil"/>
              <w:left w:val="nil"/>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b/>
                <w:bCs/>
                <w:color w:val="000000"/>
                <w:kern w:val="0"/>
                <w:szCs w:val="21"/>
              </w:rPr>
            </w:pPr>
            <w:r w:rsidRPr="002F5F6C">
              <w:rPr>
                <w:rFonts w:asciiTheme="minorEastAsia" w:hAnsiTheme="minorEastAsia" w:cs="宋体" w:hint="eastAsia"/>
                <w:b/>
                <w:bCs/>
                <w:color w:val="000000"/>
                <w:kern w:val="0"/>
                <w:szCs w:val="21"/>
              </w:rPr>
              <w:t>单位</w:t>
            </w:r>
          </w:p>
        </w:tc>
        <w:tc>
          <w:tcPr>
            <w:tcW w:w="798" w:type="dxa"/>
            <w:tcBorders>
              <w:top w:val="nil"/>
              <w:left w:val="nil"/>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b/>
                <w:bCs/>
                <w:color w:val="000000"/>
                <w:kern w:val="0"/>
                <w:szCs w:val="21"/>
              </w:rPr>
            </w:pPr>
            <w:r w:rsidRPr="002F5F6C">
              <w:rPr>
                <w:rFonts w:asciiTheme="minorEastAsia" w:hAnsiTheme="minorEastAsia" w:cs="宋体" w:hint="eastAsia"/>
                <w:b/>
                <w:bCs/>
                <w:color w:val="000000"/>
                <w:kern w:val="0"/>
                <w:szCs w:val="21"/>
              </w:rPr>
              <w:t>数量</w:t>
            </w:r>
          </w:p>
        </w:tc>
        <w:tc>
          <w:tcPr>
            <w:tcW w:w="2396" w:type="dxa"/>
            <w:tcBorders>
              <w:top w:val="nil"/>
              <w:left w:val="nil"/>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b/>
                <w:bCs/>
                <w:color w:val="000000"/>
                <w:kern w:val="0"/>
                <w:szCs w:val="21"/>
              </w:rPr>
            </w:pPr>
            <w:r w:rsidRPr="002F5F6C">
              <w:rPr>
                <w:rFonts w:asciiTheme="minorEastAsia" w:hAnsiTheme="minorEastAsia" w:cs="宋体" w:hint="eastAsia"/>
                <w:b/>
                <w:bCs/>
                <w:color w:val="000000"/>
                <w:kern w:val="0"/>
                <w:szCs w:val="21"/>
              </w:rPr>
              <w:t>备注</w:t>
            </w:r>
          </w:p>
        </w:tc>
      </w:tr>
      <w:tr w:rsidR="002F5F6C" w:rsidRPr="002F5F6C" w:rsidTr="002F5F6C">
        <w:trPr>
          <w:trHeight w:val="270"/>
          <w:jc w:val="center"/>
        </w:trPr>
        <w:tc>
          <w:tcPr>
            <w:tcW w:w="798" w:type="dxa"/>
            <w:tcBorders>
              <w:top w:val="nil"/>
              <w:left w:val="single" w:sz="4" w:space="0" w:color="auto"/>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1</w:t>
            </w:r>
          </w:p>
        </w:tc>
        <w:tc>
          <w:tcPr>
            <w:tcW w:w="2196" w:type="dxa"/>
            <w:tcBorders>
              <w:top w:val="nil"/>
              <w:left w:val="nil"/>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一键报警柱</w:t>
            </w:r>
          </w:p>
        </w:tc>
        <w:tc>
          <w:tcPr>
            <w:tcW w:w="798" w:type="dxa"/>
            <w:tcBorders>
              <w:top w:val="nil"/>
              <w:left w:val="nil"/>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套</w:t>
            </w:r>
          </w:p>
        </w:tc>
        <w:tc>
          <w:tcPr>
            <w:tcW w:w="798" w:type="dxa"/>
            <w:tcBorders>
              <w:top w:val="nil"/>
              <w:left w:val="nil"/>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15</w:t>
            </w:r>
          </w:p>
        </w:tc>
        <w:tc>
          <w:tcPr>
            <w:tcW w:w="2396" w:type="dxa"/>
            <w:tcBorders>
              <w:top w:val="nil"/>
              <w:left w:val="nil"/>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详见“技术指标要求”</w:t>
            </w:r>
          </w:p>
        </w:tc>
      </w:tr>
      <w:tr w:rsidR="002F5F6C" w:rsidRPr="002F5F6C" w:rsidTr="002F5F6C">
        <w:trPr>
          <w:trHeight w:val="270"/>
          <w:jc w:val="center"/>
        </w:trPr>
        <w:tc>
          <w:tcPr>
            <w:tcW w:w="798" w:type="dxa"/>
            <w:tcBorders>
              <w:top w:val="nil"/>
              <w:left w:val="single" w:sz="4" w:space="0" w:color="auto"/>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2</w:t>
            </w:r>
          </w:p>
        </w:tc>
        <w:tc>
          <w:tcPr>
            <w:tcW w:w="2196" w:type="dxa"/>
            <w:tcBorders>
              <w:top w:val="nil"/>
              <w:left w:val="nil"/>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报警柱智能球机</w:t>
            </w:r>
          </w:p>
        </w:tc>
        <w:tc>
          <w:tcPr>
            <w:tcW w:w="798" w:type="dxa"/>
            <w:tcBorders>
              <w:top w:val="nil"/>
              <w:left w:val="nil"/>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台</w:t>
            </w:r>
          </w:p>
        </w:tc>
        <w:tc>
          <w:tcPr>
            <w:tcW w:w="798" w:type="dxa"/>
            <w:tcBorders>
              <w:top w:val="nil"/>
              <w:left w:val="nil"/>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15</w:t>
            </w:r>
          </w:p>
        </w:tc>
        <w:tc>
          <w:tcPr>
            <w:tcW w:w="2396" w:type="dxa"/>
            <w:tcBorders>
              <w:top w:val="nil"/>
              <w:left w:val="nil"/>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详见“技术指标要求”</w:t>
            </w:r>
          </w:p>
        </w:tc>
      </w:tr>
      <w:tr w:rsidR="002F5F6C" w:rsidRPr="002F5F6C" w:rsidTr="002F5F6C">
        <w:trPr>
          <w:trHeight w:val="270"/>
          <w:jc w:val="center"/>
        </w:trPr>
        <w:tc>
          <w:tcPr>
            <w:tcW w:w="798" w:type="dxa"/>
            <w:tcBorders>
              <w:top w:val="nil"/>
              <w:left w:val="single" w:sz="4" w:space="0" w:color="auto"/>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3</w:t>
            </w:r>
          </w:p>
        </w:tc>
        <w:tc>
          <w:tcPr>
            <w:tcW w:w="2196" w:type="dxa"/>
            <w:tcBorders>
              <w:top w:val="nil"/>
              <w:left w:val="nil"/>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网络高清球型摄像机</w:t>
            </w:r>
          </w:p>
        </w:tc>
        <w:tc>
          <w:tcPr>
            <w:tcW w:w="798" w:type="dxa"/>
            <w:tcBorders>
              <w:top w:val="nil"/>
              <w:left w:val="nil"/>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台</w:t>
            </w:r>
          </w:p>
        </w:tc>
        <w:tc>
          <w:tcPr>
            <w:tcW w:w="798" w:type="dxa"/>
            <w:tcBorders>
              <w:top w:val="nil"/>
              <w:left w:val="nil"/>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color w:val="000000"/>
                <w:kern w:val="0"/>
                <w:szCs w:val="21"/>
              </w:rPr>
              <w:t>2</w:t>
            </w:r>
          </w:p>
        </w:tc>
        <w:tc>
          <w:tcPr>
            <w:tcW w:w="2396" w:type="dxa"/>
            <w:tcBorders>
              <w:top w:val="nil"/>
              <w:left w:val="nil"/>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详见“技术指标要求”</w:t>
            </w:r>
          </w:p>
        </w:tc>
      </w:tr>
      <w:tr w:rsidR="002F5F6C" w:rsidRPr="002F5F6C" w:rsidTr="002F5F6C">
        <w:trPr>
          <w:trHeight w:val="270"/>
          <w:jc w:val="center"/>
        </w:trPr>
        <w:tc>
          <w:tcPr>
            <w:tcW w:w="798" w:type="dxa"/>
            <w:tcBorders>
              <w:top w:val="nil"/>
              <w:left w:val="single" w:sz="4" w:space="0" w:color="auto"/>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4</w:t>
            </w:r>
          </w:p>
        </w:tc>
        <w:tc>
          <w:tcPr>
            <w:tcW w:w="2196" w:type="dxa"/>
            <w:tcBorders>
              <w:top w:val="nil"/>
              <w:left w:val="nil"/>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proofErr w:type="gramStart"/>
            <w:r w:rsidRPr="002F5F6C">
              <w:rPr>
                <w:rFonts w:asciiTheme="minorEastAsia" w:hAnsiTheme="minorEastAsia" w:cs="宋体" w:hint="eastAsia"/>
                <w:color w:val="000000"/>
                <w:kern w:val="0"/>
                <w:szCs w:val="21"/>
              </w:rPr>
              <w:t>球机壁装</w:t>
            </w:r>
            <w:proofErr w:type="gramEnd"/>
            <w:r w:rsidRPr="002F5F6C">
              <w:rPr>
                <w:rFonts w:asciiTheme="minorEastAsia" w:hAnsiTheme="minorEastAsia" w:cs="宋体" w:hint="eastAsia"/>
                <w:color w:val="000000"/>
                <w:kern w:val="0"/>
                <w:szCs w:val="21"/>
              </w:rPr>
              <w:t>支架</w:t>
            </w:r>
          </w:p>
        </w:tc>
        <w:tc>
          <w:tcPr>
            <w:tcW w:w="798" w:type="dxa"/>
            <w:tcBorders>
              <w:top w:val="nil"/>
              <w:left w:val="nil"/>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proofErr w:type="gramStart"/>
            <w:r w:rsidRPr="002F5F6C">
              <w:rPr>
                <w:rFonts w:asciiTheme="minorEastAsia" w:hAnsiTheme="minorEastAsia" w:cs="宋体" w:hint="eastAsia"/>
                <w:color w:val="000000"/>
                <w:kern w:val="0"/>
                <w:szCs w:val="21"/>
              </w:rPr>
              <w:t>个</w:t>
            </w:r>
            <w:proofErr w:type="gramEnd"/>
          </w:p>
        </w:tc>
        <w:tc>
          <w:tcPr>
            <w:tcW w:w="798" w:type="dxa"/>
            <w:tcBorders>
              <w:top w:val="nil"/>
              <w:left w:val="nil"/>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color w:val="000000"/>
                <w:kern w:val="0"/>
                <w:szCs w:val="21"/>
              </w:rPr>
              <w:t>2</w:t>
            </w:r>
          </w:p>
        </w:tc>
        <w:tc>
          <w:tcPr>
            <w:tcW w:w="2396" w:type="dxa"/>
            <w:tcBorders>
              <w:top w:val="nil"/>
              <w:left w:val="nil"/>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详见“技术指标要求”</w:t>
            </w:r>
          </w:p>
        </w:tc>
      </w:tr>
      <w:tr w:rsidR="002F5F6C" w:rsidRPr="002F5F6C" w:rsidTr="002F5F6C">
        <w:trPr>
          <w:trHeight w:val="270"/>
          <w:jc w:val="center"/>
        </w:trPr>
        <w:tc>
          <w:tcPr>
            <w:tcW w:w="798" w:type="dxa"/>
            <w:tcBorders>
              <w:top w:val="nil"/>
              <w:left w:val="single" w:sz="4" w:space="0" w:color="auto"/>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5</w:t>
            </w:r>
          </w:p>
        </w:tc>
        <w:tc>
          <w:tcPr>
            <w:tcW w:w="2196" w:type="dxa"/>
            <w:tcBorders>
              <w:top w:val="nil"/>
              <w:left w:val="nil"/>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摄像机电源</w:t>
            </w:r>
          </w:p>
        </w:tc>
        <w:tc>
          <w:tcPr>
            <w:tcW w:w="798" w:type="dxa"/>
            <w:tcBorders>
              <w:top w:val="nil"/>
              <w:left w:val="nil"/>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台</w:t>
            </w:r>
          </w:p>
        </w:tc>
        <w:tc>
          <w:tcPr>
            <w:tcW w:w="798" w:type="dxa"/>
            <w:tcBorders>
              <w:top w:val="nil"/>
              <w:left w:val="nil"/>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color w:val="000000"/>
                <w:kern w:val="0"/>
                <w:szCs w:val="21"/>
              </w:rPr>
              <w:t>2</w:t>
            </w:r>
          </w:p>
        </w:tc>
        <w:tc>
          <w:tcPr>
            <w:tcW w:w="2396" w:type="dxa"/>
            <w:tcBorders>
              <w:top w:val="nil"/>
              <w:left w:val="nil"/>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1</w:t>
            </w:r>
            <w:r w:rsidRPr="002F5F6C">
              <w:rPr>
                <w:rFonts w:asciiTheme="minorEastAsia" w:hAnsiTheme="minorEastAsia" w:cs="宋体"/>
                <w:color w:val="000000"/>
                <w:kern w:val="0"/>
                <w:szCs w:val="21"/>
              </w:rPr>
              <w:t>2V10A</w:t>
            </w:r>
          </w:p>
        </w:tc>
      </w:tr>
      <w:tr w:rsidR="002F5F6C" w:rsidRPr="002F5F6C" w:rsidTr="002F5F6C">
        <w:trPr>
          <w:trHeight w:val="270"/>
          <w:jc w:val="center"/>
        </w:trPr>
        <w:tc>
          <w:tcPr>
            <w:tcW w:w="798" w:type="dxa"/>
            <w:tcBorders>
              <w:top w:val="nil"/>
              <w:left w:val="single" w:sz="4" w:space="0" w:color="auto"/>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6</w:t>
            </w:r>
          </w:p>
        </w:tc>
        <w:tc>
          <w:tcPr>
            <w:tcW w:w="2196" w:type="dxa"/>
            <w:tcBorders>
              <w:top w:val="nil"/>
              <w:left w:val="nil"/>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报警管理主机</w:t>
            </w:r>
          </w:p>
        </w:tc>
        <w:tc>
          <w:tcPr>
            <w:tcW w:w="798" w:type="dxa"/>
            <w:tcBorders>
              <w:top w:val="nil"/>
              <w:left w:val="nil"/>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台</w:t>
            </w:r>
          </w:p>
        </w:tc>
        <w:tc>
          <w:tcPr>
            <w:tcW w:w="798" w:type="dxa"/>
            <w:tcBorders>
              <w:top w:val="nil"/>
              <w:left w:val="nil"/>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1</w:t>
            </w:r>
          </w:p>
        </w:tc>
        <w:tc>
          <w:tcPr>
            <w:tcW w:w="2396" w:type="dxa"/>
            <w:tcBorders>
              <w:top w:val="nil"/>
              <w:left w:val="nil"/>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详见“技术指标要求”</w:t>
            </w:r>
          </w:p>
        </w:tc>
      </w:tr>
      <w:tr w:rsidR="002F5F6C" w:rsidRPr="002F5F6C" w:rsidTr="002F5F6C">
        <w:trPr>
          <w:trHeight w:val="270"/>
          <w:jc w:val="center"/>
        </w:trPr>
        <w:tc>
          <w:tcPr>
            <w:tcW w:w="798" w:type="dxa"/>
            <w:tcBorders>
              <w:top w:val="nil"/>
              <w:left w:val="single" w:sz="4" w:space="0" w:color="auto"/>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7</w:t>
            </w:r>
          </w:p>
        </w:tc>
        <w:tc>
          <w:tcPr>
            <w:tcW w:w="2196" w:type="dxa"/>
            <w:tcBorders>
              <w:top w:val="nil"/>
              <w:left w:val="nil"/>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超五类室外网线</w:t>
            </w:r>
          </w:p>
        </w:tc>
        <w:tc>
          <w:tcPr>
            <w:tcW w:w="798" w:type="dxa"/>
            <w:tcBorders>
              <w:top w:val="nil"/>
              <w:left w:val="nil"/>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箱</w:t>
            </w:r>
          </w:p>
        </w:tc>
        <w:tc>
          <w:tcPr>
            <w:tcW w:w="798" w:type="dxa"/>
            <w:tcBorders>
              <w:top w:val="nil"/>
              <w:left w:val="nil"/>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4</w:t>
            </w:r>
          </w:p>
        </w:tc>
        <w:tc>
          <w:tcPr>
            <w:tcW w:w="2396" w:type="dxa"/>
            <w:tcBorders>
              <w:top w:val="nil"/>
              <w:left w:val="nil"/>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详见“技术指标要求”</w:t>
            </w:r>
          </w:p>
        </w:tc>
      </w:tr>
      <w:tr w:rsidR="002F5F6C" w:rsidRPr="002F5F6C" w:rsidTr="002F5F6C">
        <w:trPr>
          <w:trHeight w:val="270"/>
          <w:jc w:val="center"/>
        </w:trPr>
        <w:tc>
          <w:tcPr>
            <w:tcW w:w="798" w:type="dxa"/>
            <w:tcBorders>
              <w:top w:val="nil"/>
              <w:left w:val="single" w:sz="4" w:space="0" w:color="auto"/>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8</w:t>
            </w:r>
          </w:p>
        </w:tc>
        <w:tc>
          <w:tcPr>
            <w:tcW w:w="2196" w:type="dxa"/>
            <w:tcBorders>
              <w:top w:val="nil"/>
              <w:left w:val="nil"/>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电源线</w:t>
            </w:r>
          </w:p>
        </w:tc>
        <w:tc>
          <w:tcPr>
            <w:tcW w:w="798" w:type="dxa"/>
            <w:tcBorders>
              <w:top w:val="nil"/>
              <w:left w:val="nil"/>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米</w:t>
            </w:r>
          </w:p>
        </w:tc>
        <w:tc>
          <w:tcPr>
            <w:tcW w:w="798" w:type="dxa"/>
            <w:tcBorders>
              <w:top w:val="nil"/>
              <w:left w:val="nil"/>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color w:val="000000"/>
                <w:kern w:val="0"/>
                <w:szCs w:val="21"/>
              </w:rPr>
              <w:t>30</w:t>
            </w:r>
            <w:r w:rsidRPr="002F5F6C">
              <w:rPr>
                <w:rFonts w:asciiTheme="minorEastAsia" w:hAnsiTheme="minorEastAsia" w:cs="宋体" w:hint="eastAsia"/>
                <w:color w:val="000000"/>
                <w:kern w:val="0"/>
                <w:szCs w:val="21"/>
              </w:rPr>
              <w:t>00</w:t>
            </w:r>
          </w:p>
        </w:tc>
        <w:tc>
          <w:tcPr>
            <w:tcW w:w="2396" w:type="dxa"/>
            <w:tcBorders>
              <w:top w:val="nil"/>
              <w:left w:val="nil"/>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详见“技术指标要求”</w:t>
            </w:r>
          </w:p>
        </w:tc>
      </w:tr>
      <w:tr w:rsidR="002F5F6C" w:rsidRPr="002F5F6C" w:rsidTr="002F5F6C">
        <w:trPr>
          <w:trHeight w:val="270"/>
          <w:jc w:val="center"/>
        </w:trPr>
        <w:tc>
          <w:tcPr>
            <w:tcW w:w="798" w:type="dxa"/>
            <w:tcBorders>
              <w:top w:val="nil"/>
              <w:left w:val="single" w:sz="4" w:space="0" w:color="auto"/>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color w:val="000000"/>
                <w:kern w:val="0"/>
                <w:szCs w:val="21"/>
              </w:rPr>
              <w:t>9</w:t>
            </w:r>
          </w:p>
        </w:tc>
        <w:tc>
          <w:tcPr>
            <w:tcW w:w="2196" w:type="dxa"/>
            <w:tcBorders>
              <w:top w:val="nil"/>
              <w:left w:val="nil"/>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室外4芯单模光纤</w:t>
            </w:r>
          </w:p>
        </w:tc>
        <w:tc>
          <w:tcPr>
            <w:tcW w:w="798" w:type="dxa"/>
            <w:tcBorders>
              <w:top w:val="nil"/>
              <w:left w:val="nil"/>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米</w:t>
            </w:r>
          </w:p>
        </w:tc>
        <w:tc>
          <w:tcPr>
            <w:tcW w:w="798" w:type="dxa"/>
            <w:tcBorders>
              <w:top w:val="nil"/>
              <w:left w:val="nil"/>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color w:val="000000"/>
                <w:kern w:val="0"/>
                <w:szCs w:val="21"/>
              </w:rPr>
              <w:t>3</w:t>
            </w:r>
            <w:r w:rsidRPr="002F5F6C">
              <w:rPr>
                <w:rFonts w:asciiTheme="minorEastAsia" w:hAnsiTheme="minorEastAsia" w:cs="宋体" w:hint="eastAsia"/>
                <w:color w:val="000000"/>
                <w:kern w:val="0"/>
                <w:szCs w:val="21"/>
              </w:rPr>
              <w:t>000</w:t>
            </w:r>
          </w:p>
        </w:tc>
        <w:tc>
          <w:tcPr>
            <w:tcW w:w="2396" w:type="dxa"/>
            <w:tcBorders>
              <w:top w:val="nil"/>
              <w:left w:val="nil"/>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详见“技术指标要求”</w:t>
            </w:r>
          </w:p>
        </w:tc>
      </w:tr>
      <w:tr w:rsidR="002F5F6C" w:rsidRPr="002F5F6C" w:rsidTr="002F5F6C">
        <w:trPr>
          <w:trHeight w:val="270"/>
          <w:jc w:val="center"/>
        </w:trPr>
        <w:tc>
          <w:tcPr>
            <w:tcW w:w="798" w:type="dxa"/>
            <w:tcBorders>
              <w:top w:val="nil"/>
              <w:left w:val="single" w:sz="4" w:space="0" w:color="auto"/>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1</w:t>
            </w:r>
            <w:r w:rsidRPr="002F5F6C">
              <w:rPr>
                <w:rFonts w:asciiTheme="minorEastAsia" w:hAnsiTheme="minorEastAsia" w:cs="宋体"/>
                <w:color w:val="000000"/>
                <w:kern w:val="0"/>
                <w:szCs w:val="21"/>
              </w:rPr>
              <w:t>0</w:t>
            </w:r>
          </w:p>
        </w:tc>
        <w:tc>
          <w:tcPr>
            <w:tcW w:w="2196" w:type="dxa"/>
            <w:tcBorders>
              <w:top w:val="nil"/>
              <w:left w:val="nil"/>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光纤收发器</w:t>
            </w:r>
          </w:p>
        </w:tc>
        <w:tc>
          <w:tcPr>
            <w:tcW w:w="798" w:type="dxa"/>
            <w:tcBorders>
              <w:top w:val="nil"/>
              <w:left w:val="nil"/>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对</w:t>
            </w:r>
          </w:p>
        </w:tc>
        <w:tc>
          <w:tcPr>
            <w:tcW w:w="798" w:type="dxa"/>
            <w:tcBorders>
              <w:top w:val="nil"/>
              <w:left w:val="nil"/>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color w:val="000000"/>
                <w:kern w:val="0"/>
                <w:szCs w:val="21"/>
              </w:rPr>
              <w:t>15</w:t>
            </w:r>
          </w:p>
        </w:tc>
        <w:tc>
          <w:tcPr>
            <w:tcW w:w="2396" w:type="dxa"/>
            <w:tcBorders>
              <w:top w:val="nil"/>
              <w:left w:val="nil"/>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详见“技术指标要求”</w:t>
            </w:r>
          </w:p>
        </w:tc>
      </w:tr>
      <w:tr w:rsidR="002F5F6C" w:rsidRPr="002F5F6C" w:rsidTr="002F5F6C">
        <w:trPr>
          <w:trHeight w:val="270"/>
          <w:jc w:val="center"/>
        </w:trPr>
        <w:tc>
          <w:tcPr>
            <w:tcW w:w="798" w:type="dxa"/>
            <w:tcBorders>
              <w:top w:val="nil"/>
              <w:left w:val="single" w:sz="4" w:space="0" w:color="auto"/>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1</w:t>
            </w:r>
            <w:r w:rsidRPr="002F5F6C">
              <w:rPr>
                <w:rFonts w:asciiTheme="minorEastAsia" w:hAnsiTheme="minorEastAsia" w:cs="宋体"/>
                <w:color w:val="000000"/>
                <w:kern w:val="0"/>
                <w:szCs w:val="21"/>
              </w:rPr>
              <w:t>1</w:t>
            </w:r>
          </w:p>
        </w:tc>
        <w:tc>
          <w:tcPr>
            <w:tcW w:w="2196" w:type="dxa"/>
            <w:tcBorders>
              <w:top w:val="nil"/>
              <w:left w:val="nil"/>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开挖回填</w:t>
            </w:r>
          </w:p>
        </w:tc>
        <w:tc>
          <w:tcPr>
            <w:tcW w:w="798" w:type="dxa"/>
            <w:tcBorders>
              <w:top w:val="nil"/>
              <w:left w:val="nil"/>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项</w:t>
            </w:r>
          </w:p>
        </w:tc>
        <w:tc>
          <w:tcPr>
            <w:tcW w:w="798" w:type="dxa"/>
            <w:tcBorders>
              <w:top w:val="nil"/>
              <w:left w:val="nil"/>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1</w:t>
            </w:r>
          </w:p>
        </w:tc>
        <w:tc>
          <w:tcPr>
            <w:tcW w:w="2396" w:type="dxa"/>
            <w:tcBorders>
              <w:top w:val="nil"/>
              <w:left w:val="nil"/>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 xml:space="preserve">　</w:t>
            </w:r>
          </w:p>
        </w:tc>
      </w:tr>
      <w:tr w:rsidR="002F5F6C" w:rsidRPr="002F5F6C" w:rsidTr="002F5F6C">
        <w:trPr>
          <w:trHeight w:val="270"/>
          <w:jc w:val="center"/>
        </w:trPr>
        <w:tc>
          <w:tcPr>
            <w:tcW w:w="798" w:type="dxa"/>
            <w:tcBorders>
              <w:top w:val="nil"/>
              <w:left w:val="single" w:sz="4" w:space="0" w:color="auto"/>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1</w:t>
            </w:r>
            <w:r w:rsidRPr="002F5F6C">
              <w:rPr>
                <w:rFonts w:asciiTheme="minorEastAsia" w:hAnsiTheme="minorEastAsia" w:cs="宋体"/>
                <w:color w:val="000000"/>
                <w:kern w:val="0"/>
                <w:szCs w:val="21"/>
              </w:rPr>
              <w:t>2</w:t>
            </w:r>
          </w:p>
        </w:tc>
        <w:tc>
          <w:tcPr>
            <w:tcW w:w="2196" w:type="dxa"/>
            <w:tcBorders>
              <w:top w:val="nil"/>
              <w:left w:val="nil"/>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辅材</w:t>
            </w:r>
          </w:p>
        </w:tc>
        <w:tc>
          <w:tcPr>
            <w:tcW w:w="798" w:type="dxa"/>
            <w:tcBorders>
              <w:top w:val="nil"/>
              <w:left w:val="nil"/>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批</w:t>
            </w:r>
          </w:p>
        </w:tc>
        <w:tc>
          <w:tcPr>
            <w:tcW w:w="798" w:type="dxa"/>
            <w:tcBorders>
              <w:top w:val="nil"/>
              <w:left w:val="nil"/>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1</w:t>
            </w:r>
          </w:p>
        </w:tc>
        <w:tc>
          <w:tcPr>
            <w:tcW w:w="2396" w:type="dxa"/>
            <w:tcBorders>
              <w:top w:val="nil"/>
              <w:left w:val="nil"/>
              <w:bottom w:val="single" w:sz="4" w:space="0" w:color="auto"/>
              <w:right w:val="single" w:sz="4" w:space="0" w:color="auto"/>
            </w:tcBorders>
            <w:shd w:val="clear" w:color="auto" w:fill="auto"/>
            <w:vAlign w:val="center"/>
            <w:hideMark/>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跳线、接头等辅助材料</w:t>
            </w:r>
          </w:p>
        </w:tc>
      </w:tr>
      <w:tr w:rsidR="002F5F6C" w:rsidRPr="002F5F6C" w:rsidTr="002F5F6C">
        <w:trPr>
          <w:trHeight w:val="270"/>
          <w:jc w:val="center"/>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1</w:t>
            </w:r>
            <w:r w:rsidRPr="002F5F6C">
              <w:rPr>
                <w:rFonts w:asciiTheme="minorEastAsia" w:hAnsiTheme="minorEastAsia" w:cs="宋体"/>
                <w:color w:val="000000"/>
                <w:kern w:val="0"/>
                <w:szCs w:val="21"/>
              </w:rPr>
              <w:t>3</w:t>
            </w:r>
          </w:p>
        </w:tc>
        <w:tc>
          <w:tcPr>
            <w:tcW w:w="2196" w:type="dxa"/>
            <w:tcBorders>
              <w:top w:val="single" w:sz="4" w:space="0" w:color="auto"/>
              <w:left w:val="nil"/>
              <w:bottom w:val="single" w:sz="4" w:space="0" w:color="auto"/>
              <w:right w:val="single" w:sz="4" w:space="0" w:color="auto"/>
            </w:tcBorders>
            <w:shd w:val="clear" w:color="auto" w:fill="auto"/>
            <w:vAlign w:val="center"/>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8口</w:t>
            </w:r>
            <w:r w:rsidRPr="002F5F6C">
              <w:rPr>
                <w:rFonts w:asciiTheme="minorEastAsia" w:hAnsiTheme="minorEastAsia" w:cs="宋体"/>
                <w:color w:val="000000"/>
                <w:kern w:val="0"/>
                <w:szCs w:val="21"/>
              </w:rPr>
              <w:t>网络交换机</w:t>
            </w:r>
          </w:p>
        </w:tc>
        <w:tc>
          <w:tcPr>
            <w:tcW w:w="798" w:type="dxa"/>
            <w:tcBorders>
              <w:top w:val="single" w:sz="4" w:space="0" w:color="auto"/>
              <w:left w:val="nil"/>
              <w:bottom w:val="single" w:sz="4" w:space="0" w:color="auto"/>
              <w:right w:val="single" w:sz="4" w:space="0" w:color="auto"/>
            </w:tcBorders>
            <w:shd w:val="clear" w:color="auto" w:fill="auto"/>
            <w:vAlign w:val="center"/>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台</w:t>
            </w:r>
          </w:p>
        </w:tc>
        <w:tc>
          <w:tcPr>
            <w:tcW w:w="798" w:type="dxa"/>
            <w:tcBorders>
              <w:top w:val="single" w:sz="4" w:space="0" w:color="auto"/>
              <w:left w:val="nil"/>
              <w:bottom w:val="single" w:sz="4" w:space="0" w:color="auto"/>
              <w:right w:val="single" w:sz="4" w:space="0" w:color="auto"/>
            </w:tcBorders>
            <w:shd w:val="clear" w:color="auto" w:fill="auto"/>
            <w:vAlign w:val="center"/>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15</w:t>
            </w:r>
          </w:p>
        </w:tc>
        <w:tc>
          <w:tcPr>
            <w:tcW w:w="2396" w:type="dxa"/>
            <w:tcBorders>
              <w:top w:val="single" w:sz="4" w:space="0" w:color="auto"/>
              <w:left w:val="nil"/>
              <w:bottom w:val="single" w:sz="4" w:space="0" w:color="auto"/>
              <w:right w:val="single" w:sz="4" w:space="0" w:color="auto"/>
            </w:tcBorders>
            <w:shd w:val="clear" w:color="auto" w:fill="auto"/>
            <w:vAlign w:val="center"/>
          </w:tcPr>
          <w:p w:rsidR="002F5F6C" w:rsidRPr="002F5F6C" w:rsidRDefault="002F5F6C" w:rsidP="002F5F6C">
            <w:pPr>
              <w:widowControl/>
              <w:jc w:val="center"/>
              <w:rPr>
                <w:rFonts w:asciiTheme="minorEastAsia" w:hAnsiTheme="minorEastAsia" w:cs="宋体"/>
                <w:color w:val="000000"/>
                <w:kern w:val="0"/>
                <w:szCs w:val="21"/>
              </w:rPr>
            </w:pPr>
            <w:r w:rsidRPr="002F5F6C">
              <w:rPr>
                <w:rFonts w:asciiTheme="minorEastAsia" w:hAnsiTheme="minorEastAsia" w:cs="宋体" w:hint="eastAsia"/>
                <w:color w:val="000000"/>
                <w:kern w:val="0"/>
                <w:szCs w:val="21"/>
              </w:rPr>
              <w:t>详见“技术指标要求”</w:t>
            </w:r>
          </w:p>
        </w:tc>
      </w:tr>
    </w:tbl>
    <w:p w:rsidR="002F5F6C" w:rsidRPr="00BA5A88" w:rsidRDefault="002F5F6C" w:rsidP="002F5F6C">
      <w:pPr>
        <w:widowControl/>
        <w:adjustRightInd w:val="0"/>
        <w:snapToGrid w:val="0"/>
        <w:spacing w:line="360" w:lineRule="auto"/>
        <w:jc w:val="left"/>
        <w:rPr>
          <w:rFonts w:ascii="Times New Roman" w:hAnsi="Times New Roman"/>
          <w:szCs w:val="21"/>
        </w:rPr>
      </w:pPr>
      <w:r w:rsidRPr="00BA5A88">
        <w:rPr>
          <w:rFonts w:ascii="Times New Roman" w:hAnsi="Times New Roman"/>
          <w:b/>
          <w:kern w:val="0"/>
          <w:szCs w:val="21"/>
        </w:rPr>
        <w:t>四、其他要求：</w:t>
      </w:r>
      <w:r w:rsidRPr="00BA5A88">
        <w:rPr>
          <w:rFonts w:ascii="Times New Roman" w:hAnsi="Times New Roman"/>
          <w:szCs w:val="21"/>
        </w:rPr>
        <w:t xml:space="preserve">                              </w:t>
      </w:r>
    </w:p>
    <w:p w:rsidR="002F5F6C" w:rsidRPr="00BA5A88" w:rsidRDefault="002F5F6C" w:rsidP="002F5F6C">
      <w:pPr>
        <w:widowControl/>
        <w:shd w:val="clear" w:color="auto" w:fill="FFFFFF"/>
        <w:adjustRightInd w:val="0"/>
        <w:snapToGrid w:val="0"/>
        <w:spacing w:line="360" w:lineRule="auto"/>
        <w:jc w:val="left"/>
        <w:rPr>
          <w:rFonts w:ascii="Times New Roman" w:hAnsi="Times New Roman"/>
          <w:b/>
          <w:kern w:val="0"/>
          <w:szCs w:val="21"/>
          <w:u w:val="single"/>
        </w:rPr>
      </w:pPr>
      <w:r w:rsidRPr="00BA5A88">
        <w:rPr>
          <w:rFonts w:ascii="Times New Roman" w:hAnsi="Times New Roman"/>
          <w:b/>
          <w:kern w:val="0"/>
          <w:szCs w:val="21"/>
        </w:rPr>
        <w:t>1</w:t>
      </w:r>
      <w:r w:rsidRPr="00BA5A88">
        <w:rPr>
          <w:rFonts w:ascii="Times New Roman" w:hAnsi="Times New Roman"/>
          <w:b/>
          <w:kern w:val="0"/>
          <w:szCs w:val="21"/>
        </w:rPr>
        <w:t>、</w:t>
      </w:r>
      <w:r w:rsidRPr="00BA5A88">
        <w:rPr>
          <w:rFonts w:ascii="Times New Roman" w:hAnsi="Times New Roman"/>
          <w:b/>
          <w:kern w:val="0"/>
          <w:szCs w:val="21"/>
          <w:u w:val="single"/>
        </w:rPr>
        <w:t>无论采购文件是否提及，供应商所递交的响应文件中所有内容均应是真实有效的；供应商所提供的产品或者服务，必须满足国家相关强制性规定要求，否则将视为不合格供应商，其响应文件无效。同时，由于供货商违反国家相关强制性规定给采购人造成的损失由供货商承担。</w:t>
      </w:r>
    </w:p>
    <w:p w:rsidR="002F5F6C" w:rsidRPr="0016141E" w:rsidRDefault="002F5F6C" w:rsidP="002F5F6C">
      <w:pPr>
        <w:widowControl/>
        <w:shd w:val="clear" w:color="auto" w:fill="FFFFFF"/>
        <w:adjustRightInd w:val="0"/>
        <w:snapToGrid w:val="0"/>
        <w:spacing w:line="360" w:lineRule="auto"/>
        <w:jc w:val="left"/>
        <w:rPr>
          <w:rFonts w:ascii="Times New Roman" w:hAnsi="Times New Roman"/>
          <w:kern w:val="0"/>
          <w:szCs w:val="21"/>
        </w:rPr>
      </w:pPr>
      <w:r w:rsidRPr="0016141E">
        <w:rPr>
          <w:rFonts w:ascii="Times New Roman" w:hAnsi="Times New Roman"/>
          <w:kern w:val="0"/>
          <w:szCs w:val="21"/>
        </w:rPr>
        <w:t>2</w:t>
      </w:r>
      <w:r w:rsidRPr="0016141E">
        <w:rPr>
          <w:rFonts w:ascii="Times New Roman" w:hAnsi="Times New Roman"/>
          <w:kern w:val="0"/>
          <w:szCs w:val="21"/>
        </w:rPr>
        <w:t>、供货期：合同签订后</w:t>
      </w:r>
      <w:r w:rsidRPr="0016141E">
        <w:rPr>
          <w:rFonts w:ascii="Times New Roman" w:hAnsi="Times New Roman"/>
          <w:kern w:val="0"/>
          <w:szCs w:val="21"/>
        </w:rPr>
        <w:t>1</w:t>
      </w:r>
      <w:r w:rsidRPr="0016141E">
        <w:rPr>
          <w:rFonts w:ascii="Times New Roman" w:hAnsi="Times New Roman"/>
          <w:kern w:val="0"/>
          <w:szCs w:val="21"/>
        </w:rPr>
        <w:t>个月内完成安装、调试、验收等工作。</w:t>
      </w:r>
    </w:p>
    <w:p w:rsidR="002F5F6C" w:rsidRPr="0016141E" w:rsidRDefault="002F5F6C" w:rsidP="002F5F6C">
      <w:pPr>
        <w:widowControl/>
        <w:shd w:val="clear" w:color="auto" w:fill="FFFFFF"/>
        <w:adjustRightInd w:val="0"/>
        <w:snapToGrid w:val="0"/>
        <w:spacing w:line="360" w:lineRule="auto"/>
        <w:jc w:val="left"/>
        <w:rPr>
          <w:rFonts w:ascii="Times New Roman" w:hAnsi="Times New Roman"/>
          <w:kern w:val="0"/>
          <w:szCs w:val="21"/>
        </w:rPr>
      </w:pPr>
      <w:r w:rsidRPr="0016141E">
        <w:rPr>
          <w:rFonts w:ascii="Times New Roman" w:hAnsi="Times New Roman"/>
          <w:kern w:val="0"/>
          <w:szCs w:val="21"/>
        </w:rPr>
        <w:t>3</w:t>
      </w:r>
      <w:r w:rsidRPr="0016141E">
        <w:rPr>
          <w:rFonts w:ascii="Times New Roman" w:hAnsi="Times New Roman"/>
          <w:kern w:val="0"/>
          <w:szCs w:val="21"/>
        </w:rPr>
        <w:t>、质保期：质保</w:t>
      </w:r>
      <w:r w:rsidRPr="0016141E">
        <w:rPr>
          <w:rFonts w:ascii="Times New Roman" w:hAnsi="Times New Roman" w:hint="eastAsia"/>
          <w:kern w:val="0"/>
          <w:szCs w:val="21"/>
        </w:rPr>
        <w:t>二</w:t>
      </w:r>
      <w:r w:rsidRPr="0016141E">
        <w:rPr>
          <w:rFonts w:ascii="Times New Roman" w:hAnsi="Times New Roman"/>
          <w:kern w:val="0"/>
          <w:szCs w:val="21"/>
        </w:rPr>
        <w:t>年，质保期从验收合格后当日起计算。</w:t>
      </w:r>
    </w:p>
    <w:p w:rsidR="002F5F6C" w:rsidRDefault="002F5F6C" w:rsidP="002F5F6C">
      <w:pPr>
        <w:widowControl/>
        <w:shd w:val="clear" w:color="auto" w:fill="FFFFFF"/>
        <w:adjustRightInd w:val="0"/>
        <w:snapToGrid w:val="0"/>
        <w:spacing w:line="360" w:lineRule="auto"/>
        <w:jc w:val="left"/>
        <w:rPr>
          <w:rFonts w:ascii="Times New Roman" w:hAnsi="Times New Roman"/>
          <w:kern w:val="0"/>
          <w:szCs w:val="21"/>
        </w:rPr>
      </w:pPr>
      <w:r w:rsidRPr="002F5F6C">
        <w:rPr>
          <w:rFonts w:ascii="Times New Roman" w:hAnsi="Times New Roman"/>
          <w:kern w:val="0"/>
          <w:szCs w:val="21"/>
        </w:rPr>
        <w:t>4</w:t>
      </w:r>
      <w:r w:rsidRPr="002F5F6C">
        <w:rPr>
          <w:rFonts w:ascii="Times New Roman" w:hAnsi="Times New Roman"/>
          <w:kern w:val="0"/>
          <w:szCs w:val="21"/>
        </w:rPr>
        <w:t>、售后服务：</w:t>
      </w:r>
      <w:r w:rsidRPr="00BA5A88">
        <w:rPr>
          <w:rFonts w:ascii="Times New Roman" w:hAnsi="Times New Roman"/>
          <w:kern w:val="0"/>
          <w:szCs w:val="21"/>
        </w:rPr>
        <w:t>卖方终身提供免费的应用咨询及技术帮助。如仪器设备出现问题，卖方要在</w:t>
      </w:r>
      <w:r w:rsidRPr="00BA5A88">
        <w:rPr>
          <w:rFonts w:ascii="Times New Roman" w:hAnsi="Times New Roman"/>
          <w:kern w:val="0"/>
          <w:szCs w:val="21"/>
        </w:rPr>
        <w:t>4</w:t>
      </w:r>
      <w:r w:rsidRPr="00BA5A88">
        <w:rPr>
          <w:rFonts w:ascii="Times New Roman" w:hAnsi="Times New Roman"/>
          <w:kern w:val="0"/>
          <w:szCs w:val="21"/>
        </w:rPr>
        <w:t>小时内响应，提供电话指导、远程诊断、故障排除等服务，并保证能在</w:t>
      </w:r>
      <w:r w:rsidRPr="00BA5A88">
        <w:rPr>
          <w:rFonts w:ascii="Times New Roman" w:hAnsi="Times New Roman"/>
          <w:kern w:val="0"/>
          <w:szCs w:val="21"/>
        </w:rPr>
        <w:t>48</w:t>
      </w:r>
      <w:r w:rsidRPr="00BA5A88">
        <w:rPr>
          <w:rFonts w:ascii="Times New Roman" w:hAnsi="Times New Roman"/>
          <w:kern w:val="0"/>
          <w:szCs w:val="21"/>
        </w:rPr>
        <w:t>小时内上门维修。</w:t>
      </w:r>
    </w:p>
    <w:p w:rsidR="002F5F6C" w:rsidRPr="00455043" w:rsidRDefault="002F5F6C" w:rsidP="002F5F6C">
      <w:pPr>
        <w:spacing w:line="360" w:lineRule="auto"/>
      </w:pPr>
      <w:r>
        <w:t>5</w:t>
      </w:r>
      <w:r>
        <w:rPr>
          <w:rFonts w:hint="eastAsia"/>
        </w:rPr>
        <w:t>、</w:t>
      </w:r>
      <w:r w:rsidRPr="00455043">
        <w:rPr>
          <w:rFonts w:hint="eastAsia"/>
        </w:rPr>
        <w:t>本次建设</w:t>
      </w:r>
      <w:r w:rsidR="003A58B5">
        <w:rPr>
          <w:rFonts w:hint="eastAsia"/>
        </w:rPr>
        <w:t>成交</w:t>
      </w:r>
      <w:r w:rsidRPr="00455043">
        <w:rPr>
          <w:rFonts w:hint="eastAsia"/>
        </w:rPr>
        <w:t>方负责整个项目的总集成。负责所有链路、设备的采购与建设，项目中涉及到所有设备及服务必须全部包含在此次报价中。</w:t>
      </w:r>
    </w:p>
    <w:p w:rsidR="002F5F6C" w:rsidRPr="00455043" w:rsidRDefault="002F5F6C" w:rsidP="002F5F6C">
      <w:pPr>
        <w:spacing w:line="360" w:lineRule="auto"/>
      </w:pPr>
      <w:r>
        <w:t>6</w:t>
      </w:r>
      <w:r>
        <w:rPr>
          <w:rFonts w:hint="eastAsia"/>
        </w:rPr>
        <w:t>、</w:t>
      </w:r>
      <w:r w:rsidRPr="00455043">
        <w:rPr>
          <w:rFonts w:hint="eastAsia"/>
        </w:rPr>
        <w:t>本项目为固定总价项目，</w:t>
      </w:r>
      <w:r>
        <w:rPr>
          <w:rFonts w:hint="eastAsia"/>
        </w:rPr>
        <w:t>清单</w:t>
      </w:r>
      <w:r>
        <w:t>只列出主要材料部分，其他部分由</w:t>
      </w:r>
      <w:r w:rsidR="003A58B5">
        <w:t>响应供货商</w:t>
      </w:r>
      <w:r>
        <w:t>自行补充，</w:t>
      </w:r>
      <w:r w:rsidRPr="00455043">
        <w:rPr>
          <w:rFonts w:hint="eastAsia"/>
        </w:rPr>
        <w:t>报价若有遗漏，</w:t>
      </w:r>
      <w:r w:rsidR="003A58B5">
        <w:rPr>
          <w:rFonts w:hint="eastAsia"/>
        </w:rPr>
        <w:t>响应供货商</w:t>
      </w:r>
      <w:r w:rsidRPr="00455043">
        <w:rPr>
          <w:rFonts w:hint="eastAsia"/>
        </w:rPr>
        <w:t>自行承担。</w:t>
      </w:r>
    </w:p>
    <w:p w:rsidR="002F5F6C" w:rsidRPr="00455043" w:rsidRDefault="002F5F6C" w:rsidP="002F5F6C">
      <w:pPr>
        <w:spacing w:line="360" w:lineRule="auto"/>
      </w:pPr>
      <w:r>
        <w:t>7</w:t>
      </w:r>
      <w:r>
        <w:rPr>
          <w:rFonts w:hint="eastAsia"/>
        </w:rPr>
        <w:t>、</w:t>
      </w:r>
      <w:r w:rsidRPr="00455043">
        <w:rPr>
          <w:rFonts w:hint="eastAsia"/>
        </w:rPr>
        <w:t>本项目所涉及软件在</w:t>
      </w:r>
      <w:r>
        <w:t>2</w:t>
      </w:r>
      <w:r w:rsidRPr="00455043">
        <w:rPr>
          <w:rFonts w:hint="eastAsia"/>
        </w:rPr>
        <w:t>年内需涉及二次开发、开放端口、开发插件以及为适应上级单位新出台标准需进行软件升级的部分，均</w:t>
      </w:r>
      <w:proofErr w:type="gramStart"/>
      <w:r w:rsidRPr="00455043">
        <w:rPr>
          <w:rFonts w:hint="eastAsia"/>
        </w:rPr>
        <w:t>由</w:t>
      </w:r>
      <w:r w:rsidR="003A58B5">
        <w:rPr>
          <w:rFonts w:hint="eastAsia"/>
        </w:rPr>
        <w:t>成交</w:t>
      </w:r>
      <w:r w:rsidRPr="00455043">
        <w:rPr>
          <w:rFonts w:hint="eastAsia"/>
        </w:rPr>
        <w:t>方</w:t>
      </w:r>
      <w:proofErr w:type="gramEnd"/>
      <w:r w:rsidRPr="00455043">
        <w:rPr>
          <w:rFonts w:hint="eastAsia"/>
        </w:rPr>
        <w:t>免费负责。</w:t>
      </w:r>
    </w:p>
    <w:p w:rsidR="002F5F6C" w:rsidRPr="00455043" w:rsidRDefault="002F5F6C" w:rsidP="002F5F6C">
      <w:pPr>
        <w:spacing w:line="360" w:lineRule="auto"/>
      </w:pPr>
      <w:r>
        <w:t>8</w:t>
      </w:r>
      <w:r>
        <w:rPr>
          <w:rFonts w:hint="eastAsia"/>
        </w:rPr>
        <w:t>、</w:t>
      </w:r>
      <w:r w:rsidR="003A58B5">
        <w:rPr>
          <w:rFonts w:hint="eastAsia"/>
        </w:rPr>
        <w:t>成交</w:t>
      </w:r>
      <w:r w:rsidRPr="00455043">
        <w:rPr>
          <w:rFonts w:hint="eastAsia"/>
        </w:rPr>
        <w:t>方需在获得</w:t>
      </w:r>
      <w:r w:rsidR="003A58B5">
        <w:rPr>
          <w:rFonts w:hint="eastAsia"/>
        </w:rPr>
        <w:t>成交</w:t>
      </w:r>
      <w:r w:rsidRPr="00455043">
        <w:rPr>
          <w:rFonts w:hint="eastAsia"/>
        </w:rPr>
        <w:t>通知书后</w:t>
      </w:r>
      <w:r w:rsidRPr="00455043">
        <w:rPr>
          <w:rFonts w:hint="eastAsia"/>
        </w:rPr>
        <w:t>7</w:t>
      </w:r>
      <w:r w:rsidRPr="00455043">
        <w:rPr>
          <w:rFonts w:hint="eastAsia"/>
        </w:rPr>
        <w:t>个日历日内提供项目二次深化设计方案，其中设计图必</w:t>
      </w:r>
      <w:r w:rsidRPr="00455043">
        <w:rPr>
          <w:rFonts w:hint="eastAsia"/>
        </w:rPr>
        <w:lastRenderedPageBreak/>
        <w:t>须由具备设计资质的设计单位出具并通过图纸审查，深化设计方案经采购人确认后方可实施。</w:t>
      </w:r>
    </w:p>
    <w:p w:rsidR="002F5F6C" w:rsidRPr="00455043" w:rsidRDefault="002F5F6C" w:rsidP="002F5F6C">
      <w:pPr>
        <w:spacing w:line="360" w:lineRule="auto"/>
      </w:pPr>
      <w:r>
        <w:t>9</w:t>
      </w:r>
      <w:r>
        <w:rPr>
          <w:rFonts w:hint="eastAsia"/>
        </w:rPr>
        <w:t>、</w:t>
      </w:r>
      <w:r w:rsidR="003A58B5">
        <w:rPr>
          <w:rFonts w:hint="eastAsia"/>
        </w:rPr>
        <w:t>响应供货商</w:t>
      </w:r>
      <w:r w:rsidRPr="00455043">
        <w:rPr>
          <w:rFonts w:hint="eastAsia"/>
        </w:rPr>
        <w:t>参与</w:t>
      </w:r>
      <w:r w:rsidR="003A58B5">
        <w:rPr>
          <w:rFonts w:hint="eastAsia"/>
        </w:rPr>
        <w:t>响应</w:t>
      </w:r>
      <w:r w:rsidRPr="00455043">
        <w:rPr>
          <w:rFonts w:hint="eastAsia"/>
        </w:rPr>
        <w:t>即视为接受全部</w:t>
      </w:r>
      <w:r w:rsidR="00BE576E">
        <w:rPr>
          <w:rFonts w:hint="eastAsia"/>
        </w:rPr>
        <w:t>磋商</w:t>
      </w:r>
      <w:r w:rsidRPr="00455043">
        <w:rPr>
          <w:rFonts w:hint="eastAsia"/>
        </w:rPr>
        <w:t>要求，依照相关标准规范，满足所有建设所需条件，自行完成所有项目建设。</w:t>
      </w:r>
    </w:p>
    <w:p w:rsidR="002F5F6C" w:rsidRPr="00455043" w:rsidRDefault="002F5F6C" w:rsidP="002F5F6C">
      <w:pPr>
        <w:spacing w:line="360" w:lineRule="auto"/>
      </w:pPr>
      <w:r>
        <w:t>10</w:t>
      </w:r>
      <w:r>
        <w:rPr>
          <w:rFonts w:hint="eastAsia"/>
        </w:rPr>
        <w:t>、</w:t>
      </w:r>
      <w:r w:rsidR="003A58B5">
        <w:rPr>
          <w:rFonts w:hint="eastAsia"/>
        </w:rPr>
        <w:t>响应供货商</w:t>
      </w:r>
      <w:r w:rsidRPr="00455043">
        <w:rPr>
          <w:rFonts w:hint="eastAsia"/>
        </w:rPr>
        <w:t>所投监控前端设备图像效果若达不到采购人使用要求，必须无条件更换，由此带来的一切损失由</w:t>
      </w:r>
      <w:r w:rsidR="003A58B5">
        <w:rPr>
          <w:rFonts w:hint="eastAsia"/>
        </w:rPr>
        <w:t>响应供货商</w:t>
      </w:r>
      <w:r w:rsidRPr="00455043">
        <w:rPr>
          <w:rFonts w:hint="eastAsia"/>
        </w:rPr>
        <w:t>自行承担。</w:t>
      </w:r>
    </w:p>
    <w:p w:rsidR="002F5F6C" w:rsidRPr="00455043" w:rsidRDefault="002F5F6C" w:rsidP="002F5F6C">
      <w:pPr>
        <w:spacing w:line="360" w:lineRule="auto"/>
      </w:pPr>
      <w:r>
        <w:t>11</w:t>
      </w:r>
      <w:r>
        <w:rPr>
          <w:rFonts w:hint="eastAsia"/>
        </w:rPr>
        <w:t>、</w:t>
      </w:r>
      <w:r w:rsidR="003A58B5">
        <w:rPr>
          <w:rFonts w:hint="eastAsia"/>
        </w:rPr>
        <w:t>成交</w:t>
      </w:r>
      <w:r w:rsidRPr="00455043">
        <w:rPr>
          <w:rFonts w:hint="eastAsia"/>
        </w:rPr>
        <w:t>方需与采购人签订保密协议，本系统所有数据归采购人所有，</w:t>
      </w:r>
      <w:r w:rsidR="003A58B5">
        <w:rPr>
          <w:rFonts w:hint="eastAsia"/>
        </w:rPr>
        <w:t>成交</w:t>
      </w:r>
      <w:r w:rsidRPr="00455043">
        <w:rPr>
          <w:rFonts w:hint="eastAsia"/>
        </w:rPr>
        <w:t>方无权做复制、修改、加工等处置。</w:t>
      </w:r>
    </w:p>
    <w:p w:rsidR="002F5F6C" w:rsidRPr="00455043" w:rsidRDefault="002F5F6C" w:rsidP="002F5F6C">
      <w:pPr>
        <w:spacing w:line="360" w:lineRule="auto"/>
      </w:pPr>
      <w:r>
        <w:t>12</w:t>
      </w:r>
      <w:r>
        <w:rPr>
          <w:rFonts w:hint="eastAsia"/>
        </w:rPr>
        <w:t>、</w:t>
      </w:r>
      <w:r w:rsidRPr="00455043">
        <w:rPr>
          <w:rFonts w:hint="eastAsia"/>
        </w:rPr>
        <w:t>本项目质量保证期</w:t>
      </w:r>
      <w:r w:rsidRPr="00455043">
        <w:t>为</w:t>
      </w:r>
      <w:r w:rsidRPr="0016141E">
        <w:rPr>
          <w:rFonts w:hint="eastAsia"/>
        </w:rPr>
        <w:t>二</w:t>
      </w:r>
      <w:r w:rsidRPr="0016141E">
        <w:t>年。</w:t>
      </w:r>
    </w:p>
    <w:p w:rsidR="002F5F6C" w:rsidRPr="00455043" w:rsidRDefault="002F5F6C" w:rsidP="002F5F6C">
      <w:pPr>
        <w:spacing w:line="360" w:lineRule="auto"/>
      </w:pPr>
      <w:r>
        <w:t>13</w:t>
      </w:r>
      <w:r>
        <w:rPr>
          <w:rFonts w:hint="eastAsia"/>
        </w:rPr>
        <w:t>、</w:t>
      </w:r>
      <w:r w:rsidRPr="00455043">
        <w:rPr>
          <w:rFonts w:hint="eastAsia"/>
        </w:rPr>
        <w:t>采购人对项目设备设施的使用具有绝对决定权，采购人根据需要增加其它项目设备，</w:t>
      </w:r>
      <w:r w:rsidR="003A58B5">
        <w:rPr>
          <w:rFonts w:hint="eastAsia"/>
        </w:rPr>
        <w:t>成交</w:t>
      </w:r>
      <w:r w:rsidRPr="00455043">
        <w:rPr>
          <w:rFonts w:hint="eastAsia"/>
        </w:rPr>
        <w:t>方应提供必要条件满足采购人使用需要。</w:t>
      </w:r>
    </w:p>
    <w:p w:rsidR="002F5F6C" w:rsidRPr="00455043" w:rsidRDefault="002F5F6C" w:rsidP="002F5F6C">
      <w:pPr>
        <w:spacing w:line="360" w:lineRule="auto"/>
      </w:pPr>
      <w:r>
        <w:t>14</w:t>
      </w:r>
      <w:r>
        <w:rPr>
          <w:rFonts w:hint="eastAsia"/>
        </w:rPr>
        <w:t>、</w:t>
      </w:r>
      <w:r w:rsidRPr="00455043">
        <w:rPr>
          <w:rFonts w:hint="eastAsia"/>
        </w:rPr>
        <w:t>要求</w:t>
      </w:r>
      <w:r w:rsidR="003A58B5">
        <w:rPr>
          <w:rFonts w:hint="eastAsia"/>
        </w:rPr>
        <w:t>响应供货商</w:t>
      </w:r>
      <w:r w:rsidRPr="00455043">
        <w:rPr>
          <w:rFonts w:hint="eastAsia"/>
        </w:rPr>
        <w:t>根据项目的实际情况，提出完整的人员组织机构（根据项目需要设置若干子项目组），各子项目组负责人必须为</w:t>
      </w:r>
      <w:r w:rsidR="003A58B5">
        <w:rPr>
          <w:rFonts w:hint="eastAsia"/>
        </w:rPr>
        <w:t>响应供货商</w:t>
      </w:r>
      <w:r w:rsidRPr="00455043">
        <w:rPr>
          <w:rFonts w:hint="eastAsia"/>
        </w:rPr>
        <w:t>单位相应部门主要负责人员，要求提供所在单位的任职说明及近六个月社保缴纳证明（复印件或扫描件，并加盖单位公章）。</w:t>
      </w:r>
    </w:p>
    <w:p w:rsidR="002F5F6C" w:rsidRPr="00D8197E" w:rsidRDefault="002F5F6C" w:rsidP="002F5F6C">
      <w:pPr>
        <w:spacing w:line="360" w:lineRule="auto"/>
      </w:pPr>
      <w:r>
        <w:t>15</w:t>
      </w:r>
      <w:r>
        <w:rPr>
          <w:rFonts w:hint="eastAsia"/>
        </w:rPr>
        <w:t>、本次</w:t>
      </w:r>
      <w:r>
        <w:t>工程为交钥匙工程，</w:t>
      </w:r>
      <w:r w:rsidR="003A58B5">
        <w:t>响应供货商</w:t>
      </w:r>
      <w:r>
        <w:t>需充分考虑到实施条件和现场环境进行报价，不得</w:t>
      </w:r>
      <w:r>
        <w:rPr>
          <w:rFonts w:hint="eastAsia"/>
        </w:rPr>
        <w:t>提出</w:t>
      </w:r>
      <w:r>
        <w:t>其他要求。</w:t>
      </w:r>
    </w:p>
    <w:p w:rsidR="002F5F6C" w:rsidRPr="00272726" w:rsidRDefault="002F5F6C" w:rsidP="002F5F6C">
      <w:pPr>
        <w:spacing w:line="360" w:lineRule="auto"/>
        <w:rPr>
          <w:rFonts w:ascii="宋体" w:hAnsi="宋体"/>
          <w:color w:val="000000"/>
        </w:rPr>
      </w:pPr>
      <w:r>
        <w:rPr>
          <w:rFonts w:ascii="宋体" w:hAnsi="宋体" w:hint="eastAsia"/>
          <w:color w:val="000000"/>
        </w:rPr>
        <w:t>1</w:t>
      </w:r>
      <w:r>
        <w:rPr>
          <w:rFonts w:ascii="宋体" w:hAnsi="宋体"/>
          <w:color w:val="000000"/>
        </w:rPr>
        <w:t>6</w:t>
      </w:r>
      <w:r>
        <w:rPr>
          <w:rFonts w:ascii="宋体" w:hAnsi="宋体" w:hint="eastAsia"/>
          <w:color w:val="000000"/>
        </w:rPr>
        <w:t>、报警柱</w:t>
      </w:r>
      <w:r w:rsidRPr="00272726">
        <w:rPr>
          <w:rFonts w:ascii="宋体" w:hAnsi="宋体" w:hint="eastAsia"/>
          <w:color w:val="000000"/>
        </w:rPr>
        <w:t>基础</w:t>
      </w:r>
      <w:r>
        <w:rPr>
          <w:rFonts w:ascii="宋体" w:hAnsi="宋体" w:hint="eastAsia"/>
          <w:color w:val="000000"/>
        </w:rPr>
        <w:t>要求</w:t>
      </w:r>
    </w:p>
    <w:p w:rsidR="002F5F6C" w:rsidRPr="00272726" w:rsidRDefault="002F5F6C" w:rsidP="002F5F6C">
      <w:pPr>
        <w:spacing w:line="360" w:lineRule="auto"/>
        <w:ind w:firstLineChars="200" w:firstLine="420"/>
        <w:rPr>
          <w:rFonts w:ascii="宋体" w:hAnsi="宋体"/>
          <w:color w:val="000000"/>
        </w:rPr>
      </w:pPr>
      <w:r w:rsidRPr="00272726">
        <w:rPr>
          <w:rFonts w:ascii="宋体" w:hAnsi="宋体" w:hint="eastAsia"/>
          <w:color w:val="000000"/>
        </w:rPr>
        <w:t>要求</w:t>
      </w:r>
      <w:proofErr w:type="gramStart"/>
      <w:r w:rsidRPr="00272726">
        <w:rPr>
          <w:rFonts w:ascii="宋体" w:hAnsi="宋体" w:hint="eastAsia"/>
          <w:color w:val="000000"/>
        </w:rPr>
        <w:t>采用灌筑方式</w:t>
      </w:r>
      <w:proofErr w:type="gramEnd"/>
      <w:r w:rsidRPr="00272726">
        <w:rPr>
          <w:rFonts w:ascii="宋体" w:hAnsi="宋体" w:hint="eastAsia"/>
          <w:color w:val="000000"/>
        </w:rPr>
        <w:t>，混凝土标号不小于C25《钢筋混凝土工程施工验收规范》</w:t>
      </w:r>
    </w:p>
    <w:p w:rsidR="002F5F6C" w:rsidRPr="00455ADC" w:rsidRDefault="002F5F6C" w:rsidP="002F5F6C">
      <w:pPr>
        <w:spacing w:line="360" w:lineRule="auto"/>
        <w:rPr>
          <w:rFonts w:ascii="宋体" w:hAnsi="宋体"/>
          <w:color w:val="000000"/>
        </w:rPr>
      </w:pPr>
      <w:r>
        <w:rPr>
          <w:rFonts w:ascii="宋体" w:hAnsi="宋体"/>
          <w:color w:val="000000"/>
        </w:rPr>
        <w:t>17</w:t>
      </w:r>
      <w:r>
        <w:rPr>
          <w:rFonts w:ascii="宋体" w:hAnsi="宋体" w:hint="eastAsia"/>
          <w:color w:val="000000"/>
        </w:rPr>
        <w:t>、</w:t>
      </w:r>
      <w:r w:rsidRPr="00455ADC">
        <w:rPr>
          <w:rFonts w:ascii="宋体" w:hAnsi="宋体" w:hint="eastAsia"/>
          <w:color w:val="000000"/>
        </w:rPr>
        <w:t>光缆施工要求：</w:t>
      </w:r>
      <w:r w:rsidRPr="00455ADC">
        <w:rPr>
          <w:rFonts w:ascii="宋体" w:hAnsi="宋体"/>
          <w:color w:val="000000"/>
        </w:rPr>
        <w:t xml:space="preserve"> </w:t>
      </w:r>
    </w:p>
    <w:p w:rsidR="002F5F6C" w:rsidRPr="00455ADC" w:rsidRDefault="002F5F6C" w:rsidP="002F5F6C">
      <w:pPr>
        <w:spacing w:line="360" w:lineRule="auto"/>
        <w:ind w:firstLineChars="200" w:firstLine="420"/>
        <w:rPr>
          <w:rFonts w:ascii="宋体" w:hAnsi="宋体"/>
          <w:color w:val="000000"/>
        </w:rPr>
      </w:pPr>
      <w:r w:rsidRPr="00455ADC">
        <w:rPr>
          <w:rFonts w:ascii="宋体" w:hAnsi="宋体" w:hint="eastAsia"/>
          <w:color w:val="000000"/>
        </w:rPr>
        <w:t>（1）光缆施工全部要求做隐蔽处理</w:t>
      </w:r>
      <w:r>
        <w:rPr>
          <w:rFonts w:ascii="宋体" w:hAnsi="宋体" w:hint="eastAsia"/>
          <w:color w:val="000000"/>
        </w:rPr>
        <w:t>；</w:t>
      </w:r>
    </w:p>
    <w:p w:rsidR="002F5F6C" w:rsidRPr="00455ADC" w:rsidRDefault="002F5F6C" w:rsidP="002F5F6C">
      <w:pPr>
        <w:spacing w:line="360" w:lineRule="auto"/>
        <w:ind w:firstLineChars="200" w:firstLine="420"/>
        <w:rPr>
          <w:rFonts w:ascii="宋体" w:hAnsi="宋体"/>
          <w:color w:val="000000"/>
        </w:rPr>
      </w:pPr>
      <w:r w:rsidRPr="00455ADC">
        <w:rPr>
          <w:rFonts w:ascii="宋体" w:hAnsi="宋体" w:hint="eastAsia"/>
          <w:color w:val="000000"/>
        </w:rPr>
        <w:t>（2）在下列情况下宜采用塑管：腐蚀情况较严重的地段；地下障碍复杂的地段；施工期限要求迅速复原的地段；塑管的接续宜采用承插法。采用承插法接续塑料管，其承插部分应涂粘合剂，应</w:t>
      </w:r>
      <w:proofErr w:type="gramStart"/>
      <w:r w:rsidRPr="00455ADC">
        <w:rPr>
          <w:rFonts w:ascii="宋体" w:hAnsi="宋体" w:hint="eastAsia"/>
          <w:color w:val="000000"/>
        </w:rPr>
        <w:t>在距直管管</w:t>
      </w:r>
      <w:proofErr w:type="gramEnd"/>
      <w:r w:rsidRPr="00455ADC">
        <w:rPr>
          <w:rFonts w:ascii="宋体" w:hAnsi="宋体" w:hint="eastAsia"/>
          <w:color w:val="000000"/>
        </w:rPr>
        <w:t>口10mm处</w:t>
      </w:r>
      <w:proofErr w:type="gramStart"/>
      <w:r w:rsidRPr="00455ADC">
        <w:rPr>
          <w:rFonts w:ascii="宋体" w:hAnsi="宋体" w:hint="eastAsia"/>
          <w:color w:val="000000"/>
        </w:rPr>
        <w:t>向管身涂抹</w:t>
      </w:r>
      <w:proofErr w:type="gramEnd"/>
      <w:r w:rsidRPr="00455ADC">
        <w:rPr>
          <w:rFonts w:ascii="宋体" w:hAnsi="宋体" w:hint="eastAsia"/>
          <w:color w:val="000000"/>
        </w:rPr>
        <w:t>，涂抹承插长度的2/3；塑料管的组群管间缝隙为10-15mm，接续管头必须错开，每隔2-3米设垫物支撑，并保证管群的整体形状统一。进入人（手）孔窗口部分的堵抹（喇叭口）不应凸出墙面，应终止在墙体内30-50mm处；</w:t>
      </w:r>
    </w:p>
    <w:p w:rsidR="002F5F6C" w:rsidRPr="00455ADC" w:rsidRDefault="002F5F6C" w:rsidP="002F5F6C">
      <w:pPr>
        <w:spacing w:line="360" w:lineRule="auto"/>
        <w:rPr>
          <w:rFonts w:ascii="宋体" w:hAnsi="宋体"/>
          <w:color w:val="000000"/>
        </w:rPr>
      </w:pPr>
      <w:r>
        <w:rPr>
          <w:rFonts w:ascii="宋体" w:hAnsi="宋体"/>
          <w:color w:val="000000"/>
        </w:rPr>
        <w:t>18</w:t>
      </w:r>
      <w:r>
        <w:rPr>
          <w:rFonts w:ascii="宋体" w:hAnsi="宋体" w:hint="eastAsia"/>
          <w:color w:val="000000"/>
        </w:rPr>
        <w:t>、</w:t>
      </w:r>
      <w:r w:rsidRPr="00455ADC">
        <w:rPr>
          <w:rFonts w:ascii="宋体" w:hAnsi="宋体" w:hint="eastAsia"/>
          <w:color w:val="000000"/>
        </w:rPr>
        <w:t>双绞线施工要求：</w:t>
      </w:r>
    </w:p>
    <w:p w:rsidR="002F5F6C" w:rsidRPr="00455ADC" w:rsidRDefault="002F5F6C" w:rsidP="002F5F6C">
      <w:pPr>
        <w:spacing w:line="360" w:lineRule="auto"/>
        <w:ind w:firstLineChars="200" w:firstLine="420"/>
        <w:rPr>
          <w:rFonts w:ascii="宋体" w:hAnsi="宋体"/>
          <w:color w:val="000000"/>
        </w:rPr>
      </w:pPr>
      <w:r w:rsidRPr="00455ADC">
        <w:rPr>
          <w:rFonts w:ascii="宋体" w:hAnsi="宋体" w:hint="eastAsia"/>
          <w:color w:val="000000"/>
        </w:rPr>
        <w:t>布线要求衡平竖直，整齐有序。严格按照如下标准施工：</w:t>
      </w:r>
    </w:p>
    <w:p w:rsidR="002F5F6C" w:rsidRPr="00455ADC" w:rsidRDefault="002F5F6C" w:rsidP="002F5F6C">
      <w:pPr>
        <w:spacing w:line="360" w:lineRule="auto"/>
        <w:ind w:firstLineChars="200" w:firstLine="420"/>
        <w:rPr>
          <w:rFonts w:ascii="宋体" w:hAnsi="宋体"/>
          <w:color w:val="000000"/>
        </w:rPr>
      </w:pPr>
      <w:r w:rsidRPr="00455ADC">
        <w:rPr>
          <w:rFonts w:ascii="宋体" w:hAnsi="宋体" w:hint="eastAsia"/>
          <w:color w:val="000000"/>
        </w:rPr>
        <w:t>《国际商用建筑通信布线标准》ISO/IEC 11801</w:t>
      </w:r>
    </w:p>
    <w:p w:rsidR="002F5F6C" w:rsidRPr="00455ADC" w:rsidRDefault="002F5F6C" w:rsidP="002F5F6C">
      <w:pPr>
        <w:spacing w:line="360" w:lineRule="auto"/>
        <w:ind w:firstLineChars="200" w:firstLine="420"/>
        <w:rPr>
          <w:rFonts w:ascii="宋体" w:hAnsi="宋体"/>
          <w:color w:val="000000"/>
        </w:rPr>
      </w:pPr>
      <w:r w:rsidRPr="00455ADC">
        <w:rPr>
          <w:rFonts w:ascii="宋体" w:hAnsi="宋体" w:hint="eastAsia"/>
          <w:color w:val="000000"/>
        </w:rPr>
        <w:t>《商用建筑通信布线北美标准》EIA/TIA-568B</w:t>
      </w:r>
    </w:p>
    <w:p w:rsidR="002F5F6C" w:rsidRPr="00455ADC" w:rsidRDefault="002F5F6C" w:rsidP="002F5F6C">
      <w:pPr>
        <w:spacing w:line="360" w:lineRule="auto"/>
        <w:ind w:firstLineChars="200" w:firstLine="420"/>
        <w:rPr>
          <w:rFonts w:ascii="宋体" w:hAnsi="宋体"/>
          <w:color w:val="000000"/>
        </w:rPr>
      </w:pPr>
      <w:r w:rsidRPr="00455ADC">
        <w:rPr>
          <w:rFonts w:ascii="宋体" w:hAnsi="宋体" w:hint="eastAsia"/>
          <w:color w:val="000000"/>
        </w:rPr>
        <w:t>《民用建筑通信管理标准》EIA/TIA-606</w:t>
      </w:r>
    </w:p>
    <w:p w:rsidR="002F5F6C" w:rsidRPr="00455ADC" w:rsidRDefault="002F5F6C" w:rsidP="002F5F6C">
      <w:pPr>
        <w:spacing w:line="360" w:lineRule="auto"/>
        <w:ind w:firstLineChars="200" w:firstLine="420"/>
        <w:rPr>
          <w:rFonts w:ascii="宋体" w:hAnsi="宋体"/>
          <w:color w:val="000000"/>
        </w:rPr>
      </w:pPr>
      <w:r w:rsidRPr="00455ADC">
        <w:rPr>
          <w:rFonts w:ascii="宋体" w:hAnsi="宋体" w:hint="eastAsia"/>
          <w:color w:val="000000"/>
        </w:rPr>
        <w:lastRenderedPageBreak/>
        <w:t>《建筑与建筑群综合布线系统工程设计规范》CECS72:97</w:t>
      </w:r>
    </w:p>
    <w:p w:rsidR="002F5F6C" w:rsidRPr="00455ADC" w:rsidRDefault="002F5F6C" w:rsidP="002F5F6C">
      <w:pPr>
        <w:spacing w:line="360" w:lineRule="auto"/>
        <w:ind w:firstLineChars="200" w:firstLine="420"/>
        <w:rPr>
          <w:rFonts w:ascii="宋体" w:hAnsi="宋体"/>
          <w:color w:val="000000"/>
        </w:rPr>
      </w:pPr>
      <w:r w:rsidRPr="00455ADC">
        <w:rPr>
          <w:rFonts w:ascii="宋体" w:hAnsi="宋体" w:hint="eastAsia"/>
          <w:color w:val="000000"/>
        </w:rPr>
        <w:t>《建筑与建筑群综合布线系统工程施工与验收规范》CECS89:97</w:t>
      </w:r>
    </w:p>
    <w:p w:rsidR="002F5F6C" w:rsidRPr="00455ADC" w:rsidRDefault="002F5F6C" w:rsidP="002F5F6C">
      <w:pPr>
        <w:spacing w:line="360" w:lineRule="auto"/>
        <w:rPr>
          <w:rFonts w:ascii="宋体" w:hAnsi="宋体"/>
          <w:color w:val="000000"/>
        </w:rPr>
      </w:pPr>
      <w:r>
        <w:rPr>
          <w:rFonts w:ascii="宋体" w:hAnsi="宋体"/>
          <w:color w:val="000000"/>
        </w:rPr>
        <w:t>19</w:t>
      </w:r>
      <w:r>
        <w:rPr>
          <w:rFonts w:ascii="宋体" w:hAnsi="宋体" w:hint="eastAsia"/>
          <w:color w:val="000000"/>
        </w:rPr>
        <w:t>、</w:t>
      </w:r>
      <w:r w:rsidRPr="00455ADC">
        <w:rPr>
          <w:rFonts w:ascii="宋体" w:hAnsi="宋体" w:hint="eastAsia"/>
          <w:color w:val="000000"/>
        </w:rPr>
        <w:t xml:space="preserve"> 所有地埋线缆、顺墙体布设线缆，在走线时线缆不能裸露在外，根据现场环境选择使用PVC管、PE管、钢管或桥架走线，线缆走向应尽量选择人不能直接触及的位置，220V 电源线不能与视频线等弱电线路同管，所有管线必须做到横平竖直。人行井</w:t>
      </w:r>
      <w:proofErr w:type="gramStart"/>
      <w:r w:rsidRPr="00455ADC">
        <w:rPr>
          <w:rFonts w:ascii="宋体" w:hAnsi="宋体" w:hint="eastAsia"/>
          <w:color w:val="000000"/>
        </w:rPr>
        <w:t>布线须</w:t>
      </w:r>
      <w:proofErr w:type="gramEnd"/>
      <w:r w:rsidRPr="00455ADC">
        <w:rPr>
          <w:rFonts w:ascii="宋体" w:hAnsi="宋体" w:hint="eastAsia"/>
          <w:color w:val="000000"/>
        </w:rPr>
        <w:t>人工放置，捆绑到井内托架上，每隔100米设置一个标识</w:t>
      </w:r>
      <w:r>
        <w:rPr>
          <w:rFonts w:ascii="宋体" w:hAnsi="宋体" w:hint="eastAsia"/>
          <w:color w:val="000000"/>
        </w:rPr>
        <w:t>。</w:t>
      </w:r>
    </w:p>
    <w:p w:rsidR="002F5F6C" w:rsidRPr="00455ADC" w:rsidRDefault="002F5F6C" w:rsidP="002F5F6C">
      <w:pPr>
        <w:spacing w:line="360" w:lineRule="auto"/>
        <w:rPr>
          <w:rFonts w:ascii="宋体" w:hAnsi="宋体"/>
          <w:color w:val="000000"/>
        </w:rPr>
      </w:pPr>
      <w:r>
        <w:rPr>
          <w:rFonts w:ascii="宋体" w:hAnsi="宋体"/>
          <w:color w:val="000000"/>
        </w:rPr>
        <w:t>20</w:t>
      </w:r>
      <w:r>
        <w:rPr>
          <w:rFonts w:ascii="宋体" w:hAnsi="宋体" w:hint="eastAsia"/>
          <w:color w:val="000000"/>
        </w:rPr>
        <w:t>、</w:t>
      </w:r>
      <w:r w:rsidRPr="00455ADC">
        <w:rPr>
          <w:rFonts w:ascii="宋体" w:hAnsi="宋体" w:hint="eastAsia"/>
          <w:color w:val="000000"/>
        </w:rPr>
        <w:t>开挖地面、草坪必需征得甲方后勤管理部门同意后方可施工，禁止直接开挖硬化路面，线路需要下穿路面时，应从路面下方顶管处理。开挖草坪施工后应尽快恢复原状，并自行做好垃圾的清理工作。线路架设原则上顺楼体墙面布设，可利用校园现有架空线路，不得擅自布设架空线路，没有架空线路的地方、校园主要建筑四周、广场、公共活动区域不得架设空中线路，必须在地面下布设线路。地下线缆布设深度不得小于70CM。所有室外电缆施工必须架设或埋设电缆走向标识桩或标贴（间隔50米），严格遵循国家及</w:t>
      </w:r>
      <w:r>
        <w:rPr>
          <w:rFonts w:ascii="宋体" w:hAnsi="宋体" w:hint="eastAsia"/>
          <w:color w:val="000000"/>
        </w:rPr>
        <w:t>江苏</w:t>
      </w:r>
      <w:r w:rsidRPr="00455ADC">
        <w:rPr>
          <w:rFonts w:ascii="宋体" w:hAnsi="宋体" w:hint="eastAsia"/>
          <w:color w:val="000000"/>
        </w:rPr>
        <w:t>省关于视频监控网络共享系统技术规范的相关要求。</w:t>
      </w:r>
    </w:p>
    <w:p w:rsidR="002F5F6C" w:rsidRDefault="002F5F6C" w:rsidP="002F5F6C">
      <w:pPr>
        <w:spacing w:line="360" w:lineRule="auto"/>
        <w:rPr>
          <w:rFonts w:ascii="宋体" w:hAnsi="宋体"/>
          <w:color w:val="000000"/>
        </w:rPr>
      </w:pPr>
      <w:r>
        <w:rPr>
          <w:rFonts w:ascii="宋体" w:hAnsi="宋体"/>
          <w:color w:val="000000"/>
        </w:rPr>
        <w:t>21</w:t>
      </w:r>
      <w:r w:rsidRPr="001A5883">
        <w:rPr>
          <w:rFonts w:ascii="宋体" w:hAnsi="宋体" w:hint="eastAsia"/>
          <w:color w:val="000000"/>
        </w:rPr>
        <w:t>、辅助</w:t>
      </w:r>
      <w:r w:rsidRPr="001A5883">
        <w:rPr>
          <w:rFonts w:ascii="宋体" w:hAnsi="宋体"/>
          <w:color w:val="000000"/>
        </w:rPr>
        <w:t>材料及安装：</w:t>
      </w:r>
      <w:r w:rsidR="003A58B5">
        <w:rPr>
          <w:rFonts w:ascii="宋体" w:hAnsi="宋体"/>
          <w:color w:val="000000"/>
        </w:rPr>
        <w:t>响应供货商</w:t>
      </w:r>
      <w:r w:rsidRPr="001A5883">
        <w:rPr>
          <w:rFonts w:ascii="宋体" w:hAnsi="宋体"/>
          <w:color w:val="000000"/>
        </w:rPr>
        <w:t>需要充分考虑到所有的安装所需要的辅助材料，本项目要求交钥匙工程。</w:t>
      </w:r>
    </w:p>
    <w:p w:rsidR="00BB753B" w:rsidRPr="003A58B5" w:rsidRDefault="002F5F6C" w:rsidP="003A58B5">
      <w:pPr>
        <w:spacing w:line="360" w:lineRule="auto"/>
        <w:rPr>
          <w:rFonts w:ascii="宋体" w:hAnsi="宋体"/>
          <w:color w:val="000000"/>
          <w:u w:val="single"/>
        </w:rPr>
      </w:pPr>
      <w:r w:rsidRPr="003A58B5">
        <w:rPr>
          <w:rFonts w:ascii="宋体" w:hAnsi="宋体" w:hint="eastAsia"/>
          <w:color w:val="000000"/>
          <w:u w:val="single"/>
        </w:rPr>
        <w:t>22、</w:t>
      </w:r>
      <w:r w:rsidR="003A58B5">
        <w:rPr>
          <w:rFonts w:ascii="宋体" w:hAnsi="宋体" w:hint="eastAsia"/>
          <w:color w:val="000000"/>
          <w:u w:val="single"/>
        </w:rPr>
        <w:t>响应供货商</w:t>
      </w:r>
      <w:r w:rsidR="002F0581" w:rsidRPr="003A58B5">
        <w:rPr>
          <w:rFonts w:ascii="宋体" w:hAnsi="宋体" w:hint="eastAsia"/>
          <w:color w:val="000000"/>
          <w:u w:val="single"/>
        </w:rPr>
        <w:t>须按规定时间勘察现场，未勘查现场的</w:t>
      </w:r>
      <w:r w:rsidR="003A58B5">
        <w:rPr>
          <w:rFonts w:ascii="宋体" w:hAnsi="宋体" w:hint="eastAsia"/>
          <w:color w:val="000000"/>
          <w:u w:val="single"/>
        </w:rPr>
        <w:t>响应供货商</w:t>
      </w:r>
      <w:r w:rsidR="002F0581" w:rsidRPr="003A58B5">
        <w:rPr>
          <w:rFonts w:ascii="宋体" w:hAnsi="宋体" w:hint="eastAsia"/>
          <w:color w:val="000000"/>
          <w:u w:val="single"/>
        </w:rPr>
        <w:t>及</w:t>
      </w:r>
      <w:r w:rsidR="003A58B5">
        <w:rPr>
          <w:rFonts w:ascii="宋体" w:hAnsi="宋体" w:hint="eastAsia"/>
          <w:color w:val="000000"/>
          <w:u w:val="single"/>
        </w:rPr>
        <w:t>响应</w:t>
      </w:r>
      <w:r w:rsidR="002F0581" w:rsidRPr="003A58B5">
        <w:rPr>
          <w:rFonts w:ascii="宋体" w:hAnsi="宋体" w:hint="eastAsia"/>
          <w:color w:val="000000"/>
          <w:u w:val="single"/>
        </w:rPr>
        <w:t>文件将不予以接受，勘察现场联系人李老师（</w:t>
      </w:r>
      <w:r w:rsidR="003A58B5" w:rsidRPr="003A58B5">
        <w:rPr>
          <w:rFonts w:ascii="宋体" w:hAnsi="宋体"/>
          <w:color w:val="000000"/>
          <w:u w:val="single"/>
        </w:rPr>
        <w:t>18951870691</w:t>
      </w:r>
      <w:r w:rsidR="002F0581" w:rsidRPr="003A58B5">
        <w:rPr>
          <w:rFonts w:ascii="宋体" w:hAnsi="宋体" w:hint="eastAsia"/>
          <w:color w:val="000000"/>
          <w:u w:val="single"/>
        </w:rPr>
        <w:t>），勘察集中时间：2018年1</w:t>
      </w:r>
      <w:r w:rsidR="003A58B5" w:rsidRPr="003A58B5">
        <w:rPr>
          <w:rFonts w:ascii="宋体" w:hAnsi="宋体" w:hint="eastAsia"/>
          <w:color w:val="000000"/>
          <w:u w:val="single"/>
        </w:rPr>
        <w:t>1</w:t>
      </w:r>
      <w:r w:rsidR="002F0581" w:rsidRPr="003A58B5">
        <w:rPr>
          <w:rFonts w:ascii="宋体" w:hAnsi="宋体" w:hint="eastAsia"/>
          <w:color w:val="000000"/>
          <w:u w:val="single"/>
        </w:rPr>
        <w:t>月</w:t>
      </w:r>
      <w:r w:rsidR="003A58B5" w:rsidRPr="003A58B5">
        <w:rPr>
          <w:rFonts w:ascii="宋体" w:hAnsi="宋体" w:hint="eastAsia"/>
          <w:color w:val="000000"/>
          <w:u w:val="single"/>
        </w:rPr>
        <w:t>7</w:t>
      </w:r>
      <w:r w:rsidR="002F0581" w:rsidRPr="003A58B5">
        <w:rPr>
          <w:rFonts w:ascii="宋体" w:hAnsi="宋体" w:hint="eastAsia"/>
          <w:color w:val="000000"/>
          <w:u w:val="single"/>
        </w:rPr>
        <w:t>日</w:t>
      </w:r>
      <w:r w:rsidR="003A58B5" w:rsidRPr="003A58B5">
        <w:rPr>
          <w:rFonts w:ascii="宋体" w:hAnsi="宋体" w:hint="eastAsia"/>
          <w:color w:val="000000"/>
          <w:u w:val="single"/>
        </w:rPr>
        <w:t>下午13:30-14:00</w:t>
      </w:r>
      <w:r w:rsidR="002F0581" w:rsidRPr="003A58B5">
        <w:rPr>
          <w:rFonts w:ascii="宋体" w:hAnsi="宋体" w:hint="eastAsia"/>
          <w:color w:val="000000"/>
          <w:u w:val="single"/>
        </w:rPr>
        <w:t>，集中地点：南京工业大学江浦校区浦江综合楼校园安全部办公室107房间。</w:t>
      </w:r>
    </w:p>
    <w:p w:rsidR="002F5F6C" w:rsidRDefault="002F5F6C" w:rsidP="002F5F6C">
      <w:pPr>
        <w:widowControl/>
        <w:spacing w:line="360" w:lineRule="auto"/>
        <w:jc w:val="left"/>
        <w:rPr>
          <w:rFonts w:ascii="宋体" w:hAnsi="宋体"/>
          <w:b/>
          <w:color w:val="000000"/>
        </w:rPr>
      </w:pPr>
      <w:r w:rsidRPr="002F5F6C">
        <w:rPr>
          <w:rFonts w:ascii="宋体" w:hAnsi="宋体" w:hint="eastAsia"/>
          <w:b/>
          <w:color w:val="000000"/>
        </w:rPr>
        <w:t>五、评分标准：</w:t>
      </w:r>
    </w:p>
    <w:p w:rsidR="002F5F6C" w:rsidRPr="002F5F6C" w:rsidRDefault="003A58B5" w:rsidP="002F5F6C">
      <w:pPr>
        <w:widowControl/>
        <w:spacing w:line="360" w:lineRule="auto"/>
        <w:ind w:firstLineChars="200" w:firstLine="420"/>
        <w:jc w:val="left"/>
        <w:rPr>
          <w:rFonts w:ascii="宋体" w:hAnsi="宋体"/>
          <w:color w:val="000000"/>
        </w:rPr>
      </w:pPr>
      <w:r>
        <w:rPr>
          <w:rFonts w:ascii="宋体" w:hAnsi="宋体" w:hint="eastAsia"/>
          <w:color w:val="000000"/>
        </w:rPr>
        <w:t>响应</w:t>
      </w:r>
      <w:r w:rsidR="002F5F6C" w:rsidRPr="002F5F6C">
        <w:rPr>
          <w:rFonts w:ascii="宋体" w:hAnsi="宋体" w:hint="eastAsia"/>
          <w:color w:val="000000"/>
        </w:rPr>
        <w:t>文件满足</w:t>
      </w:r>
      <w:r w:rsidR="00BE576E">
        <w:rPr>
          <w:rFonts w:ascii="宋体" w:hAnsi="宋体" w:hint="eastAsia"/>
          <w:color w:val="000000"/>
        </w:rPr>
        <w:t>磋商</w:t>
      </w:r>
      <w:r w:rsidR="002F5F6C" w:rsidRPr="002F5F6C">
        <w:rPr>
          <w:rFonts w:ascii="宋体" w:hAnsi="宋体" w:hint="eastAsia"/>
          <w:color w:val="000000"/>
        </w:rPr>
        <w:t>采购文件全部实质性要求的</w:t>
      </w:r>
      <w:r>
        <w:rPr>
          <w:rFonts w:ascii="宋体" w:hAnsi="宋体" w:hint="eastAsia"/>
          <w:color w:val="000000"/>
        </w:rPr>
        <w:t>响应</w:t>
      </w:r>
      <w:r w:rsidR="002F5F6C" w:rsidRPr="002F5F6C">
        <w:rPr>
          <w:rFonts w:ascii="宋体" w:hAnsi="宋体" w:hint="eastAsia"/>
          <w:color w:val="000000"/>
        </w:rPr>
        <w:t>供应</w:t>
      </w:r>
      <w:proofErr w:type="gramStart"/>
      <w:r w:rsidR="002F5F6C" w:rsidRPr="002F5F6C">
        <w:rPr>
          <w:rFonts w:ascii="宋体" w:hAnsi="宋体" w:hint="eastAsia"/>
          <w:color w:val="000000"/>
        </w:rPr>
        <w:t>商满足</w:t>
      </w:r>
      <w:proofErr w:type="gramEnd"/>
      <w:r w:rsidR="002F5F6C" w:rsidRPr="002F5F6C">
        <w:rPr>
          <w:rFonts w:ascii="宋体" w:hAnsi="宋体" w:hint="eastAsia"/>
          <w:color w:val="000000"/>
        </w:rPr>
        <w:t>3家时，</w:t>
      </w:r>
      <w:r w:rsidR="00BE576E">
        <w:rPr>
          <w:rFonts w:ascii="宋体" w:hAnsi="宋体" w:hint="eastAsia"/>
          <w:color w:val="000000"/>
        </w:rPr>
        <w:t>评审</w:t>
      </w:r>
      <w:r w:rsidR="002F5F6C" w:rsidRPr="002F5F6C">
        <w:rPr>
          <w:rFonts w:ascii="宋体" w:hAnsi="宋体" w:hint="eastAsia"/>
          <w:color w:val="000000"/>
        </w:rPr>
        <w:t>采用综合评分法。采用综合评分法的,总分为100分，</w:t>
      </w:r>
      <w:r>
        <w:rPr>
          <w:rFonts w:ascii="宋体" w:hAnsi="宋体" w:hint="eastAsia"/>
          <w:color w:val="000000"/>
        </w:rPr>
        <w:t>响应</w:t>
      </w:r>
      <w:r w:rsidR="002F5F6C" w:rsidRPr="002F5F6C">
        <w:rPr>
          <w:rFonts w:ascii="宋体" w:hAnsi="宋体" w:hint="eastAsia"/>
          <w:color w:val="000000"/>
        </w:rPr>
        <w:t>文件满足</w:t>
      </w:r>
      <w:r w:rsidR="00BE576E">
        <w:rPr>
          <w:rFonts w:ascii="宋体" w:hAnsi="宋体" w:hint="eastAsia"/>
          <w:color w:val="000000"/>
        </w:rPr>
        <w:t>磋商</w:t>
      </w:r>
      <w:r w:rsidR="002F5F6C" w:rsidRPr="002F5F6C">
        <w:rPr>
          <w:rFonts w:ascii="宋体" w:hAnsi="宋体" w:hint="eastAsia"/>
          <w:color w:val="000000"/>
        </w:rPr>
        <w:t>文件全部实质性要求且按评审因素的量化指标评审得分最高的供应商为</w:t>
      </w:r>
      <w:r>
        <w:rPr>
          <w:rFonts w:ascii="宋体" w:hAnsi="宋体" w:hint="eastAsia"/>
          <w:color w:val="000000"/>
        </w:rPr>
        <w:t>成交</w:t>
      </w:r>
      <w:r w:rsidR="002F5F6C" w:rsidRPr="002F5F6C">
        <w:rPr>
          <w:rFonts w:ascii="宋体" w:hAnsi="宋体" w:hint="eastAsia"/>
          <w:color w:val="000000"/>
        </w:rPr>
        <w:t>候选人。具体评审标准如下：</w:t>
      </w:r>
    </w:p>
    <w:tbl>
      <w:tblPr>
        <w:tblW w:w="9315" w:type="dxa"/>
        <w:tblCellSpacing w:w="0" w:type="dxa"/>
        <w:tblBorders>
          <w:top w:val="single" w:sz="6" w:space="0" w:color="EEEEEE"/>
          <w:left w:val="single" w:sz="6" w:space="0" w:color="EEEEEE"/>
          <w:bottom w:val="single" w:sz="2" w:space="0" w:color="EEEEEE"/>
          <w:right w:val="single" w:sz="2" w:space="0" w:color="EEEEEE"/>
        </w:tblBorders>
        <w:shd w:val="clear" w:color="auto" w:fill="FFFFFF"/>
        <w:tblCellMar>
          <w:left w:w="0" w:type="dxa"/>
          <w:right w:w="0" w:type="dxa"/>
        </w:tblCellMar>
        <w:tblLook w:val="04A0"/>
      </w:tblPr>
      <w:tblGrid>
        <w:gridCol w:w="675"/>
        <w:gridCol w:w="1348"/>
        <w:gridCol w:w="1378"/>
        <w:gridCol w:w="5914"/>
      </w:tblGrid>
      <w:tr w:rsidR="002F5F6C" w:rsidRPr="002F5F6C" w:rsidTr="002F5F6C">
        <w:trPr>
          <w:tblHeader/>
          <w:tblCellSpacing w:w="0" w:type="dxa"/>
        </w:trPr>
        <w:tc>
          <w:tcPr>
            <w:tcW w:w="6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F5F6C" w:rsidRPr="002F5F6C" w:rsidRDefault="002F5F6C" w:rsidP="00344E0A">
            <w:pPr>
              <w:spacing w:line="360" w:lineRule="auto"/>
              <w:jc w:val="center"/>
              <w:rPr>
                <w:rFonts w:ascii="宋体" w:hAnsi="宋体"/>
                <w:color w:val="000000"/>
              </w:rPr>
            </w:pPr>
            <w:r w:rsidRPr="002F5F6C">
              <w:rPr>
                <w:rFonts w:ascii="宋体" w:hAnsi="宋体" w:hint="eastAsia"/>
                <w:color w:val="000000"/>
              </w:rPr>
              <w:t>1</w:t>
            </w:r>
          </w:p>
        </w:tc>
        <w:tc>
          <w:tcPr>
            <w:tcW w:w="135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F5F6C" w:rsidRDefault="003A58B5" w:rsidP="00344E0A">
            <w:pPr>
              <w:spacing w:line="360" w:lineRule="auto"/>
              <w:jc w:val="center"/>
              <w:rPr>
                <w:rFonts w:ascii="宋体" w:hAnsi="宋体"/>
                <w:color w:val="000000"/>
              </w:rPr>
            </w:pPr>
            <w:r>
              <w:rPr>
                <w:rFonts w:ascii="宋体" w:hAnsi="宋体" w:hint="eastAsia"/>
                <w:color w:val="000000"/>
              </w:rPr>
              <w:t>响应</w:t>
            </w:r>
            <w:r w:rsidR="002F5F6C" w:rsidRPr="002F5F6C">
              <w:rPr>
                <w:rFonts w:ascii="宋体" w:hAnsi="宋体" w:hint="eastAsia"/>
                <w:color w:val="000000"/>
              </w:rPr>
              <w:t>报价</w:t>
            </w:r>
          </w:p>
          <w:p w:rsidR="002F5F6C" w:rsidRPr="002F5F6C" w:rsidRDefault="002F5F6C" w:rsidP="00344E0A">
            <w:pPr>
              <w:spacing w:line="360" w:lineRule="auto"/>
              <w:jc w:val="center"/>
              <w:rPr>
                <w:rFonts w:ascii="宋体" w:hAnsi="宋体"/>
                <w:color w:val="000000"/>
              </w:rPr>
            </w:pPr>
            <w:r w:rsidRPr="002F5F6C">
              <w:rPr>
                <w:rFonts w:ascii="宋体" w:hAnsi="宋体" w:hint="eastAsia"/>
                <w:color w:val="000000"/>
              </w:rPr>
              <w:t>（30分）</w:t>
            </w:r>
          </w:p>
        </w:tc>
        <w:tc>
          <w:tcPr>
            <w:tcW w:w="138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F5F6C" w:rsidRPr="002F5F6C" w:rsidRDefault="002F5F6C" w:rsidP="00344E0A">
            <w:pPr>
              <w:spacing w:line="360" w:lineRule="auto"/>
              <w:jc w:val="center"/>
              <w:rPr>
                <w:rFonts w:ascii="宋体" w:hAnsi="宋体"/>
                <w:color w:val="000000"/>
              </w:rPr>
            </w:pPr>
            <w:r w:rsidRPr="002F5F6C">
              <w:rPr>
                <w:rFonts w:ascii="宋体" w:hAnsi="宋体" w:hint="eastAsia"/>
                <w:color w:val="000000"/>
              </w:rPr>
              <w:t>价格分</w:t>
            </w:r>
          </w:p>
          <w:p w:rsidR="002F5F6C" w:rsidRPr="002F5F6C" w:rsidRDefault="002F5F6C" w:rsidP="00344E0A">
            <w:pPr>
              <w:spacing w:line="360" w:lineRule="auto"/>
              <w:jc w:val="center"/>
              <w:rPr>
                <w:rFonts w:ascii="宋体" w:hAnsi="宋体"/>
                <w:color w:val="000000"/>
              </w:rPr>
            </w:pPr>
            <w:r w:rsidRPr="002F5F6C">
              <w:rPr>
                <w:rFonts w:ascii="宋体" w:hAnsi="宋体" w:hint="eastAsia"/>
                <w:color w:val="000000"/>
              </w:rPr>
              <w:t>（30分）</w:t>
            </w:r>
          </w:p>
        </w:tc>
        <w:tc>
          <w:tcPr>
            <w:tcW w:w="5925"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F5F6C" w:rsidRPr="002F5F6C" w:rsidRDefault="002F5F6C" w:rsidP="002F5F6C">
            <w:pPr>
              <w:spacing w:line="360" w:lineRule="auto"/>
              <w:rPr>
                <w:rFonts w:ascii="宋体" w:hAnsi="宋体"/>
                <w:color w:val="000000"/>
              </w:rPr>
            </w:pPr>
            <w:r w:rsidRPr="002F5F6C">
              <w:rPr>
                <w:rFonts w:ascii="宋体" w:hAnsi="宋体" w:hint="eastAsia"/>
                <w:color w:val="000000"/>
              </w:rPr>
              <w:t>价格分采用低价优先法计算，即满足采购文件要求且报价最低的供应商报价为</w:t>
            </w:r>
            <w:r w:rsidR="00BE576E">
              <w:rPr>
                <w:rFonts w:ascii="宋体" w:hAnsi="宋体" w:hint="eastAsia"/>
                <w:color w:val="000000"/>
              </w:rPr>
              <w:t>评审</w:t>
            </w:r>
            <w:r w:rsidRPr="002F5F6C">
              <w:rPr>
                <w:rFonts w:ascii="宋体" w:hAnsi="宋体" w:hint="eastAsia"/>
                <w:color w:val="000000"/>
              </w:rPr>
              <w:t>基准价A，其价格分为满分30分，其它供应商的价格</w:t>
            </w:r>
            <w:proofErr w:type="gramStart"/>
            <w:r w:rsidRPr="002F5F6C">
              <w:rPr>
                <w:rFonts w:ascii="宋体" w:hAnsi="宋体" w:hint="eastAsia"/>
                <w:color w:val="000000"/>
              </w:rPr>
              <w:t>分统一</w:t>
            </w:r>
            <w:proofErr w:type="gramEnd"/>
            <w:r w:rsidRPr="002F5F6C">
              <w:rPr>
                <w:rFonts w:ascii="宋体" w:hAnsi="宋体" w:hint="eastAsia"/>
                <w:color w:val="000000"/>
              </w:rPr>
              <w:t>按照以下公式计算：</w:t>
            </w:r>
            <w:r w:rsidR="003A58B5">
              <w:rPr>
                <w:rFonts w:ascii="宋体" w:hAnsi="宋体" w:hint="eastAsia"/>
                <w:color w:val="000000"/>
              </w:rPr>
              <w:t>响应</w:t>
            </w:r>
            <w:r w:rsidRPr="002F5F6C">
              <w:rPr>
                <w:rFonts w:ascii="宋体" w:hAnsi="宋体" w:hint="eastAsia"/>
                <w:color w:val="000000"/>
              </w:rPr>
              <w:t>报价得分=(</w:t>
            </w:r>
            <w:r w:rsidR="00BE576E">
              <w:rPr>
                <w:rFonts w:ascii="宋体" w:hAnsi="宋体" w:hint="eastAsia"/>
                <w:color w:val="000000"/>
              </w:rPr>
              <w:t>评审</w:t>
            </w:r>
            <w:r w:rsidRPr="002F5F6C">
              <w:rPr>
                <w:rFonts w:ascii="宋体" w:hAnsi="宋体" w:hint="eastAsia"/>
                <w:color w:val="000000"/>
              </w:rPr>
              <w:t>基准价A/该</w:t>
            </w:r>
            <w:r w:rsidR="003A58B5">
              <w:rPr>
                <w:rFonts w:ascii="宋体" w:hAnsi="宋体" w:hint="eastAsia"/>
                <w:color w:val="000000"/>
              </w:rPr>
              <w:t>响应</w:t>
            </w:r>
            <w:r w:rsidRPr="002F5F6C">
              <w:rPr>
                <w:rFonts w:ascii="宋体" w:hAnsi="宋体" w:hint="eastAsia"/>
                <w:color w:val="000000"/>
              </w:rPr>
              <w:t>供应商的报价)×30分（保留小数点后两位）。</w:t>
            </w:r>
          </w:p>
        </w:tc>
      </w:tr>
      <w:tr w:rsidR="002F5F6C" w:rsidRPr="002F5F6C" w:rsidTr="002F5F6C">
        <w:trPr>
          <w:trHeight w:val="90"/>
          <w:tblHeader/>
          <w:tblCellSpacing w:w="0" w:type="dxa"/>
        </w:trPr>
        <w:tc>
          <w:tcPr>
            <w:tcW w:w="675" w:type="dxa"/>
            <w:vMerge w:val="restar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F5F6C" w:rsidRPr="002F5F6C" w:rsidRDefault="002F5F6C" w:rsidP="00344E0A">
            <w:pPr>
              <w:spacing w:line="360" w:lineRule="auto"/>
              <w:jc w:val="center"/>
              <w:rPr>
                <w:rFonts w:ascii="宋体" w:hAnsi="宋体"/>
                <w:color w:val="000000"/>
              </w:rPr>
            </w:pPr>
            <w:r w:rsidRPr="002F5F6C">
              <w:rPr>
                <w:rFonts w:ascii="宋体" w:hAnsi="宋体" w:hint="eastAsia"/>
                <w:color w:val="000000"/>
              </w:rPr>
              <w:lastRenderedPageBreak/>
              <w:t>2</w:t>
            </w:r>
          </w:p>
        </w:tc>
        <w:tc>
          <w:tcPr>
            <w:tcW w:w="1350"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F5F6C" w:rsidRDefault="002F5F6C" w:rsidP="00344E0A">
            <w:pPr>
              <w:spacing w:line="360" w:lineRule="auto"/>
              <w:jc w:val="center"/>
              <w:rPr>
                <w:rFonts w:ascii="宋体" w:hAnsi="宋体"/>
                <w:color w:val="000000"/>
              </w:rPr>
            </w:pPr>
            <w:r w:rsidRPr="002F5F6C">
              <w:rPr>
                <w:rFonts w:ascii="宋体" w:hAnsi="宋体" w:hint="eastAsia"/>
                <w:color w:val="000000"/>
              </w:rPr>
              <w:t>技术响应</w:t>
            </w:r>
          </w:p>
          <w:p w:rsidR="002F5F6C" w:rsidRPr="002F5F6C" w:rsidRDefault="002F5F6C" w:rsidP="00344E0A">
            <w:pPr>
              <w:spacing w:line="360" w:lineRule="auto"/>
              <w:jc w:val="center"/>
              <w:rPr>
                <w:rFonts w:ascii="宋体" w:hAnsi="宋体"/>
                <w:color w:val="000000"/>
              </w:rPr>
            </w:pPr>
            <w:r w:rsidRPr="002F5F6C">
              <w:rPr>
                <w:rFonts w:ascii="宋体" w:hAnsi="宋体" w:hint="eastAsia"/>
                <w:color w:val="000000"/>
              </w:rPr>
              <w:t>（27分）</w:t>
            </w:r>
          </w:p>
        </w:tc>
        <w:tc>
          <w:tcPr>
            <w:tcW w:w="138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F5F6C" w:rsidRPr="002F5F6C" w:rsidRDefault="003A58B5" w:rsidP="00344E0A">
            <w:pPr>
              <w:spacing w:line="360" w:lineRule="auto"/>
              <w:jc w:val="center"/>
              <w:rPr>
                <w:rFonts w:ascii="宋体" w:hAnsi="宋体"/>
                <w:color w:val="000000"/>
              </w:rPr>
            </w:pPr>
            <w:r>
              <w:rPr>
                <w:rFonts w:ascii="宋体" w:hAnsi="宋体" w:hint="eastAsia"/>
                <w:color w:val="000000"/>
              </w:rPr>
              <w:t>响应</w:t>
            </w:r>
            <w:r w:rsidR="002F5F6C" w:rsidRPr="002F5F6C">
              <w:rPr>
                <w:rFonts w:ascii="宋体" w:hAnsi="宋体" w:hint="eastAsia"/>
                <w:color w:val="000000"/>
              </w:rPr>
              <w:t>技术参数的符合性（2</w:t>
            </w:r>
            <w:r w:rsidR="002F5F6C" w:rsidRPr="002F5F6C">
              <w:rPr>
                <w:rFonts w:ascii="宋体" w:hAnsi="宋体"/>
                <w:color w:val="000000"/>
              </w:rPr>
              <w:t>4</w:t>
            </w:r>
            <w:r w:rsidR="002F5F6C" w:rsidRPr="002F5F6C">
              <w:rPr>
                <w:rFonts w:ascii="宋体" w:hAnsi="宋体" w:hint="eastAsia"/>
                <w:color w:val="000000"/>
              </w:rPr>
              <w:t>分）</w:t>
            </w:r>
          </w:p>
        </w:tc>
        <w:tc>
          <w:tcPr>
            <w:tcW w:w="592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F5F6C" w:rsidRDefault="003A58B5" w:rsidP="002F5F6C">
            <w:pPr>
              <w:spacing w:line="360" w:lineRule="auto"/>
              <w:rPr>
                <w:rFonts w:ascii="宋体" w:hAnsi="宋体"/>
                <w:color w:val="000000"/>
              </w:rPr>
            </w:pPr>
            <w:r>
              <w:rPr>
                <w:rFonts w:ascii="宋体" w:hAnsi="宋体" w:hint="eastAsia"/>
                <w:color w:val="000000"/>
              </w:rPr>
              <w:t>响应供货商</w:t>
            </w:r>
            <w:r w:rsidR="002F5F6C" w:rsidRPr="002F5F6C">
              <w:rPr>
                <w:rFonts w:ascii="宋体" w:hAnsi="宋体" w:hint="eastAsia"/>
                <w:color w:val="000000"/>
              </w:rPr>
              <w:t>需</w:t>
            </w:r>
            <w:proofErr w:type="gramStart"/>
            <w:r w:rsidR="002F5F6C" w:rsidRPr="002F5F6C">
              <w:rPr>
                <w:rFonts w:ascii="宋体" w:hAnsi="宋体" w:hint="eastAsia"/>
                <w:color w:val="000000"/>
              </w:rPr>
              <w:t>对应</w:t>
            </w:r>
            <w:r w:rsidR="00BE576E">
              <w:rPr>
                <w:rFonts w:ascii="宋体" w:hAnsi="宋体" w:hint="eastAsia"/>
                <w:color w:val="000000"/>
              </w:rPr>
              <w:t>磋商</w:t>
            </w:r>
            <w:proofErr w:type="gramEnd"/>
            <w:r w:rsidR="002F5F6C" w:rsidRPr="002F5F6C">
              <w:rPr>
                <w:rFonts w:ascii="宋体" w:hAnsi="宋体" w:hint="eastAsia"/>
                <w:color w:val="000000"/>
              </w:rPr>
              <w:t>文件中设备及综合管理平台技术参数逐条应答，详细说明</w:t>
            </w:r>
            <w:r>
              <w:rPr>
                <w:rFonts w:ascii="宋体" w:hAnsi="宋体" w:hint="eastAsia"/>
                <w:color w:val="000000"/>
              </w:rPr>
              <w:t>响应</w:t>
            </w:r>
            <w:r w:rsidR="002F5F6C" w:rsidRPr="002F5F6C">
              <w:rPr>
                <w:rFonts w:ascii="宋体" w:hAnsi="宋体" w:hint="eastAsia"/>
                <w:color w:val="000000"/>
              </w:rPr>
              <w:t>货物品牌、型号、实际技术参数。</w:t>
            </w:r>
            <w:r w:rsidR="00BE576E">
              <w:rPr>
                <w:rFonts w:ascii="宋体" w:hAnsi="宋体" w:hint="eastAsia"/>
                <w:color w:val="000000"/>
              </w:rPr>
              <w:t>磋商</w:t>
            </w:r>
            <w:r w:rsidR="002F5F6C" w:rsidRPr="002F5F6C">
              <w:rPr>
                <w:rFonts w:ascii="宋体" w:hAnsi="宋体" w:hint="eastAsia"/>
                <w:color w:val="000000"/>
              </w:rPr>
              <w:t>文件“设备主要技术要求”中，所有指标</w:t>
            </w:r>
            <w:proofErr w:type="gramStart"/>
            <w:r w:rsidR="002F5F6C" w:rsidRPr="002F5F6C">
              <w:rPr>
                <w:rFonts w:ascii="宋体" w:hAnsi="宋体" w:hint="eastAsia"/>
                <w:color w:val="000000"/>
              </w:rPr>
              <w:t>完全响应</w:t>
            </w:r>
            <w:proofErr w:type="gramEnd"/>
            <w:r w:rsidR="002F5F6C" w:rsidRPr="002F5F6C">
              <w:rPr>
                <w:rFonts w:ascii="宋体" w:hAnsi="宋体" w:hint="eastAsia"/>
                <w:color w:val="000000"/>
              </w:rPr>
              <w:t>得</w:t>
            </w:r>
            <w:r w:rsidR="002F5F6C">
              <w:rPr>
                <w:rFonts w:ascii="宋体" w:hAnsi="宋体" w:hint="eastAsia"/>
                <w:color w:val="000000"/>
              </w:rPr>
              <w:t>18</w:t>
            </w:r>
            <w:r w:rsidR="002F5F6C" w:rsidRPr="002F5F6C">
              <w:rPr>
                <w:rFonts w:ascii="宋体" w:hAnsi="宋体" w:hint="eastAsia"/>
                <w:color w:val="000000"/>
              </w:rPr>
              <w:t>分。打“★”的指标为实质性响应指标，出现负偏离则</w:t>
            </w:r>
            <w:r>
              <w:rPr>
                <w:rFonts w:ascii="宋体" w:hAnsi="宋体" w:hint="eastAsia"/>
                <w:color w:val="000000"/>
              </w:rPr>
              <w:t>响应</w:t>
            </w:r>
            <w:r w:rsidR="002F5F6C" w:rsidRPr="002F5F6C">
              <w:rPr>
                <w:rFonts w:ascii="宋体" w:hAnsi="宋体" w:hint="eastAsia"/>
                <w:color w:val="000000"/>
              </w:rPr>
              <w:t>无效；</w:t>
            </w:r>
            <w:r w:rsidR="002F5F6C">
              <w:rPr>
                <w:rFonts w:ascii="宋体" w:hAnsi="宋体" w:hint="eastAsia"/>
                <w:color w:val="000000"/>
              </w:rPr>
              <w:t>其他参数</w:t>
            </w:r>
            <w:r w:rsidR="002F5F6C" w:rsidRPr="00BB753B">
              <w:rPr>
                <w:rFonts w:ascii="宋体" w:hAnsi="宋体" w:hint="eastAsia"/>
                <w:color w:val="000000"/>
              </w:rPr>
              <w:t>负偏离一项扣2分，</w:t>
            </w:r>
            <w:r w:rsidR="002F5F6C">
              <w:rPr>
                <w:rFonts w:ascii="宋体" w:hAnsi="宋体" w:hint="eastAsia"/>
                <w:color w:val="000000"/>
              </w:rPr>
              <w:t>有三项以上负偏离或未提供技术参数响应偏离表的不得分；正偏离一项（评委认为确有超出）得2分，最多得6分。</w:t>
            </w:r>
          </w:p>
          <w:p w:rsidR="002F5F6C" w:rsidRPr="002F5F6C" w:rsidRDefault="002F5F6C" w:rsidP="002F5F6C">
            <w:pPr>
              <w:spacing w:line="360" w:lineRule="auto"/>
              <w:rPr>
                <w:rFonts w:ascii="宋体" w:hAnsi="宋体"/>
                <w:color w:val="000000"/>
              </w:rPr>
            </w:pPr>
            <w:r w:rsidRPr="002F5F6C">
              <w:rPr>
                <w:rFonts w:ascii="宋体" w:hAnsi="宋体" w:hint="eastAsia"/>
                <w:color w:val="000000"/>
              </w:rPr>
              <w:t>根据</w:t>
            </w:r>
            <w:r w:rsidR="003A58B5">
              <w:rPr>
                <w:rFonts w:ascii="宋体" w:hAnsi="宋体" w:hint="eastAsia"/>
                <w:color w:val="000000"/>
              </w:rPr>
              <w:t>响应供货商</w:t>
            </w:r>
            <w:r w:rsidRPr="002F5F6C">
              <w:rPr>
                <w:rFonts w:ascii="宋体" w:hAnsi="宋体" w:hint="eastAsia"/>
                <w:color w:val="000000"/>
              </w:rPr>
              <w:t>的</w:t>
            </w:r>
            <w:r w:rsidR="003A58B5">
              <w:rPr>
                <w:rFonts w:ascii="宋体" w:hAnsi="宋体" w:hint="eastAsia"/>
                <w:color w:val="000000"/>
              </w:rPr>
              <w:t>响应</w:t>
            </w:r>
            <w:r w:rsidRPr="002F5F6C">
              <w:rPr>
                <w:rFonts w:ascii="宋体" w:hAnsi="宋体" w:hint="eastAsia"/>
                <w:color w:val="000000"/>
              </w:rPr>
              <w:t>文件中《技术要求响应表》并提供技术支持资料（提供加盖原厂公章的</w:t>
            </w:r>
            <w:r w:rsidRPr="002F5F6C">
              <w:rPr>
                <w:rFonts w:ascii="宋体" w:hAnsi="宋体"/>
                <w:color w:val="000000"/>
              </w:rPr>
              <w:t>权威证明材料</w:t>
            </w:r>
            <w:r w:rsidRPr="002F5F6C">
              <w:rPr>
                <w:rFonts w:ascii="宋体" w:hAnsi="宋体" w:hint="eastAsia"/>
                <w:color w:val="000000"/>
              </w:rPr>
              <w:t>）有关资料打分，</w:t>
            </w:r>
            <w:r w:rsidR="003A58B5">
              <w:rPr>
                <w:rFonts w:ascii="宋体" w:hAnsi="宋体" w:hint="eastAsia"/>
                <w:color w:val="000000"/>
              </w:rPr>
              <w:t>响应供货商</w:t>
            </w:r>
            <w:r w:rsidRPr="002F5F6C">
              <w:rPr>
                <w:rFonts w:ascii="宋体" w:hAnsi="宋体" w:hint="eastAsia"/>
                <w:color w:val="000000"/>
              </w:rPr>
              <w:t>须逐条应答。</w:t>
            </w:r>
          </w:p>
        </w:tc>
      </w:tr>
      <w:tr w:rsidR="002F5F6C" w:rsidRPr="002F5F6C" w:rsidTr="002F5F6C">
        <w:trPr>
          <w:trHeight w:val="90"/>
          <w:tblHeader/>
          <w:tblCellSpacing w:w="0" w:type="dxa"/>
        </w:trPr>
        <w:tc>
          <w:tcPr>
            <w:tcW w:w="0" w:type="auto"/>
            <w:vMerge/>
            <w:tcBorders>
              <w:top w:val="nil"/>
              <w:left w:val="single" w:sz="6" w:space="0" w:color="000000"/>
              <w:bottom w:val="single" w:sz="6" w:space="0" w:color="000000"/>
              <w:right w:val="single" w:sz="6" w:space="0" w:color="000000"/>
            </w:tcBorders>
            <w:shd w:val="clear" w:color="auto" w:fill="FFFFFF"/>
            <w:vAlign w:val="center"/>
            <w:hideMark/>
          </w:tcPr>
          <w:p w:rsidR="002F5F6C" w:rsidRPr="002F5F6C" w:rsidRDefault="002F5F6C" w:rsidP="00344E0A">
            <w:pPr>
              <w:spacing w:line="360" w:lineRule="auto"/>
              <w:jc w:val="center"/>
              <w:rPr>
                <w:rFonts w:ascii="宋体" w:hAnsi="宋体"/>
                <w:color w:val="000000"/>
              </w:rPr>
            </w:pPr>
          </w:p>
        </w:tc>
        <w:tc>
          <w:tcPr>
            <w:tcW w:w="0" w:type="auto"/>
            <w:vMerge/>
            <w:tcBorders>
              <w:top w:val="nil"/>
              <w:left w:val="nil"/>
              <w:bottom w:val="single" w:sz="6" w:space="0" w:color="000000"/>
              <w:right w:val="single" w:sz="6" w:space="0" w:color="000000"/>
            </w:tcBorders>
            <w:shd w:val="clear" w:color="auto" w:fill="FFFFFF"/>
            <w:vAlign w:val="center"/>
            <w:hideMark/>
          </w:tcPr>
          <w:p w:rsidR="002F5F6C" w:rsidRPr="002F5F6C" w:rsidRDefault="002F5F6C" w:rsidP="00344E0A">
            <w:pPr>
              <w:spacing w:line="360" w:lineRule="auto"/>
              <w:jc w:val="center"/>
              <w:rPr>
                <w:rFonts w:ascii="宋体" w:hAnsi="宋体"/>
                <w:color w:val="000000"/>
              </w:rPr>
            </w:pPr>
          </w:p>
        </w:tc>
        <w:tc>
          <w:tcPr>
            <w:tcW w:w="138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F5F6C" w:rsidRPr="002F5F6C" w:rsidRDefault="002F5F6C" w:rsidP="00344E0A">
            <w:pPr>
              <w:spacing w:before="100" w:beforeAutospacing="1" w:after="100" w:afterAutospacing="1" w:line="360" w:lineRule="auto"/>
              <w:jc w:val="center"/>
              <w:rPr>
                <w:rFonts w:ascii="宋体" w:hAnsi="宋体"/>
                <w:color w:val="000000"/>
              </w:rPr>
            </w:pPr>
            <w:r w:rsidRPr="002F5F6C">
              <w:rPr>
                <w:rFonts w:ascii="宋体" w:hAnsi="宋体" w:hint="eastAsia"/>
                <w:color w:val="000000"/>
              </w:rPr>
              <w:t>平台接入符合性</w:t>
            </w:r>
          </w:p>
          <w:p w:rsidR="002F5F6C" w:rsidRPr="002F5F6C" w:rsidRDefault="002F5F6C" w:rsidP="00344E0A">
            <w:pPr>
              <w:spacing w:before="100" w:beforeAutospacing="1" w:after="100" w:afterAutospacing="1" w:line="360" w:lineRule="auto"/>
              <w:jc w:val="center"/>
              <w:rPr>
                <w:rFonts w:ascii="宋体" w:hAnsi="宋体"/>
                <w:color w:val="000000"/>
              </w:rPr>
            </w:pPr>
            <w:r w:rsidRPr="002F5F6C">
              <w:rPr>
                <w:rFonts w:ascii="宋体" w:hAnsi="宋体" w:hint="eastAsia"/>
                <w:color w:val="000000"/>
              </w:rPr>
              <w:t>（</w:t>
            </w:r>
            <w:r w:rsidRPr="002F5F6C">
              <w:rPr>
                <w:rFonts w:ascii="宋体" w:hAnsi="宋体"/>
                <w:color w:val="000000"/>
              </w:rPr>
              <w:t>3</w:t>
            </w:r>
            <w:r w:rsidRPr="002F5F6C">
              <w:rPr>
                <w:rFonts w:ascii="宋体" w:hAnsi="宋体" w:hint="eastAsia"/>
                <w:color w:val="000000"/>
              </w:rPr>
              <w:t>分）</w:t>
            </w:r>
          </w:p>
        </w:tc>
        <w:tc>
          <w:tcPr>
            <w:tcW w:w="592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F5F6C" w:rsidRPr="002F5F6C" w:rsidRDefault="002F5F6C" w:rsidP="002F5F6C">
            <w:pPr>
              <w:spacing w:before="100" w:beforeAutospacing="1" w:after="100" w:afterAutospacing="1" w:line="360" w:lineRule="auto"/>
              <w:rPr>
                <w:rFonts w:ascii="宋体" w:hAnsi="宋体"/>
                <w:color w:val="000000"/>
              </w:rPr>
            </w:pPr>
            <w:r w:rsidRPr="002F5F6C">
              <w:rPr>
                <w:rFonts w:ascii="宋体" w:hAnsi="宋体" w:hint="eastAsia"/>
                <w:color w:val="000000"/>
              </w:rPr>
              <w:t>本次所</w:t>
            </w:r>
            <w:r w:rsidR="003A58B5">
              <w:rPr>
                <w:rFonts w:ascii="宋体" w:hAnsi="宋体"/>
                <w:color w:val="000000"/>
              </w:rPr>
              <w:t>响应</w:t>
            </w:r>
            <w:r w:rsidRPr="002F5F6C">
              <w:rPr>
                <w:rFonts w:ascii="宋体" w:hAnsi="宋体"/>
                <w:color w:val="000000"/>
              </w:rPr>
              <w:t>报警</w:t>
            </w:r>
            <w:proofErr w:type="gramStart"/>
            <w:r w:rsidRPr="002F5F6C">
              <w:rPr>
                <w:rFonts w:ascii="宋体" w:hAnsi="宋体"/>
                <w:color w:val="000000"/>
              </w:rPr>
              <w:t>柱</w:t>
            </w:r>
            <w:r w:rsidRPr="002F5F6C">
              <w:rPr>
                <w:rFonts w:ascii="宋体" w:hAnsi="宋体" w:hint="eastAsia"/>
                <w:color w:val="000000"/>
              </w:rPr>
              <w:t>需</w:t>
            </w:r>
            <w:r w:rsidRPr="002F5F6C">
              <w:rPr>
                <w:rFonts w:ascii="宋体" w:hAnsi="宋体"/>
                <w:color w:val="000000"/>
              </w:rPr>
              <w:t>接入</w:t>
            </w:r>
            <w:proofErr w:type="gramEnd"/>
            <w:r w:rsidRPr="002F5F6C">
              <w:rPr>
                <w:rFonts w:ascii="宋体" w:hAnsi="宋体"/>
                <w:color w:val="000000"/>
              </w:rPr>
              <w:t>原有校园安防</w:t>
            </w:r>
            <w:r w:rsidRPr="002F5F6C">
              <w:rPr>
                <w:rFonts w:ascii="宋体" w:hAnsi="宋体" w:hint="eastAsia"/>
                <w:color w:val="000000"/>
              </w:rPr>
              <w:t>综合</w:t>
            </w:r>
            <w:r w:rsidRPr="002F5F6C">
              <w:rPr>
                <w:rFonts w:ascii="宋体" w:hAnsi="宋体"/>
                <w:color w:val="000000"/>
              </w:rPr>
              <w:t>管理平台</w:t>
            </w:r>
            <w:r w:rsidRPr="002F5F6C">
              <w:rPr>
                <w:rFonts w:ascii="宋体" w:hAnsi="宋体" w:hint="eastAsia"/>
                <w:color w:val="000000"/>
              </w:rPr>
              <w:t>，</w:t>
            </w:r>
            <w:r w:rsidRPr="002F5F6C">
              <w:rPr>
                <w:rFonts w:ascii="宋体" w:hAnsi="宋体"/>
                <w:color w:val="000000"/>
              </w:rPr>
              <w:t>提供</w:t>
            </w:r>
            <w:r w:rsidRPr="002F5F6C">
              <w:rPr>
                <w:rFonts w:ascii="宋体" w:hAnsi="宋体" w:hint="eastAsia"/>
                <w:color w:val="000000"/>
              </w:rPr>
              <w:t>平台</w:t>
            </w:r>
            <w:r w:rsidRPr="002F5F6C">
              <w:rPr>
                <w:rFonts w:ascii="宋体" w:hAnsi="宋体"/>
                <w:color w:val="000000"/>
              </w:rPr>
              <w:t>接入的符合性方案，提供权威证明材料</w:t>
            </w:r>
            <w:r w:rsidRPr="002F5F6C">
              <w:rPr>
                <w:rFonts w:ascii="宋体" w:hAnsi="宋体" w:hint="eastAsia"/>
                <w:color w:val="000000"/>
              </w:rPr>
              <w:t>加盖</w:t>
            </w:r>
            <w:r w:rsidRPr="002F5F6C">
              <w:rPr>
                <w:rFonts w:ascii="宋体" w:hAnsi="宋体"/>
                <w:color w:val="000000"/>
              </w:rPr>
              <w:t>公章。</w:t>
            </w:r>
            <w:r w:rsidRPr="002F5F6C">
              <w:rPr>
                <w:rFonts w:ascii="宋体" w:hAnsi="宋体" w:hint="eastAsia"/>
                <w:color w:val="000000"/>
              </w:rPr>
              <w:t>材料</w:t>
            </w:r>
            <w:r w:rsidRPr="002F5F6C">
              <w:rPr>
                <w:rFonts w:ascii="宋体" w:hAnsi="宋体"/>
                <w:color w:val="000000"/>
              </w:rPr>
              <w:t>齐全且方案合理的得</w:t>
            </w:r>
            <w:r w:rsidRPr="002F5F6C">
              <w:rPr>
                <w:rFonts w:ascii="宋体" w:hAnsi="宋体" w:hint="eastAsia"/>
                <w:color w:val="000000"/>
              </w:rPr>
              <w:t>3分</w:t>
            </w:r>
            <w:r w:rsidRPr="002F5F6C">
              <w:rPr>
                <w:rFonts w:ascii="宋体" w:hAnsi="宋体"/>
                <w:color w:val="000000"/>
              </w:rPr>
              <w:t>，</w:t>
            </w:r>
            <w:proofErr w:type="gramStart"/>
            <w:r>
              <w:rPr>
                <w:rFonts w:ascii="宋体" w:hAnsi="宋体" w:hint="eastAsia"/>
                <w:color w:val="000000"/>
              </w:rPr>
              <w:t>良得2分</w:t>
            </w:r>
            <w:proofErr w:type="gramEnd"/>
            <w:r>
              <w:rPr>
                <w:rFonts w:ascii="宋体" w:hAnsi="宋体" w:hint="eastAsia"/>
                <w:color w:val="000000"/>
              </w:rPr>
              <w:t>，差得1分，无不得分</w:t>
            </w:r>
            <w:r w:rsidRPr="002F5F6C">
              <w:rPr>
                <w:rFonts w:ascii="宋体" w:hAnsi="宋体"/>
                <w:color w:val="000000"/>
              </w:rPr>
              <w:t>。</w:t>
            </w:r>
          </w:p>
        </w:tc>
      </w:tr>
      <w:tr w:rsidR="002F5F6C" w:rsidRPr="002F5F6C" w:rsidTr="002F5F6C">
        <w:trPr>
          <w:trHeight w:val="1095"/>
          <w:tblHeader/>
          <w:tblCellSpacing w:w="0" w:type="dxa"/>
        </w:trPr>
        <w:tc>
          <w:tcPr>
            <w:tcW w:w="675" w:type="dxa"/>
            <w:vMerge w:val="restar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F5F6C" w:rsidRPr="002F5F6C" w:rsidRDefault="002F5F6C" w:rsidP="00344E0A">
            <w:pPr>
              <w:spacing w:line="360" w:lineRule="auto"/>
              <w:jc w:val="center"/>
              <w:rPr>
                <w:rFonts w:ascii="宋体" w:hAnsi="宋体"/>
                <w:color w:val="000000"/>
              </w:rPr>
            </w:pPr>
            <w:r w:rsidRPr="002F5F6C">
              <w:rPr>
                <w:rFonts w:ascii="宋体" w:hAnsi="宋体" w:hint="eastAsia"/>
                <w:color w:val="000000"/>
              </w:rPr>
              <w:t>3</w:t>
            </w:r>
          </w:p>
        </w:tc>
        <w:tc>
          <w:tcPr>
            <w:tcW w:w="1350"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F5F6C" w:rsidRDefault="002F5F6C" w:rsidP="00344E0A">
            <w:pPr>
              <w:spacing w:line="360" w:lineRule="auto"/>
              <w:jc w:val="center"/>
              <w:rPr>
                <w:rFonts w:ascii="宋体" w:hAnsi="宋体"/>
                <w:color w:val="000000"/>
              </w:rPr>
            </w:pPr>
            <w:r w:rsidRPr="002F5F6C">
              <w:rPr>
                <w:rFonts w:ascii="宋体" w:hAnsi="宋体" w:hint="eastAsia"/>
                <w:color w:val="000000"/>
              </w:rPr>
              <w:t>技术方案</w:t>
            </w:r>
          </w:p>
          <w:p w:rsidR="002F5F6C" w:rsidRPr="002F5F6C" w:rsidRDefault="002F5F6C" w:rsidP="00344E0A">
            <w:pPr>
              <w:spacing w:line="360" w:lineRule="auto"/>
              <w:jc w:val="center"/>
              <w:rPr>
                <w:rFonts w:ascii="宋体" w:hAnsi="宋体"/>
                <w:color w:val="000000"/>
              </w:rPr>
            </w:pPr>
            <w:r w:rsidRPr="002F5F6C">
              <w:rPr>
                <w:rFonts w:ascii="宋体" w:hAnsi="宋体" w:hint="eastAsia"/>
                <w:color w:val="000000"/>
              </w:rPr>
              <w:t>（15分）</w:t>
            </w:r>
          </w:p>
        </w:tc>
        <w:tc>
          <w:tcPr>
            <w:tcW w:w="1380"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F5F6C" w:rsidRPr="002F5F6C" w:rsidRDefault="002F5F6C" w:rsidP="00344E0A">
            <w:pPr>
              <w:spacing w:line="360" w:lineRule="auto"/>
              <w:jc w:val="center"/>
              <w:rPr>
                <w:rFonts w:ascii="宋体" w:hAnsi="宋体"/>
                <w:color w:val="000000"/>
              </w:rPr>
            </w:pPr>
            <w:r w:rsidRPr="002F5F6C">
              <w:rPr>
                <w:rFonts w:ascii="宋体" w:hAnsi="宋体" w:hint="eastAsia"/>
                <w:color w:val="000000"/>
              </w:rPr>
              <w:t>项目技术、实施方案、产品统一性（15分）</w:t>
            </w:r>
          </w:p>
        </w:tc>
        <w:tc>
          <w:tcPr>
            <w:tcW w:w="592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F5F6C" w:rsidRPr="002F5F6C" w:rsidRDefault="002F5F6C" w:rsidP="002F5F6C">
            <w:pPr>
              <w:spacing w:line="360" w:lineRule="auto"/>
              <w:rPr>
                <w:rFonts w:ascii="宋体" w:hAnsi="宋体"/>
                <w:color w:val="000000"/>
              </w:rPr>
            </w:pPr>
            <w:r w:rsidRPr="002F5F6C">
              <w:rPr>
                <w:rFonts w:ascii="宋体" w:hAnsi="宋体" w:hint="eastAsia"/>
                <w:color w:val="000000"/>
              </w:rPr>
              <w:t>评审专家根据</w:t>
            </w:r>
            <w:r w:rsidR="003A58B5">
              <w:rPr>
                <w:rFonts w:ascii="宋体" w:hAnsi="宋体" w:hint="eastAsia"/>
                <w:color w:val="000000"/>
              </w:rPr>
              <w:t>响应供货商</w:t>
            </w:r>
            <w:r w:rsidRPr="002F5F6C">
              <w:rPr>
                <w:rFonts w:ascii="宋体" w:hAnsi="宋体" w:hint="eastAsia"/>
                <w:color w:val="000000"/>
              </w:rPr>
              <w:t>提供的项目实施方案、项目网络规划方案、实施方案针对性及施工标段划分、项目班子人员组成、时间进度安排、项目安全及质量措施综合评分，</w:t>
            </w:r>
            <w:proofErr w:type="gramStart"/>
            <w:r w:rsidRPr="002F5F6C">
              <w:rPr>
                <w:rFonts w:ascii="宋体" w:hAnsi="宋体" w:hint="eastAsia"/>
                <w:color w:val="000000"/>
              </w:rPr>
              <w:t>优得</w:t>
            </w:r>
            <w:proofErr w:type="gramEnd"/>
            <w:r>
              <w:rPr>
                <w:rFonts w:ascii="宋体" w:hAnsi="宋体" w:hint="eastAsia"/>
                <w:color w:val="000000"/>
              </w:rPr>
              <w:t>7-</w:t>
            </w:r>
            <w:r w:rsidRPr="002F5F6C">
              <w:rPr>
                <w:rFonts w:ascii="宋体" w:hAnsi="宋体" w:hint="eastAsia"/>
                <w:color w:val="000000"/>
              </w:rPr>
              <w:t>8分，</w:t>
            </w:r>
            <w:proofErr w:type="gramStart"/>
            <w:r w:rsidRPr="002F5F6C">
              <w:rPr>
                <w:rFonts w:ascii="宋体" w:hAnsi="宋体" w:hint="eastAsia"/>
                <w:color w:val="000000"/>
              </w:rPr>
              <w:t>良得</w:t>
            </w:r>
            <w:proofErr w:type="gramEnd"/>
            <w:r>
              <w:rPr>
                <w:rFonts w:ascii="宋体" w:hAnsi="宋体" w:hint="eastAsia"/>
                <w:color w:val="000000"/>
              </w:rPr>
              <w:t>5-</w:t>
            </w:r>
            <w:r w:rsidRPr="002F5F6C">
              <w:rPr>
                <w:rFonts w:ascii="宋体" w:hAnsi="宋体" w:hint="eastAsia"/>
                <w:color w:val="000000"/>
              </w:rPr>
              <w:t>6分，</w:t>
            </w:r>
            <w:r>
              <w:rPr>
                <w:rFonts w:ascii="宋体" w:hAnsi="宋体" w:hint="eastAsia"/>
                <w:color w:val="000000"/>
              </w:rPr>
              <w:t>中得3-4分，差得1-2分，无不得分</w:t>
            </w:r>
            <w:r w:rsidRPr="002F5F6C">
              <w:rPr>
                <w:rFonts w:ascii="宋体" w:hAnsi="宋体" w:hint="eastAsia"/>
                <w:color w:val="000000"/>
              </w:rPr>
              <w:t>。</w:t>
            </w:r>
          </w:p>
        </w:tc>
      </w:tr>
      <w:tr w:rsidR="002F5F6C" w:rsidRPr="002F5F6C" w:rsidTr="002F5F6C">
        <w:trPr>
          <w:trHeight w:val="480"/>
          <w:tblHeader/>
          <w:tblCellSpacing w:w="0" w:type="dxa"/>
        </w:trPr>
        <w:tc>
          <w:tcPr>
            <w:tcW w:w="0" w:type="auto"/>
            <w:vMerge/>
            <w:tcBorders>
              <w:top w:val="nil"/>
              <w:left w:val="single" w:sz="6" w:space="0" w:color="000000"/>
              <w:bottom w:val="single" w:sz="6" w:space="0" w:color="000000"/>
              <w:right w:val="single" w:sz="6" w:space="0" w:color="000000"/>
            </w:tcBorders>
            <w:shd w:val="clear" w:color="auto" w:fill="FFFFFF"/>
            <w:vAlign w:val="center"/>
            <w:hideMark/>
          </w:tcPr>
          <w:p w:rsidR="002F5F6C" w:rsidRPr="002F5F6C" w:rsidRDefault="002F5F6C" w:rsidP="00344E0A">
            <w:pPr>
              <w:spacing w:line="360" w:lineRule="auto"/>
              <w:jc w:val="center"/>
              <w:rPr>
                <w:rFonts w:ascii="宋体" w:hAnsi="宋体"/>
                <w:color w:val="000000"/>
              </w:rPr>
            </w:pPr>
          </w:p>
        </w:tc>
        <w:tc>
          <w:tcPr>
            <w:tcW w:w="0" w:type="auto"/>
            <w:vMerge/>
            <w:tcBorders>
              <w:top w:val="nil"/>
              <w:left w:val="nil"/>
              <w:bottom w:val="single" w:sz="6" w:space="0" w:color="000000"/>
              <w:right w:val="single" w:sz="6" w:space="0" w:color="000000"/>
            </w:tcBorders>
            <w:shd w:val="clear" w:color="auto" w:fill="FFFFFF"/>
            <w:vAlign w:val="center"/>
            <w:hideMark/>
          </w:tcPr>
          <w:p w:rsidR="002F5F6C" w:rsidRPr="002F5F6C" w:rsidRDefault="002F5F6C" w:rsidP="00344E0A">
            <w:pPr>
              <w:spacing w:line="360" w:lineRule="auto"/>
              <w:jc w:val="center"/>
              <w:rPr>
                <w:rFonts w:ascii="宋体" w:hAnsi="宋体"/>
                <w:color w:val="000000"/>
              </w:rPr>
            </w:pPr>
          </w:p>
        </w:tc>
        <w:tc>
          <w:tcPr>
            <w:tcW w:w="0" w:type="auto"/>
            <w:vMerge/>
            <w:tcBorders>
              <w:top w:val="nil"/>
              <w:left w:val="nil"/>
              <w:bottom w:val="single" w:sz="6" w:space="0" w:color="000000"/>
              <w:right w:val="single" w:sz="6" w:space="0" w:color="000000"/>
            </w:tcBorders>
            <w:shd w:val="clear" w:color="auto" w:fill="FFFFFF"/>
            <w:vAlign w:val="center"/>
            <w:hideMark/>
          </w:tcPr>
          <w:p w:rsidR="002F5F6C" w:rsidRPr="002F5F6C" w:rsidRDefault="002F5F6C" w:rsidP="00344E0A">
            <w:pPr>
              <w:spacing w:line="360" w:lineRule="auto"/>
              <w:jc w:val="center"/>
              <w:rPr>
                <w:rFonts w:ascii="宋体" w:hAnsi="宋体"/>
                <w:color w:val="000000"/>
              </w:rPr>
            </w:pPr>
          </w:p>
        </w:tc>
        <w:tc>
          <w:tcPr>
            <w:tcW w:w="592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F5F6C" w:rsidRPr="002F5F6C" w:rsidRDefault="003A58B5" w:rsidP="002F5F6C">
            <w:pPr>
              <w:spacing w:before="100" w:beforeAutospacing="1" w:after="100" w:afterAutospacing="1" w:line="360" w:lineRule="auto"/>
              <w:rPr>
                <w:rFonts w:ascii="宋体" w:hAnsi="宋体"/>
                <w:color w:val="000000"/>
              </w:rPr>
            </w:pPr>
            <w:r>
              <w:rPr>
                <w:rFonts w:ascii="宋体" w:hAnsi="宋体" w:hint="eastAsia"/>
                <w:color w:val="000000"/>
              </w:rPr>
              <w:t>响应供货商</w:t>
            </w:r>
            <w:r w:rsidR="002F5F6C" w:rsidRPr="002F5F6C">
              <w:rPr>
                <w:rFonts w:ascii="宋体" w:hAnsi="宋体" w:hint="eastAsia"/>
                <w:color w:val="000000"/>
              </w:rPr>
              <w:t>提供项目实施的重点、难点和解决方案。评审专家综合评分，</w:t>
            </w:r>
            <w:proofErr w:type="gramStart"/>
            <w:r w:rsidR="002F5F6C" w:rsidRPr="002F5F6C">
              <w:rPr>
                <w:rFonts w:ascii="宋体" w:hAnsi="宋体" w:hint="eastAsia"/>
                <w:color w:val="000000"/>
              </w:rPr>
              <w:t>优得</w:t>
            </w:r>
            <w:proofErr w:type="gramEnd"/>
            <w:r w:rsidR="002F5F6C">
              <w:rPr>
                <w:rFonts w:ascii="宋体" w:hAnsi="宋体" w:hint="eastAsia"/>
                <w:color w:val="000000"/>
              </w:rPr>
              <w:t>5-</w:t>
            </w:r>
            <w:r w:rsidR="002F5F6C" w:rsidRPr="002F5F6C">
              <w:rPr>
                <w:rFonts w:ascii="宋体" w:hAnsi="宋体" w:hint="eastAsia"/>
                <w:color w:val="000000"/>
              </w:rPr>
              <w:t>6分，</w:t>
            </w:r>
            <w:proofErr w:type="gramStart"/>
            <w:r w:rsidR="002F5F6C" w:rsidRPr="002F5F6C">
              <w:rPr>
                <w:rFonts w:ascii="宋体" w:hAnsi="宋体" w:hint="eastAsia"/>
                <w:color w:val="000000"/>
              </w:rPr>
              <w:t>良得</w:t>
            </w:r>
            <w:proofErr w:type="gramEnd"/>
            <w:r w:rsidR="002F5F6C" w:rsidRPr="002F5F6C">
              <w:rPr>
                <w:rFonts w:ascii="宋体" w:hAnsi="宋体" w:hint="eastAsia"/>
                <w:color w:val="000000"/>
              </w:rPr>
              <w:t>3</w:t>
            </w:r>
            <w:r w:rsidR="002F5F6C">
              <w:rPr>
                <w:rFonts w:ascii="宋体" w:hAnsi="宋体" w:hint="eastAsia"/>
                <w:color w:val="000000"/>
              </w:rPr>
              <w:t>-4</w:t>
            </w:r>
            <w:r w:rsidR="002F5F6C" w:rsidRPr="002F5F6C">
              <w:rPr>
                <w:rFonts w:ascii="宋体" w:hAnsi="宋体" w:hint="eastAsia"/>
                <w:color w:val="000000"/>
              </w:rPr>
              <w:t>分，</w:t>
            </w:r>
            <w:r w:rsidR="002F5F6C">
              <w:rPr>
                <w:rFonts w:ascii="宋体" w:hAnsi="宋体" w:hint="eastAsia"/>
                <w:color w:val="000000"/>
              </w:rPr>
              <w:t>中得1-2分，</w:t>
            </w:r>
            <w:proofErr w:type="gramStart"/>
            <w:r w:rsidR="002F5F6C">
              <w:rPr>
                <w:rFonts w:ascii="宋体" w:hAnsi="宋体" w:hint="eastAsia"/>
                <w:color w:val="000000"/>
              </w:rPr>
              <w:t>无或者差</w:t>
            </w:r>
            <w:proofErr w:type="gramEnd"/>
            <w:r w:rsidR="002F5F6C">
              <w:rPr>
                <w:rFonts w:ascii="宋体" w:hAnsi="宋体" w:hint="eastAsia"/>
                <w:color w:val="000000"/>
              </w:rPr>
              <w:t>均不得分</w:t>
            </w:r>
            <w:r w:rsidR="002F5F6C" w:rsidRPr="002F5F6C">
              <w:rPr>
                <w:rFonts w:ascii="宋体" w:hAnsi="宋体" w:hint="eastAsia"/>
                <w:color w:val="000000"/>
              </w:rPr>
              <w:t>。</w:t>
            </w:r>
          </w:p>
        </w:tc>
      </w:tr>
      <w:tr w:rsidR="002F5F6C" w:rsidRPr="002F5F6C" w:rsidTr="002F5F6C">
        <w:trPr>
          <w:trHeight w:val="1020"/>
          <w:tblHeader/>
          <w:tblCellSpacing w:w="0" w:type="dxa"/>
        </w:trPr>
        <w:tc>
          <w:tcPr>
            <w:tcW w:w="0" w:type="auto"/>
            <w:vMerge/>
            <w:tcBorders>
              <w:top w:val="nil"/>
              <w:left w:val="single" w:sz="6" w:space="0" w:color="000000"/>
              <w:bottom w:val="single" w:sz="6" w:space="0" w:color="000000"/>
              <w:right w:val="single" w:sz="6" w:space="0" w:color="000000"/>
            </w:tcBorders>
            <w:shd w:val="clear" w:color="auto" w:fill="FFFFFF"/>
            <w:vAlign w:val="center"/>
            <w:hideMark/>
          </w:tcPr>
          <w:p w:rsidR="002F5F6C" w:rsidRPr="002F5F6C" w:rsidRDefault="002F5F6C" w:rsidP="00344E0A">
            <w:pPr>
              <w:spacing w:line="360" w:lineRule="auto"/>
              <w:jc w:val="center"/>
              <w:rPr>
                <w:rFonts w:ascii="宋体" w:hAnsi="宋体"/>
                <w:color w:val="000000"/>
              </w:rPr>
            </w:pPr>
          </w:p>
        </w:tc>
        <w:tc>
          <w:tcPr>
            <w:tcW w:w="0" w:type="auto"/>
            <w:vMerge/>
            <w:tcBorders>
              <w:top w:val="nil"/>
              <w:left w:val="nil"/>
              <w:bottom w:val="single" w:sz="6" w:space="0" w:color="000000"/>
              <w:right w:val="single" w:sz="6" w:space="0" w:color="000000"/>
            </w:tcBorders>
            <w:shd w:val="clear" w:color="auto" w:fill="FFFFFF"/>
            <w:vAlign w:val="center"/>
            <w:hideMark/>
          </w:tcPr>
          <w:p w:rsidR="002F5F6C" w:rsidRPr="002F5F6C" w:rsidRDefault="002F5F6C" w:rsidP="00344E0A">
            <w:pPr>
              <w:spacing w:line="360" w:lineRule="auto"/>
              <w:jc w:val="center"/>
              <w:rPr>
                <w:rFonts w:ascii="宋体" w:hAnsi="宋体"/>
                <w:color w:val="000000"/>
              </w:rPr>
            </w:pPr>
          </w:p>
        </w:tc>
        <w:tc>
          <w:tcPr>
            <w:tcW w:w="0" w:type="auto"/>
            <w:vMerge/>
            <w:tcBorders>
              <w:top w:val="nil"/>
              <w:left w:val="nil"/>
              <w:bottom w:val="single" w:sz="6" w:space="0" w:color="000000"/>
              <w:right w:val="single" w:sz="6" w:space="0" w:color="000000"/>
            </w:tcBorders>
            <w:shd w:val="clear" w:color="auto" w:fill="FFFFFF"/>
            <w:vAlign w:val="center"/>
            <w:hideMark/>
          </w:tcPr>
          <w:p w:rsidR="002F5F6C" w:rsidRPr="002F5F6C" w:rsidRDefault="002F5F6C" w:rsidP="00344E0A">
            <w:pPr>
              <w:spacing w:line="360" w:lineRule="auto"/>
              <w:jc w:val="center"/>
              <w:rPr>
                <w:rFonts w:ascii="宋体" w:hAnsi="宋体"/>
                <w:color w:val="000000"/>
              </w:rPr>
            </w:pPr>
          </w:p>
        </w:tc>
        <w:tc>
          <w:tcPr>
            <w:tcW w:w="592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F5F6C" w:rsidRPr="002F5F6C" w:rsidRDefault="002F5F6C" w:rsidP="002F5F6C">
            <w:pPr>
              <w:spacing w:before="100" w:beforeAutospacing="1" w:after="100" w:afterAutospacing="1" w:line="360" w:lineRule="auto"/>
              <w:rPr>
                <w:rFonts w:ascii="宋体" w:hAnsi="宋体"/>
                <w:color w:val="000000"/>
              </w:rPr>
            </w:pPr>
            <w:r w:rsidRPr="002F5F6C">
              <w:rPr>
                <w:rFonts w:ascii="宋体" w:hAnsi="宋体" w:hint="eastAsia"/>
                <w:color w:val="000000"/>
              </w:rPr>
              <w:t>存储的</w:t>
            </w:r>
            <w:r w:rsidRPr="002F5F6C">
              <w:rPr>
                <w:rFonts w:ascii="宋体" w:hAnsi="宋体"/>
                <w:color w:val="000000"/>
              </w:rPr>
              <w:t>接入方案</w:t>
            </w:r>
            <w:r w:rsidRPr="002F5F6C">
              <w:rPr>
                <w:rFonts w:ascii="宋体" w:hAnsi="宋体" w:hint="eastAsia"/>
                <w:color w:val="000000"/>
              </w:rPr>
              <w:t>：所投</w:t>
            </w:r>
            <w:proofErr w:type="gramStart"/>
            <w:r w:rsidRPr="002F5F6C">
              <w:rPr>
                <w:rFonts w:ascii="宋体" w:hAnsi="宋体" w:hint="eastAsia"/>
                <w:color w:val="000000"/>
              </w:rPr>
              <w:t>报警柱可</w:t>
            </w:r>
            <w:r w:rsidRPr="002F5F6C">
              <w:rPr>
                <w:rFonts w:ascii="宋体" w:hAnsi="宋体"/>
                <w:color w:val="000000"/>
              </w:rPr>
              <w:t>接入</w:t>
            </w:r>
            <w:proofErr w:type="gramEnd"/>
            <w:r w:rsidRPr="002F5F6C">
              <w:rPr>
                <w:rFonts w:ascii="宋体" w:hAnsi="宋体"/>
                <w:color w:val="000000"/>
              </w:rPr>
              <w:t>校园</w:t>
            </w:r>
            <w:r w:rsidRPr="002F5F6C">
              <w:rPr>
                <w:rFonts w:ascii="宋体" w:hAnsi="宋体" w:hint="eastAsia"/>
                <w:color w:val="000000"/>
              </w:rPr>
              <w:t>现有</w:t>
            </w:r>
            <w:r w:rsidRPr="002F5F6C">
              <w:rPr>
                <w:rFonts w:ascii="宋体" w:hAnsi="宋体"/>
                <w:color w:val="000000"/>
              </w:rPr>
              <w:t>的云存储</w:t>
            </w:r>
            <w:r w:rsidRPr="002F5F6C">
              <w:rPr>
                <w:rFonts w:ascii="宋体" w:hAnsi="宋体" w:hint="eastAsia"/>
                <w:color w:val="000000"/>
              </w:rPr>
              <w:t>，提供原厂</w:t>
            </w:r>
            <w:r w:rsidRPr="002F5F6C">
              <w:rPr>
                <w:rFonts w:ascii="宋体" w:hAnsi="宋体"/>
                <w:color w:val="000000"/>
              </w:rPr>
              <w:t>对接承诺书</w:t>
            </w:r>
            <w:r w:rsidRPr="002F5F6C">
              <w:rPr>
                <w:rFonts w:ascii="宋体" w:hAnsi="宋体" w:hint="eastAsia"/>
                <w:color w:val="000000"/>
              </w:rPr>
              <w:t>，得1分，否则不得分。</w:t>
            </w:r>
          </w:p>
        </w:tc>
      </w:tr>
      <w:tr w:rsidR="002F5F6C" w:rsidRPr="002F5F6C" w:rsidTr="002F5F6C">
        <w:trPr>
          <w:trHeight w:val="660"/>
          <w:tblHeader/>
          <w:tblCellSpacing w:w="0" w:type="dxa"/>
        </w:trPr>
        <w:tc>
          <w:tcPr>
            <w:tcW w:w="675" w:type="dxa"/>
            <w:vMerge w:val="restart"/>
            <w:tcBorders>
              <w:top w:val="nil"/>
              <w:left w:val="single" w:sz="6" w:space="0" w:color="000000"/>
              <w:bottom w:val="single" w:sz="6" w:space="0" w:color="auto"/>
              <w:right w:val="single" w:sz="6" w:space="0" w:color="000000"/>
            </w:tcBorders>
            <w:shd w:val="clear" w:color="auto" w:fill="FFFFFF"/>
            <w:tcMar>
              <w:top w:w="0" w:type="dxa"/>
              <w:left w:w="105" w:type="dxa"/>
              <w:bottom w:w="0" w:type="dxa"/>
              <w:right w:w="105" w:type="dxa"/>
            </w:tcMar>
            <w:vAlign w:val="center"/>
            <w:hideMark/>
          </w:tcPr>
          <w:p w:rsidR="002F5F6C" w:rsidRPr="002F5F6C" w:rsidRDefault="002F5F6C" w:rsidP="00344E0A">
            <w:pPr>
              <w:spacing w:line="360" w:lineRule="auto"/>
              <w:jc w:val="center"/>
              <w:rPr>
                <w:rFonts w:ascii="宋体" w:hAnsi="宋体"/>
                <w:color w:val="000000"/>
              </w:rPr>
            </w:pPr>
            <w:r w:rsidRPr="002F5F6C">
              <w:rPr>
                <w:rFonts w:ascii="宋体" w:hAnsi="宋体" w:hint="eastAsia"/>
                <w:color w:val="000000"/>
              </w:rPr>
              <w:t>4</w:t>
            </w:r>
          </w:p>
        </w:tc>
        <w:tc>
          <w:tcPr>
            <w:tcW w:w="1350" w:type="dxa"/>
            <w:vMerge w:val="restart"/>
            <w:tcBorders>
              <w:top w:val="nil"/>
              <w:left w:val="nil"/>
              <w:bottom w:val="single" w:sz="6" w:space="0" w:color="auto"/>
              <w:right w:val="single" w:sz="6" w:space="0" w:color="000000"/>
            </w:tcBorders>
            <w:shd w:val="clear" w:color="auto" w:fill="FFFFFF"/>
            <w:tcMar>
              <w:top w:w="0" w:type="dxa"/>
              <w:left w:w="105" w:type="dxa"/>
              <w:bottom w:w="0" w:type="dxa"/>
              <w:right w:w="105" w:type="dxa"/>
            </w:tcMar>
            <w:vAlign w:val="center"/>
            <w:hideMark/>
          </w:tcPr>
          <w:p w:rsidR="002F5F6C" w:rsidRDefault="002F5F6C" w:rsidP="00344E0A">
            <w:pPr>
              <w:spacing w:line="360" w:lineRule="auto"/>
              <w:jc w:val="center"/>
              <w:rPr>
                <w:rFonts w:ascii="宋体" w:hAnsi="宋体"/>
                <w:color w:val="000000"/>
              </w:rPr>
            </w:pPr>
            <w:r w:rsidRPr="002F5F6C">
              <w:rPr>
                <w:rFonts w:ascii="宋体" w:hAnsi="宋体" w:hint="eastAsia"/>
                <w:color w:val="000000"/>
              </w:rPr>
              <w:t>商务响应</w:t>
            </w:r>
          </w:p>
          <w:p w:rsidR="002F5F6C" w:rsidRPr="002F5F6C" w:rsidRDefault="002F5F6C" w:rsidP="00344E0A">
            <w:pPr>
              <w:spacing w:line="360" w:lineRule="auto"/>
              <w:jc w:val="center"/>
              <w:rPr>
                <w:rFonts w:ascii="宋体" w:hAnsi="宋体"/>
                <w:color w:val="000000"/>
              </w:rPr>
            </w:pPr>
            <w:r w:rsidRPr="002F5F6C">
              <w:rPr>
                <w:rFonts w:ascii="宋体" w:hAnsi="宋体" w:hint="eastAsia"/>
                <w:color w:val="000000"/>
              </w:rPr>
              <w:t>（10分）</w:t>
            </w:r>
          </w:p>
        </w:tc>
        <w:tc>
          <w:tcPr>
            <w:tcW w:w="1380" w:type="dxa"/>
            <w:tcBorders>
              <w:top w:val="nil"/>
              <w:left w:val="nil"/>
              <w:bottom w:val="single" w:sz="6" w:space="0" w:color="auto"/>
              <w:right w:val="single" w:sz="6" w:space="0" w:color="000000"/>
            </w:tcBorders>
            <w:shd w:val="clear" w:color="auto" w:fill="FFFFFF"/>
            <w:tcMar>
              <w:top w:w="0" w:type="dxa"/>
              <w:left w:w="105" w:type="dxa"/>
              <w:bottom w:w="0" w:type="dxa"/>
              <w:right w:w="105" w:type="dxa"/>
            </w:tcMar>
            <w:vAlign w:val="center"/>
            <w:hideMark/>
          </w:tcPr>
          <w:p w:rsidR="002F5F6C" w:rsidRPr="002F5F6C" w:rsidRDefault="003A58B5" w:rsidP="00344E0A">
            <w:pPr>
              <w:spacing w:line="360" w:lineRule="auto"/>
              <w:jc w:val="center"/>
              <w:rPr>
                <w:rFonts w:ascii="宋体" w:hAnsi="宋体"/>
                <w:color w:val="000000"/>
              </w:rPr>
            </w:pPr>
            <w:r>
              <w:rPr>
                <w:rFonts w:ascii="宋体" w:hAnsi="宋体" w:hint="eastAsia"/>
                <w:color w:val="000000"/>
              </w:rPr>
              <w:t>响应供货商</w:t>
            </w:r>
            <w:r w:rsidR="002F5F6C" w:rsidRPr="002F5F6C">
              <w:rPr>
                <w:rFonts w:ascii="宋体" w:hAnsi="宋体" w:hint="eastAsia"/>
                <w:color w:val="000000"/>
              </w:rPr>
              <w:t>标准化体系认证等情况（3分）</w:t>
            </w:r>
          </w:p>
        </w:tc>
        <w:tc>
          <w:tcPr>
            <w:tcW w:w="592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F5F6C" w:rsidRPr="002F5F6C" w:rsidRDefault="003A58B5" w:rsidP="002F5F6C">
            <w:pPr>
              <w:spacing w:line="360" w:lineRule="auto"/>
              <w:rPr>
                <w:rFonts w:ascii="宋体" w:hAnsi="宋体"/>
                <w:color w:val="000000"/>
              </w:rPr>
            </w:pPr>
            <w:r>
              <w:rPr>
                <w:rFonts w:ascii="宋体" w:hAnsi="宋体" w:hint="eastAsia"/>
                <w:color w:val="000000"/>
              </w:rPr>
              <w:t>响应供货商</w:t>
            </w:r>
            <w:r w:rsidR="002F5F6C" w:rsidRPr="002F5F6C">
              <w:rPr>
                <w:rFonts w:ascii="宋体" w:hAnsi="宋体" w:hint="eastAsia"/>
                <w:color w:val="000000"/>
              </w:rPr>
              <w:t>具有ISO9001质量管理认证体系、职业健康安全管理体系GB/T28001、环境管理体系认证GB/T24001证书，每项得1分，最高得3分（提供证书复印件，原件备查）。</w:t>
            </w:r>
          </w:p>
        </w:tc>
      </w:tr>
      <w:tr w:rsidR="002F5F6C" w:rsidRPr="002F5F6C" w:rsidTr="002F5F6C">
        <w:trPr>
          <w:trHeight w:val="660"/>
          <w:tblHeader/>
          <w:tblCellSpacing w:w="0" w:type="dxa"/>
        </w:trPr>
        <w:tc>
          <w:tcPr>
            <w:tcW w:w="0" w:type="auto"/>
            <w:vMerge/>
            <w:tcBorders>
              <w:top w:val="nil"/>
              <w:left w:val="single" w:sz="6" w:space="0" w:color="000000"/>
              <w:bottom w:val="single" w:sz="6" w:space="0" w:color="auto"/>
              <w:right w:val="single" w:sz="6" w:space="0" w:color="000000"/>
            </w:tcBorders>
            <w:shd w:val="clear" w:color="auto" w:fill="FFFFFF"/>
            <w:vAlign w:val="center"/>
            <w:hideMark/>
          </w:tcPr>
          <w:p w:rsidR="002F5F6C" w:rsidRPr="002F5F6C" w:rsidRDefault="002F5F6C" w:rsidP="00344E0A">
            <w:pPr>
              <w:spacing w:line="360" w:lineRule="auto"/>
              <w:jc w:val="center"/>
              <w:rPr>
                <w:rFonts w:ascii="宋体" w:hAnsi="宋体"/>
                <w:color w:val="000000"/>
              </w:rPr>
            </w:pPr>
          </w:p>
        </w:tc>
        <w:tc>
          <w:tcPr>
            <w:tcW w:w="0" w:type="auto"/>
            <w:vMerge/>
            <w:tcBorders>
              <w:top w:val="nil"/>
              <w:left w:val="nil"/>
              <w:bottom w:val="single" w:sz="6" w:space="0" w:color="auto"/>
              <w:right w:val="single" w:sz="6" w:space="0" w:color="000000"/>
            </w:tcBorders>
            <w:shd w:val="clear" w:color="auto" w:fill="FFFFFF"/>
            <w:vAlign w:val="center"/>
            <w:hideMark/>
          </w:tcPr>
          <w:p w:rsidR="002F5F6C" w:rsidRPr="002F5F6C" w:rsidRDefault="002F5F6C" w:rsidP="00344E0A">
            <w:pPr>
              <w:spacing w:line="360" w:lineRule="auto"/>
              <w:jc w:val="center"/>
              <w:rPr>
                <w:rFonts w:ascii="宋体" w:hAnsi="宋体"/>
                <w:color w:val="000000"/>
              </w:rPr>
            </w:pPr>
          </w:p>
        </w:tc>
        <w:tc>
          <w:tcPr>
            <w:tcW w:w="1380" w:type="dxa"/>
            <w:tcBorders>
              <w:top w:val="nil"/>
              <w:left w:val="nil"/>
              <w:bottom w:val="single" w:sz="6" w:space="0" w:color="auto"/>
              <w:right w:val="single" w:sz="6" w:space="0" w:color="000000"/>
            </w:tcBorders>
            <w:shd w:val="clear" w:color="auto" w:fill="FFFFFF"/>
            <w:tcMar>
              <w:top w:w="0" w:type="dxa"/>
              <w:left w:w="105" w:type="dxa"/>
              <w:bottom w:w="0" w:type="dxa"/>
              <w:right w:w="105" w:type="dxa"/>
            </w:tcMar>
            <w:vAlign w:val="center"/>
            <w:hideMark/>
          </w:tcPr>
          <w:p w:rsidR="002F5F6C" w:rsidRPr="002F5F6C" w:rsidRDefault="003A58B5" w:rsidP="00344E0A">
            <w:pPr>
              <w:spacing w:line="360" w:lineRule="auto"/>
              <w:jc w:val="center"/>
              <w:rPr>
                <w:rFonts w:ascii="宋体" w:hAnsi="宋体"/>
                <w:color w:val="000000"/>
              </w:rPr>
            </w:pPr>
            <w:r>
              <w:rPr>
                <w:rFonts w:ascii="宋体" w:hAnsi="宋体" w:hint="eastAsia"/>
                <w:color w:val="000000"/>
              </w:rPr>
              <w:t>响应</w:t>
            </w:r>
            <w:r w:rsidR="002F5F6C" w:rsidRPr="002F5F6C">
              <w:rPr>
                <w:rFonts w:ascii="宋体" w:hAnsi="宋体" w:hint="eastAsia"/>
                <w:color w:val="000000"/>
              </w:rPr>
              <w:t>品牌</w:t>
            </w:r>
            <w:r w:rsidR="002F5F6C" w:rsidRPr="002F5F6C">
              <w:rPr>
                <w:rFonts w:ascii="宋体" w:hAnsi="宋体"/>
                <w:color w:val="000000"/>
              </w:rPr>
              <w:t>实力</w:t>
            </w:r>
          </w:p>
          <w:p w:rsidR="002F5F6C" w:rsidRPr="002F5F6C" w:rsidRDefault="002F5F6C" w:rsidP="00344E0A">
            <w:pPr>
              <w:spacing w:line="360" w:lineRule="auto"/>
              <w:jc w:val="center"/>
              <w:rPr>
                <w:rFonts w:ascii="宋体" w:hAnsi="宋体"/>
                <w:color w:val="000000"/>
              </w:rPr>
            </w:pPr>
            <w:r w:rsidRPr="002F5F6C">
              <w:rPr>
                <w:rFonts w:ascii="宋体" w:hAnsi="宋体" w:hint="eastAsia"/>
                <w:color w:val="000000"/>
              </w:rPr>
              <w:t>（3分）</w:t>
            </w:r>
          </w:p>
        </w:tc>
        <w:tc>
          <w:tcPr>
            <w:tcW w:w="592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F5F6C" w:rsidRPr="002F5F6C" w:rsidRDefault="003A58B5" w:rsidP="002F5F6C">
            <w:pPr>
              <w:spacing w:line="360" w:lineRule="auto"/>
              <w:rPr>
                <w:rFonts w:ascii="宋体" w:hAnsi="宋体"/>
                <w:color w:val="000000"/>
              </w:rPr>
            </w:pPr>
            <w:r>
              <w:rPr>
                <w:rFonts w:ascii="宋体" w:hAnsi="宋体"/>
                <w:color w:val="000000"/>
              </w:rPr>
              <w:t>响应供货商</w:t>
            </w:r>
            <w:r w:rsidR="002F5F6C" w:rsidRPr="002F5F6C">
              <w:rPr>
                <w:rFonts w:ascii="宋体" w:hAnsi="宋体"/>
                <w:color w:val="000000"/>
              </w:rPr>
              <w:t>所投安防产品厂家具有国家级守合同重信用企业、中国环境标志优秀企业、中国电子信息行业创新能力五十强企业，提供相关证书复印件加盖原厂公章，每提供1项得1分，最多得3分</w:t>
            </w:r>
            <w:r w:rsidR="002F5F6C" w:rsidRPr="002F5F6C">
              <w:rPr>
                <w:rFonts w:ascii="宋体" w:hAnsi="宋体" w:hint="eastAsia"/>
                <w:color w:val="000000"/>
              </w:rPr>
              <w:t>。</w:t>
            </w:r>
          </w:p>
        </w:tc>
      </w:tr>
      <w:tr w:rsidR="002F5F6C" w:rsidRPr="002F5F6C" w:rsidTr="002F5F6C">
        <w:trPr>
          <w:trHeight w:val="660"/>
          <w:tblHeader/>
          <w:tblCellSpacing w:w="0" w:type="dxa"/>
        </w:trPr>
        <w:tc>
          <w:tcPr>
            <w:tcW w:w="0" w:type="auto"/>
            <w:vMerge/>
            <w:tcBorders>
              <w:top w:val="nil"/>
              <w:left w:val="single" w:sz="6" w:space="0" w:color="000000"/>
              <w:bottom w:val="single" w:sz="6" w:space="0" w:color="auto"/>
              <w:right w:val="single" w:sz="6" w:space="0" w:color="000000"/>
            </w:tcBorders>
            <w:shd w:val="clear" w:color="auto" w:fill="FFFFFF"/>
            <w:vAlign w:val="center"/>
            <w:hideMark/>
          </w:tcPr>
          <w:p w:rsidR="002F5F6C" w:rsidRPr="002F5F6C" w:rsidRDefault="002F5F6C" w:rsidP="00344E0A">
            <w:pPr>
              <w:spacing w:line="360" w:lineRule="auto"/>
              <w:jc w:val="center"/>
              <w:rPr>
                <w:rFonts w:ascii="宋体" w:hAnsi="宋体"/>
                <w:color w:val="000000"/>
              </w:rPr>
            </w:pPr>
          </w:p>
        </w:tc>
        <w:tc>
          <w:tcPr>
            <w:tcW w:w="0" w:type="auto"/>
            <w:vMerge/>
            <w:tcBorders>
              <w:top w:val="nil"/>
              <w:left w:val="nil"/>
              <w:bottom w:val="single" w:sz="6" w:space="0" w:color="auto"/>
              <w:right w:val="single" w:sz="6" w:space="0" w:color="000000"/>
            </w:tcBorders>
            <w:shd w:val="clear" w:color="auto" w:fill="FFFFFF"/>
            <w:vAlign w:val="center"/>
            <w:hideMark/>
          </w:tcPr>
          <w:p w:rsidR="002F5F6C" w:rsidRPr="002F5F6C" w:rsidRDefault="002F5F6C" w:rsidP="00344E0A">
            <w:pPr>
              <w:spacing w:line="360" w:lineRule="auto"/>
              <w:jc w:val="center"/>
              <w:rPr>
                <w:rFonts w:ascii="宋体" w:hAnsi="宋体"/>
                <w:color w:val="000000"/>
              </w:rPr>
            </w:pPr>
          </w:p>
        </w:tc>
        <w:tc>
          <w:tcPr>
            <w:tcW w:w="1380" w:type="dxa"/>
            <w:tcBorders>
              <w:top w:val="nil"/>
              <w:left w:val="nil"/>
              <w:bottom w:val="single" w:sz="6" w:space="0" w:color="auto"/>
              <w:right w:val="single" w:sz="6" w:space="0" w:color="000000"/>
            </w:tcBorders>
            <w:shd w:val="clear" w:color="auto" w:fill="FFFFFF"/>
            <w:tcMar>
              <w:top w:w="0" w:type="dxa"/>
              <w:left w:w="105" w:type="dxa"/>
              <w:bottom w:w="0" w:type="dxa"/>
              <w:right w:w="105" w:type="dxa"/>
            </w:tcMar>
            <w:vAlign w:val="center"/>
            <w:hideMark/>
          </w:tcPr>
          <w:p w:rsidR="002F5F6C" w:rsidRDefault="002F5F6C" w:rsidP="00344E0A">
            <w:pPr>
              <w:spacing w:before="100" w:beforeAutospacing="1" w:after="100" w:afterAutospacing="1" w:line="360" w:lineRule="auto"/>
              <w:jc w:val="center"/>
              <w:rPr>
                <w:rFonts w:ascii="宋体" w:hAnsi="宋体"/>
                <w:color w:val="000000"/>
              </w:rPr>
            </w:pPr>
            <w:r w:rsidRPr="002F5F6C">
              <w:rPr>
                <w:rFonts w:ascii="宋体" w:hAnsi="宋体" w:hint="eastAsia"/>
                <w:color w:val="000000"/>
              </w:rPr>
              <w:t>新增服务</w:t>
            </w:r>
          </w:p>
          <w:p w:rsidR="002F5F6C" w:rsidRPr="002F5F6C" w:rsidRDefault="002F5F6C" w:rsidP="00344E0A">
            <w:pPr>
              <w:spacing w:before="100" w:beforeAutospacing="1" w:after="100" w:afterAutospacing="1" w:line="360" w:lineRule="auto"/>
              <w:jc w:val="center"/>
              <w:rPr>
                <w:rFonts w:ascii="宋体" w:hAnsi="宋体"/>
                <w:color w:val="000000"/>
              </w:rPr>
            </w:pPr>
            <w:r w:rsidRPr="002F5F6C">
              <w:rPr>
                <w:rFonts w:ascii="宋体" w:hAnsi="宋体" w:hint="eastAsia"/>
                <w:color w:val="000000"/>
              </w:rPr>
              <w:t>（</w:t>
            </w:r>
            <w:r w:rsidRPr="002F5F6C">
              <w:rPr>
                <w:rFonts w:ascii="宋体" w:hAnsi="宋体"/>
                <w:color w:val="000000"/>
              </w:rPr>
              <w:t>2</w:t>
            </w:r>
            <w:r w:rsidRPr="002F5F6C">
              <w:rPr>
                <w:rFonts w:ascii="宋体" w:hAnsi="宋体" w:hint="eastAsia"/>
                <w:color w:val="000000"/>
              </w:rPr>
              <w:t>分）</w:t>
            </w:r>
          </w:p>
        </w:tc>
        <w:tc>
          <w:tcPr>
            <w:tcW w:w="592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F5F6C" w:rsidRPr="002F5F6C" w:rsidRDefault="002F5F6C" w:rsidP="002F5F6C">
            <w:pPr>
              <w:spacing w:before="100" w:beforeAutospacing="1" w:after="100" w:afterAutospacing="1" w:line="360" w:lineRule="auto"/>
              <w:rPr>
                <w:rFonts w:ascii="宋体" w:hAnsi="宋体"/>
                <w:color w:val="000000"/>
              </w:rPr>
            </w:pPr>
            <w:r w:rsidRPr="002F5F6C">
              <w:rPr>
                <w:rFonts w:ascii="宋体" w:hAnsi="宋体" w:hint="eastAsia"/>
                <w:color w:val="000000"/>
              </w:rPr>
              <w:t>按照</w:t>
            </w:r>
            <w:r w:rsidR="00BE576E">
              <w:rPr>
                <w:rFonts w:ascii="宋体" w:hAnsi="宋体" w:hint="eastAsia"/>
                <w:color w:val="000000"/>
              </w:rPr>
              <w:t>磋商</w:t>
            </w:r>
            <w:r w:rsidRPr="002F5F6C">
              <w:rPr>
                <w:rFonts w:ascii="宋体" w:hAnsi="宋体" w:hint="eastAsia"/>
                <w:color w:val="000000"/>
              </w:rPr>
              <w:t>文件内容，能够承诺提供必要的优惠服务，不予另行收费的，经</w:t>
            </w:r>
            <w:r w:rsidR="00BE576E">
              <w:rPr>
                <w:rFonts w:ascii="宋体" w:hAnsi="宋体" w:hint="eastAsia"/>
                <w:color w:val="000000"/>
              </w:rPr>
              <w:t>评审</w:t>
            </w:r>
            <w:r w:rsidRPr="002F5F6C">
              <w:rPr>
                <w:rFonts w:ascii="宋体" w:hAnsi="宋体" w:hint="eastAsia"/>
                <w:color w:val="000000"/>
              </w:rPr>
              <w:t>专家组评审最具有实际意义的，每项得</w:t>
            </w:r>
            <w:r w:rsidRPr="002F5F6C">
              <w:rPr>
                <w:rFonts w:ascii="宋体" w:hAnsi="宋体"/>
                <w:color w:val="000000"/>
              </w:rPr>
              <w:t>1</w:t>
            </w:r>
            <w:r w:rsidRPr="002F5F6C">
              <w:rPr>
                <w:rFonts w:ascii="宋体" w:hAnsi="宋体" w:hint="eastAsia"/>
                <w:color w:val="000000"/>
              </w:rPr>
              <w:t>分，最多得</w:t>
            </w:r>
            <w:r w:rsidRPr="002F5F6C">
              <w:rPr>
                <w:rFonts w:ascii="宋体" w:hAnsi="宋体"/>
                <w:color w:val="000000"/>
              </w:rPr>
              <w:t>2</w:t>
            </w:r>
            <w:r w:rsidRPr="002F5F6C">
              <w:rPr>
                <w:rFonts w:ascii="宋体" w:hAnsi="宋体" w:hint="eastAsia"/>
                <w:color w:val="000000"/>
              </w:rPr>
              <w:t>分。</w:t>
            </w:r>
          </w:p>
        </w:tc>
      </w:tr>
      <w:tr w:rsidR="002F5F6C" w:rsidRPr="002F5F6C" w:rsidTr="002F5F6C">
        <w:trPr>
          <w:tblHeader/>
          <w:tblCellSpacing w:w="0" w:type="dxa"/>
        </w:trPr>
        <w:tc>
          <w:tcPr>
            <w:tcW w:w="675" w:type="dxa"/>
            <w:vMerge w:val="restar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F5F6C" w:rsidRPr="002F5F6C" w:rsidRDefault="002F5F6C" w:rsidP="00344E0A">
            <w:pPr>
              <w:spacing w:line="360" w:lineRule="auto"/>
              <w:jc w:val="center"/>
              <w:rPr>
                <w:rFonts w:ascii="宋体" w:hAnsi="宋体"/>
                <w:color w:val="000000"/>
              </w:rPr>
            </w:pPr>
            <w:r w:rsidRPr="002F5F6C">
              <w:rPr>
                <w:rFonts w:ascii="宋体" w:hAnsi="宋体" w:hint="eastAsia"/>
                <w:color w:val="000000"/>
              </w:rPr>
              <w:t>5</w:t>
            </w:r>
          </w:p>
        </w:tc>
        <w:tc>
          <w:tcPr>
            <w:tcW w:w="1350"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F5F6C" w:rsidRDefault="002F5F6C" w:rsidP="00344E0A">
            <w:pPr>
              <w:spacing w:line="360" w:lineRule="auto"/>
              <w:jc w:val="center"/>
              <w:rPr>
                <w:rFonts w:ascii="宋体" w:hAnsi="宋体"/>
                <w:color w:val="000000"/>
              </w:rPr>
            </w:pPr>
            <w:r w:rsidRPr="002F5F6C">
              <w:rPr>
                <w:rFonts w:ascii="宋体" w:hAnsi="宋体" w:hint="eastAsia"/>
                <w:color w:val="000000"/>
              </w:rPr>
              <w:t>售后服务</w:t>
            </w:r>
          </w:p>
          <w:p w:rsidR="002F5F6C" w:rsidRPr="002F5F6C" w:rsidRDefault="002F5F6C" w:rsidP="00344E0A">
            <w:pPr>
              <w:spacing w:line="360" w:lineRule="auto"/>
              <w:jc w:val="center"/>
              <w:rPr>
                <w:rFonts w:ascii="宋体" w:hAnsi="宋体"/>
                <w:color w:val="000000"/>
              </w:rPr>
            </w:pPr>
            <w:r w:rsidRPr="002F5F6C">
              <w:rPr>
                <w:rFonts w:ascii="宋体" w:hAnsi="宋体" w:hint="eastAsia"/>
                <w:color w:val="000000"/>
              </w:rPr>
              <w:t>（6分）</w:t>
            </w:r>
          </w:p>
        </w:tc>
        <w:tc>
          <w:tcPr>
            <w:tcW w:w="138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F5F6C" w:rsidRDefault="002F5F6C" w:rsidP="00344E0A">
            <w:pPr>
              <w:spacing w:line="360" w:lineRule="auto"/>
              <w:jc w:val="center"/>
              <w:rPr>
                <w:rFonts w:ascii="宋体" w:hAnsi="宋体"/>
                <w:color w:val="000000"/>
              </w:rPr>
            </w:pPr>
            <w:r w:rsidRPr="002F5F6C">
              <w:rPr>
                <w:rFonts w:ascii="宋体" w:hAnsi="宋体" w:hint="eastAsia"/>
                <w:color w:val="000000"/>
              </w:rPr>
              <w:t>售后服务方</w:t>
            </w:r>
          </w:p>
          <w:p w:rsidR="002F5F6C" w:rsidRPr="002F5F6C" w:rsidRDefault="002F5F6C" w:rsidP="00344E0A">
            <w:pPr>
              <w:spacing w:line="360" w:lineRule="auto"/>
              <w:jc w:val="center"/>
              <w:rPr>
                <w:rFonts w:ascii="宋体" w:hAnsi="宋体"/>
                <w:color w:val="000000"/>
              </w:rPr>
            </w:pPr>
            <w:r w:rsidRPr="002F5F6C">
              <w:rPr>
                <w:rFonts w:ascii="宋体" w:hAnsi="宋体" w:hint="eastAsia"/>
                <w:color w:val="000000"/>
              </w:rPr>
              <w:t>案（5分）</w:t>
            </w:r>
          </w:p>
        </w:tc>
        <w:tc>
          <w:tcPr>
            <w:tcW w:w="592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F5F6C" w:rsidRPr="002F5F6C" w:rsidRDefault="002F5F6C" w:rsidP="002F5F6C">
            <w:pPr>
              <w:spacing w:line="360" w:lineRule="auto"/>
              <w:rPr>
                <w:rFonts w:ascii="宋体" w:hAnsi="宋体"/>
                <w:color w:val="000000"/>
              </w:rPr>
            </w:pPr>
            <w:r w:rsidRPr="002F5F6C">
              <w:rPr>
                <w:rFonts w:ascii="宋体" w:hAnsi="宋体" w:hint="eastAsia"/>
                <w:color w:val="000000"/>
              </w:rPr>
              <w:t>评审专家根据供应商提供的售后服务体系、服务内容、故障解决方案、响应时间、专业技术人员保障及服务电话、对用户培训等评分，</w:t>
            </w:r>
            <w:proofErr w:type="gramStart"/>
            <w:r w:rsidRPr="002F5F6C">
              <w:rPr>
                <w:rFonts w:ascii="宋体" w:hAnsi="宋体" w:hint="eastAsia"/>
                <w:color w:val="000000"/>
              </w:rPr>
              <w:t>优得</w:t>
            </w:r>
            <w:proofErr w:type="gramEnd"/>
            <w:r w:rsidR="00344E0A">
              <w:rPr>
                <w:rFonts w:ascii="宋体" w:hAnsi="宋体" w:hint="eastAsia"/>
                <w:color w:val="000000"/>
              </w:rPr>
              <w:t>4-</w:t>
            </w:r>
            <w:r w:rsidRPr="002F5F6C">
              <w:rPr>
                <w:rFonts w:ascii="宋体" w:hAnsi="宋体" w:hint="eastAsia"/>
                <w:color w:val="000000"/>
              </w:rPr>
              <w:t>5分，</w:t>
            </w:r>
            <w:proofErr w:type="gramStart"/>
            <w:r w:rsidRPr="002F5F6C">
              <w:rPr>
                <w:rFonts w:ascii="宋体" w:hAnsi="宋体" w:hint="eastAsia"/>
                <w:color w:val="000000"/>
              </w:rPr>
              <w:t>良得</w:t>
            </w:r>
            <w:proofErr w:type="gramEnd"/>
            <w:r w:rsidR="00344E0A">
              <w:rPr>
                <w:rFonts w:ascii="宋体" w:hAnsi="宋体" w:hint="eastAsia"/>
                <w:color w:val="000000"/>
              </w:rPr>
              <w:t>2-</w:t>
            </w:r>
            <w:r w:rsidRPr="002F5F6C">
              <w:rPr>
                <w:rFonts w:ascii="宋体" w:hAnsi="宋体" w:hint="eastAsia"/>
                <w:color w:val="000000"/>
              </w:rPr>
              <w:t>3分，一般得1分</w:t>
            </w:r>
            <w:r w:rsidR="00344E0A">
              <w:rPr>
                <w:rFonts w:ascii="宋体" w:hAnsi="宋体" w:hint="eastAsia"/>
                <w:color w:val="000000"/>
              </w:rPr>
              <w:t>，无不得分</w:t>
            </w:r>
            <w:r w:rsidRPr="002F5F6C">
              <w:rPr>
                <w:rFonts w:ascii="宋体" w:hAnsi="宋体" w:hint="eastAsia"/>
                <w:color w:val="000000"/>
              </w:rPr>
              <w:t>。</w:t>
            </w:r>
          </w:p>
        </w:tc>
      </w:tr>
      <w:tr w:rsidR="002F5F6C" w:rsidRPr="002F5F6C" w:rsidTr="002F5F6C">
        <w:trPr>
          <w:tblHeader/>
          <w:tblCellSpacing w:w="0" w:type="dxa"/>
        </w:trPr>
        <w:tc>
          <w:tcPr>
            <w:tcW w:w="0" w:type="auto"/>
            <w:vMerge/>
            <w:tcBorders>
              <w:top w:val="nil"/>
              <w:left w:val="single" w:sz="6" w:space="0" w:color="000000"/>
              <w:bottom w:val="single" w:sz="6" w:space="0" w:color="000000"/>
              <w:right w:val="single" w:sz="6" w:space="0" w:color="000000"/>
            </w:tcBorders>
            <w:shd w:val="clear" w:color="auto" w:fill="FFFFFF"/>
            <w:vAlign w:val="center"/>
            <w:hideMark/>
          </w:tcPr>
          <w:p w:rsidR="002F5F6C" w:rsidRPr="002F5F6C" w:rsidRDefault="002F5F6C" w:rsidP="00344E0A">
            <w:pPr>
              <w:spacing w:line="360" w:lineRule="auto"/>
              <w:jc w:val="center"/>
              <w:rPr>
                <w:rFonts w:ascii="宋体" w:hAnsi="宋体"/>
                <w:color w:val="000000"/>
              </w:rPr>
            </w:pPr>
          </w:p>
        </w:tc>
        <w:tc>
          <w:tcPr>
            <w:tcW w:w="0" w:type="auto"/>
            <w:vMerge/>
            <w:tcBorders>
              <w:top w:val="nil"/>
              <w:left w:val="nil"/>
              <w:bottom w:val="single" w:sz="6" w:space="0" w:color="000000"/>
              <w:right w:val="single" w:sz="6" w:space="0" w:color="000000"/>
            </w:tcBorders>
            <w:shd w:val="clear" w:color="auto" w:fill="FFFFFF"/>
            <w:vAlign w:val="center"/>
            <w:hideMark/>
          </w:tcPr>
          <w:p w:rsidR="002F5F6C" w:rsidRPr="002F5F6C" w:rsidRDefault="002F5F6C" w:rsidP="00344E0A">
            <w:pPr>
              <w:spacing w:line="360" w:lineRule="auto"/>
              <w:jc w:val="center"/>
              <w:rPr>
                <w:rFonts w:ascii="宋体" w:hAnsi="宋体"/>
                <w:color w:val="000000"/>
              </w:rPr>
            </w:pPr>
          </w:p>
        </w:tc>
        <w:tc>
          <w:tcPr>
            <w:tcW w:w="138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F5F6C" w:rsidRDefault="002F5F6C" w:rsidP="00344E0A">
            <w:pPr>
              <w:spacing w:before="100" w:beforeAutospacing="1" w:after="100" w:afterAutospacing="1" w:line="360" w:lineRule="auto"/>
              <w:jc w:val="center"/>
              <w:rPr>
                <w:rFonts w:ascii="宋体" w:hAnsi="宋体"/>
                <w:color w:val="000000"/>
              </w:rPr>
            </w:pPr>
            <w:r w:rsidRPr="002F5F6C">
              <w:rPr>
                <w:rFonts w:ascii="宋体" w:hAnsi="宋体" w:hint="eastAsia"/>
                <w:color w:val="000000"/>
              </w:rPr>
              <w:t>本地化服务</w:t>
            </w:r>
          </w:p>
          <w:p w:rsidR="002F5F6C" w:rsidRPr="002F5F6C" w:rsidRDefault="002F5F6C" w:rsidP="00344E0A">
            <w:pPr>
              <w:spacing w:before="100" w:beforeAutospacing="1" w:after="100" w:afterAutospacing="1" w:line="360" w:lineRule="auto"/>
              <w:jc w:val="center"/>
              <w:rPr>
                <w:rFonts w:ascii="宋体" w:hAnsi="宋体"/>
                <w:color w:val="000000"/>
              </w:rPr>
            </w:pPr>
            <w:r w:rsidRPr="002F5F6C">
              <w:rPr>
                <w:rFonts w:ascii="宋体" w:hAnsi="宋体" w:hint="eastAsia"/>
                <w:color w:val="000000"/>
              </w:rPr>
              <w:t>（1分）</w:t>
            </w:r>
          </w:p>
        </w:tc>
        <w:tc>
          <w:tcPr>
            <w:tcW w:w="592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F5F6C" w:rsidRPr="002F5F6C" w:rsidRDefault="003A58B5" w:rsidP="002F5F6C">
            <w:pPr>
              <w:spacing w:before="100" w:beforeAutospacing="1" w:after="100" w:afterAutospacing="1" w:line="360" w:lineRule="auto"/>
              <w:rPr>
                <w:rFonts w:ascii="宋体" w:hAnsi="宋体"/>
                <w:color w:val="000000"/>
              </w:rPr>
            </w:pPr>
            <w:r>
              <w:rPr>
                <w:rFonts w:ascii="宋体" w:hAnsi="宋体" w:hint="eastAsia"/>
                <w:color w:val="000000"/>
              </w:rPr>
              <w:t>响应供货</w:t>
            </w:r>
            <w:proofErr w:type="gramStart"/>
            <w:r>
              <w:rPr>
                <w:rFonts w:ascii="宋体" w:hAnsi="宋体" w:hint="eastAsia"/>
                <w:color w:val="000000"/>
              </w:rPr>
              <w:t>商</w:t>
            </w:r>
            <w:r w:rsidR="002F5F6C" w:rsidRPr="002F5F6C">
              <w:rPr>
                <w:rFonts w:ascii="宋体" w:hAnsi="宋体" w:hint="eastAsia"/>
                <w:color w:val="000000"/>
              </w:rPr>
              <w:t>注册</w:t>
            </w:r>
            <w:proofErr w:type="gramEnd"/>
            <w:r w:rsidR="002F5F6C" w:rsidRPr="002F5F6C">
              <w:rPr>
                <w:rFonts w:ascii="宋体" w:hAnsi="宋体" w:hint="eastAsia"/>
                <w:color w:val="000000"/>
              </w:rPr>
              <w:t>地在南京或外地供应商在南京设有分公司或办事处，能提供全面本地化技术支持服务的得1分（提供相关证明材料）。</w:t>
            </w:r>
          </w:p>
        </w:tc>
      </w:tr>
      <w:tr w:rsidR="002F5F6C" w:rsidRPr="002F5F6C" w:rsidTr="002F5F6C">
        <w:trPr>
          <w:tblHeader/>
          <w:tblCellSpacing w:w="0" w:type="dxa"/>
        </w:trPr>
        <w:tc>
          <w:tcPr>
            <w:tcW w:w="675" w:type="dxa"/>
            <w:vMerge w:val="restart"/>
            <w:tcBorders>
              <w:top w:val="nil"/>
              <w:left w:val="single" w:sz="6" w:space="0" w:color="000000"/>
              <w:bottom w:val="single" w:sz="6" w:space="0" w:color="auto"/>
              <w:right w:val="single" w:sz="6" w:space="0" w:color="000000"/>
            </w:tcBorders>
            <w:shd w:val="clear" w:color="auto" w:fill="FFFFFF"/>
            <w:tcMar>
              <w:top w:w="0" w:type="dxa"/>
              <w:left w:w="105" w:type="dxa"/>
              <w:bottom w:w="0" w:type="dxa"/>
              <w:right w:w="105" w:type="dxa"/>
            </w:tcMar>
            <w:vAlign w:val="center"/>
            <w:hideMark/>
          </w:tcPr>
          <w:p w:rsidR="002F5F6C" w:rsidRPr="002F5F6C" w:rsidRDefault="002F5F6C" w:rsidP="00344E0A">
            <w:pPr>
              <w:spacing w:line="360" w:lineRule="auto"/>
              <w:jc w:val="center"/>
              <w:rPr>
                <w:rFonts w:ascii="宋体" w:hAnsi="宋体"/>
                <w:color w:val="000000"/>
              </w:rPr>
            </w:pPr>
            <w:r w:rsidRPr="002F5F6C">
              <w:rPr>
                <w:rFonts w:ascii="宋体" w:hAnsi="宋体" w:hint="eastAsia"/>
                <w:color w:val="000000"/>
              </w:rPr>
              <w:t>6</w:t>
            </w:r>
          </w:p>
        </w:tc>
        <w:tc>
          <w:tcPr>
            <w:tcW w:w="1350" w:type="dxa"/>
            <w:vMerge w:val="restart"/>
            <w:tcBorders>
              <w:top w:val="nil"/>
              <w:left w:val="nil"/>
              <w:bottom w:val="single" w:sz="6" w:space="0" w:color="auto"/>
              <w:right w:val="single" w:sz="6" w:space="0" w:color="000000"/>
            </w:tcBorders>
            <w:shd w:val="clear" w:color="auto" w:fill="FFFFFF"/>
            <w:tcMar>
              <w:top w:w="0" w:type="dxa"/>
              <w:left w:w="105" w:type="dxa"/>
              <w:bottom w:w="0" w:type="dxa"/>
              <w:right w:w="105" w:type="dxa"/>
            </w:tcMar>
            <w:vAlign w:val="center"/>
            <w:hideMark/>
          </w:tcPr>
          <w:p w:rsidR="002F5F6C" w:rsidRDefault="002F5F6C" w:rsidP="00344E0A">
            <w:pPr>
              <w:spacing w:line="360" w:lineRule="auto"/>
              <w:jc w:val="center"/>
              <w:rPr>
                <w:rFonts w:ascii="宋体" w:hAnsi="宋体"/>
                <w:color w:val="000000"/>
              </w:rPr>
            </w:pPr>
            <w:r w:rsidRPr="002F5F6C">
              <w:rPr>
                <w:rFonts w:ascii="宋体" w:hAnsi="宋体" w:hint="eastAsia"/>
                <w:color w:val="000000"/>
              </w:rPr>
              <w:t>企业实力</w:t>
            </w:r>
          </w:p>
          <w:p w:rsidR="002F5F6C" w:rsidRPr="002F5F6C" w:rsidRDefault="002F5F6C" w:rsidP="00344E0A">
            <w:pPr>
              <w:spacing w:line="360" w:lineRule="auto"/>
              <w:jc w:val="center"/>
              <w:rPr>
                <w:rFonts w:ascii="宋体" w:hAnsi="宋体"/>
                <w:color w:val="000000"/>
              </w:rPr>
            </w:pPr>
            <w:r w:rsidRPr="002F5F6C">
              <w:rPr>
                <w:rFonts w:ascii="宋体" w:hAnsi="宋体" w:hint="eastAsia"/>
                <w:color w:val="000000"/>
              </w:rPr>
              <w:t>（1</w:t>
            </w:r>
            <w:r w:rsidRPr="002F5F6C">
              <w:rPr>
                <w:rFonts w:ascii="宋体" w:hAnsi="宋体"/>
                <w:color w:val="000000"/>
              </w:rPr>
              <w:t>4</w:t>
            </w:r>
            <w:r w:rsidRPr="002F5F6C">
              <w:rPr>
                <w:rFonts w:ascii="宋体" w:hAnsi="宋体" w:hint="eastAsia"/>
                <w:color w:val="000000"/>
              </w:rPr>
              <w:t>分）</w:t>
            </w:r>
          </w:p>
        </w:tc>
        <w:tc>
          <w:tcPr>
            <w:tcW w:w="138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F5F6C" w:rsidRDefault="002F5F6C" w:rsidP="00344E0A">
            <w:pPr>
              <w:spacing w:line="360" w:lineRule="auto"/>
              <w:jc w:val="center"/>
              <w:rPr>
                <w:rFonts w:ascii="宋体" w:hAnsi="宋体"/>
                <w:color w:val="000000"/>
              </w:rPr>
            </w:pPr>
            <w:r w:rsidRPr="002F5F6C">
              <w:rPr>
                <w:rFonts w:ascii="宋体" w:hAnsi="宋体" w:hint="eastAsia"/>
                <w:color w:val="000000"/>
              </w:rPr>
              <w:t>项目经理及</w:t>
            </w:r>
          </w:p>
          <w:p w:rsidR="002F5F6C" w:rsidRDefault="002F5F6C" w:rsidP="00344E0A">
            <w:pPr>
              <w:spacing w:line="360" w:lineRule="auto"/>
              <w:jc w:val="center"/>
              <w:rPr>
                <w:rFonts w:ascii="宋体" w:hAnsi="宋体"/>
                <w:color w:val="000000"/>
              </w:rPr>
            </w:pPr>
            <w:r w:rsidRPr="002F5F6C">
              <w:rPr>
                <w:rFonts w:ascii="宋体" w:hAnsi="宋体" w:hint="eastAsia"/>
                <w:color w:val="000000"/>
              </w:rPr>
              <w:t>技术负责人</w:t>
            </w:r>
          </w:p>
          <w:p w:rsidR="002F5F6C" w:rsidRPr="002F5F6C" w:rsidRDefault="002F5F6C" w:rsidP="00344E0A">
            <w:pPr>
              <w:spacing w:line="360" w:lineRule="auto"/>
              <w:jc w:val="center"/>
              <w:rPr>
                <w:rFonts w:ascii="宋体" w:hAnsi="宋体"/>
                <w:color w:val="000000"/>
              </w:rPr>
            </w:pPr>
            <w:r w:rsidRPr="002F5F6C">
              <w:rPr>
                <w:rFonts w:ascii="宋体" w:hAnsi="宋体" w:hint="eastAsia"/>
                <w:color w:val="000000"/>
              </w:rPr>
              <w:t>资质（4分）</w:t>
            </w:r>
          </w:p>
        </w:tc>
        <w:tc>
          <w:tcPr>
            <w:tcW w:w="592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F5F6C" w:rsidRPr="002F5F6C" w:rsidRDefault="003A58B5" w:rsidP="002F5F6C">
            <w:pPr>
              <w:spacing w:line="360" w:lineRule="auto"/>
              <w:rPr>
                <w:rFonts w:ascii="宋体" w:hAnsi="宋体"/>
                <w:color w:val="000000"/>
              </w:rPr>
            </w:pPr>
            <w:r>
              <w:rPr>
                <w:rFonts w:ascii="宋体" w:hAnsi="宋体" w:hint="eastAsia"/>
                <w:color w:val="000000"/>
              </w:rPr>
              <w:t>响应供货商</w:t>
            </w:r>
            <w:r w:rsidR="002F5F6C" w:rsidRPr="002F5F6C">
              <w:rPr>
                <w:rFonts w:ascii="宋体" w:hAnsi="宋体" w:hint="eastAsia"/>
                <w:color w:val="000000"/>
              </w:rPr>
              <w:t>拟派驻的项目经理具有：国家注册一级建造师证书及以上（机电安装专业）且具有项目经理安全生产考核证书（B类证）的得2分(提供证书复印件及单位近6个月为人员缴纳社保的证明,原件备查)；</w:t>
            </w:r>
          </w:p>
          <w:p w:rsidR="002F5F6C" w:rsidRPr="002F5F6C" w:rsidRDefault="003A58B5" w:rsidP="002F5F6C">
            <w:pPr>
              <w:spacing w:line="360" w:lineRule="auto"/>
              <w:rPr>
                <w:rFonts w:ascii="宋体" w:hAnsi="宋体"/>
                <w:color w:val="000000"/>
              </w:rPr>
            </w:pPr>
            <w:r>
              <w:rPr>
                <w:rFonts w:ascii="宋体" w:hAnsi="宋体" w:hint="eastAsia"/>
                <w:color w:val="000000"/>
              </w:rPr>
              <w:t>响应供货商</w:t>
            </w:r>
            <w:r w:rsidR="002F5F6C" w:rsidRPr="002F5F6C">
              <w:rPr>
                <w:rFonts w:ascii="宋体" w:hAnsi="宋体" w:hint="eastAsia"/>
                <w:color w:val="000000"/>
              </w:rPr>
              <w:t>拟派驻的技术负责人具有：国家注册二级建造师或中级工程师以上证书的得2分 (提供证书复印件及单位近6个月为人员缴纳社保的证明,原件备查)。</w:t>
            </w:r>
          </w:p>
        </w:tc>
      </w:tr>
      <w:tr w:rsidR="002F5F6C" w:rsidRPr="002F5F6C" w:rsidTr="002F5F6C">
        <w:trPr>
          <w:trHeight w:val="840"/>
          <w:tblHeader/>
          <w:tblCellSpacing w:w="0" w:type="dxa"/>
        </w:trPr>
        <w:tc>
          <w:tcPr>
            <w:tcW w:w="0" w:type="auto"/>
            <w:vMerge/>
            <w:tcBorders>
              <w:top w:val="nil"/>
              <w:left w:val="single" w:sz="6" w:space="0" w:color="000000"/>
              <w:bottom w:val="single" w:sz="6" w:space="0" w:color="auto"/>
              <w:right w:val="single" w:sz="6" w:space="0" w:color="000000"/>
            </w:tcBorders>
            <w:shd w:val="clear" w:color="auto" w:fill="FFFFFF"/>
            <w:vAlign w:val="center"/>
            <w:hideMark/>
          </w:tcPr>
          <w:p w:rsidR="002F5F6C" w:rsidRPr="002F5F6C" w:rsidRDefault="002F5F6C" w:rsidP="00344E0A">
            <w:pPr>
              <w:spacing w:line="360" w:lineRule="auto"/>
              <w:jc w:val="center"/>
              <w:rPr>
                <w:rFonts w:ascii="宋体" w:hAnsi="宋体"/>
                <w:color w:val="000000"/>
              </w:rPr>
            </w:pPr>
          </w:p>
        </w:tc>
        <w:tc>
          <w:tcPr>
            <w:tcW w:w="0" w:type="auto"/>
            <w:vMerge/>
            <w:tcBorders>
              <w:top w:val="nil"/>
              <w:left w:val="nil"/>
              <w:bottom w:val="single" w:sz="6" w:space="0" w:color="auto"/>
              <w:right w:val="single" w:sz="6" w:space="0" w:color="000000"/>
            </w:tcBorders>
            <w:shd w:val="clear" w:color="auto" w:fill="FFFFFF"/>
            <w:vAlign w:val="center"/>
            <w:hideMark/>
          </w:tcPr>
          <w:p w:rsidR="002F5F6C" w:rsidRPr="002F5F6C" w:rsidRDefault="002F5F6C" w:rsidP="00344E0A">
            <w:pPr>
              <w:spacing w:line="360" w:lineRule="auto"/>
              <w:jc w:val="center"/>
              <w:rPr>
                <w:rFonts w:ascii="宋体" w:hAnsi="宋体"/>
                <w:color w:val="000000"/>
              </w:rPr>
            </w:pPr>
          </w:p>
        </w:tc>
        <w:tc>
          <w:tcPr>
            <w:tcW w:w="1380" w:type="dxa"/>
            <w:tcBorders>
              <w:top w:val="nil"/>
              <w:left w:val="nil"/>
              <w:bottom w:val="single" w:sz="6" w:space="0" w:color="auto"/>
              <w:right w:val="single" w:sz="6" w:space="0" w:color="000000"/>
            </w:tcBorders>
            <w:shd w:val="clear" w:color="auto" w:fill="FFFFFF"/>
            <w:tcMar>
              <w:top w:w="0" w:type="dxa"/>
              <w:left w:w="105" w:type="dxa"/>
              <w:bottom w:w="0" w:type="dxa"/>
              <w:right w:w="105" w:type="dxa"/>
            </w:tcMar>
            <w:vAlign w:val="center"/>
            <w:hideMark/>
          </w:tcPr>
          <w:p w:rsidR="002F5F6C" w:rsidRDefault="002F5F6C" w:rsidP="00344E0A">
            <w:pPr>
              <w:spacing w:line="360" w:lineRule="auto"/>
              <w:jc w:val="center"/>
              <w:rPr>
                <w:rFonts w:ascii="宋体" w:hAnsi="宋体"/>
                <w:color w:val="000000"/>
              </w:rPr>
            </w:pPr>
            <w:r w:rsidRPr="002F5F6C">
              <w:rPr>
                <w:rFonts w:ascii="宋体" w:hAnsi="宋体" w:hint="eastAsia"/>
                <w:color w:val="000000"/>
              </w:rPr>
              <w:t>信用等级及</w:t>
            </w:r>
          </w:p>
          <w:p w:rsidR="002F5F6C" w:rsidRPr="002F5F6C" w:rsidRDefault="002F5F6C" w:rsidP="00344E0A">
            <w:pPr>
              <w:spacing w:line="360" w:lineRule="auto"/>
              <w:jc w:val="center"/>
              <w:rPr>
                <w:rFonts w:ascii="宋体" w:hAnsi="宋体"/>
                <w:color w:val="000000"/>
              </w:rPr>
            </w:pPr>
            <w:r w:rsidRPr="002F5F6C">
              <w:rPr>
                <w:rFonts w:ascii="宋体" w:hAnsi="宋体" w:hint="eastAsia"/>
                <w:color w:val="000000"/>
              </w:rPr>
              <w:t>财务状况</w:t>
            </w:r>
          </w:p>
          <w:p w:rsidR="002F5F6C" w:rsidRPr="002F5F6C" w:rsidRDefault="002F5F6C" w:rsidP="00344E0A">
            <w:pPr>
              <w:spacing w:line="360" w:lineRule="auto"/>
              <w:jc w:val="center"/>
              <w:rPr>
                <w:rFonts w:ascii="宋体" w:hAnsi="宋体"/>
                <w:color w:val="000000"/>
              </w:rPr>
            </w:pPr>
            <w:r w:rsidRPr="002F5F6C">
              <w:rPr>
                <w:rFonts w:ascii="宋体" w:hAnsi="宋体" w:hint="eastAsia"/>
                <w:color w:val="000000"/>
              </w:rPr>
              <w:t>（</w:t>
            </w:r>
            <w:r w:rsidRPr="002F5F6C">
              <w:rPr>
                <w:rFonts w:ascii="宋体" w:hAnsi="宋体"/>
                <w:color w:val="000000"/>
              </w:rPr>
              <w:t>5</w:t>
            </w:r>
            <w:r w:rsidRPr="002F5F6C">
              <w:rPr>
                <w:rFonts w:ascii="宋体" w:hAnsi="宋体" w:hint="eastAsia"/>
                <w:color w:val="000000"/>
              </w:rPr>
              <w:t>分）</w:t>
            </w:r>
          </w:p>
        </w:tc>
        <w:tc>
          <w:tcPr>
            <w:tcW w:w="5925" w:type="dxa"/>
            <w:tcBorders>
              <w:top w:val="nil"/>
              <w:left w:val="nil"/>
              <w:bottom w:val="single" w:sz="6" w:space="0" w:color="auto"/>
              <w:right w:val="single" w:sz="6" w:space="0" w:color="000000"/>
            </w:tcBorders>
            <w:shd w:val="clear" w:color="auto" w:fill="FFFFFF"/>
            <w:tcMar>
              <w:top w:w="0" w:type="dxa"/>
              <w:left w:w="105" w:type="dxa"/>
              <w:bottom w:w="0" w:type="dxa"/>
              <w:right w:w="105" w:type="dxa"/>
            </w:tcMar>
            <w:vAlign w:val="center"/>
            <w:hideMark/>
          </w:tcPr>
          <w:p w:rsidR="002F5F6C" w:rsidRPr="002F5F6C" w:rsidRDefault="003A58B5" w:rsidP="00344E0A">
            <w:pPr>
              <w:spacing w:line="360" w:lineRule="auto"/>
              <w:rPr>
                <w:rFonts w:ascii="宋体" w:hAnsi="宋体"/>
                <w:color w:val="000000"/>
              </w:rPr>
            </w:pPr>
            <w:r>
              <w:rPr>
                <w:rFonts w:ascii="宋体" w:hAnsi="宋体" w:hint="eastAsia"/>
                <w:color w:val="000000"/>
              </w:rPr>
              <w:t>响应供货商</w:t>
            </w:r>
            <w:r w:rsidR="002F5F6C" w:rsidRPr="002F5F6C">
              <w:rPr>
                <w:rFonts w:ascii="宋体" w:hAnsi="宋体" w:hint="eastAsia"/>
                <w:color w:val="000000"/>
              </w:rPr>
              <w:t>提供由国家认可的评级机构颁发的企业信用等级证书，信用等级AAA的得1分，不提供不得分。</w:t>
            </w:r>
          </w:p>
          <w:p w:rsidR="002F5F6C" w:rsidRPr="002F5F6C" w:rsidRDefault="003A58B5" w:rsidP="00344E0A">
            <w:pPr>
              <w:spacing w:line="360" w:lineRule="auto"/>
              <w:rPr>
                <w:rFonts w:ascii="宋体" w:hAnsi="宋体"/>
                <w:color w:val="000000"/>
              </w:rPr>
            </w:pPr>
            <w:r>
              <w:rPr>
                <w:rFonts w:ascii="宋体" w:hAnsi="宋体" w:hint="eastAsia"/>
                <w:color w:val="000000"/>
              </w:rPr>
              <w:t>响应供货商</w:t>
            </w:r>
            <w:r w:rsidR="002F5F6C" w:rsidRPr="002F5F6C">
              <w:rPr>
                <w:rFonts w:ascii="宋体" w:hAnsi="宋体" w:hint="eastAsia"/>
                <w:color w:val="000000"/>
              </w:rPr>
              <w:t>201</w:t>
            </w:r>
            <w:r w:rsidR="002F5F6C" w:rsidRPr="002F5F6C">
              <w:rPr>
                <w:rFonts w:ascii="宋体" w:hAnsi="宋体"/>
                <w:color w:val="000000"/>
              </w:rPr>
              <w:t>5</w:t>
            </w:r>
            <w:r w:rsidR="002F5F6C" w:rsidRPr="002F5F6C">
              <w:rPr>
                <w:rFonts w:ascii="宋体" w:hAnsi="宋体" w:hint="eastAsia"/>
                <w:color w:val="000000"/>
              </w:rPr>
              <w:t>年、201</w:t>
            </w:r>
            <w:r w:rsidR="002F5F6C" w:rsidRPr="002F5F6C">
              <w:rPr>
                <w:rFonts w:ascii="宋体" w:hAnsi="宋体"/>
                <w:color w:val="000000"/>
              </w:rPr>
              <w:t>6</w:t>
            </w:r>
            <w:r w:rsidR="002F5F6C" w:rsidRPr="002F5F6C">
              <w:rPr>
                <w:rFonts w:ascii="宋体" w:hAnsi="宋体" w:hint="eastAsia"/>
                <w:color w:val="000000"/>
              </w:rPr>
              <w:t>年、201</w:t>
            </w:r>
            <w:r w:rsidR="002F5F6C" w:rsidRPr="002F5F6C">
              <w:rPr>
                <w:rFonts w:ascii="宋体" w:hAnsi="宋体"/>
                <w:color w:val="000000"/>
              </w:rPr>
              <w:t>7</w:t>
            </w:r>
            <w:r w:rsidR="002F5F6C" w:rsidRPr="002F5F6C">
              <w:rPr>
                <w:rFonts w:ascii="宋体" w:hAnsi="宋体" w:hint="eastAsia"/>
                <w:color w:val="000000"/>
              </w:rPr>
              <w:t>年度连续三年的第三方会计师事务所出具的财务审计报告（原件备查）。提供得1分，不提供</w:t>
            </w:r>
            <w:r w:rsidR="00344E0A">
              <w:rPr>
                <w:rFonts w:ascii="宋体" w:hAnsi="宋体" w:hint="eastAsia"/>
                <w:color w:val="000000"/>
              </w:rPr>
              <w:t>或</w:t>
            </w:r>
            <w:proofErr w:type="gramStart"/>
            <w:r w:rsidR="00344E0A">
              <w:rPr>
                <w:rFonts w:ascii="宋体" w:hAnsi="宋体" w:hint="eastAsia"/>
                <w:color w:val="000000"/>
              </w:rPr>
              <w:t>少提供</w:t>
            </w:r>
            <w:proofErr w:type="gramEnd"/>
            <w:r w:rsidR="00344E0A">
              <w:rPr>
                <w:rFonts w:ascii="宋体" w:hAnsi="宋体" w:hint="eastAsia"/>
                <w:color w:val="000000"/>
              </w:rPr>
              <w:t>均</w:t>
            </w:r>
            <w:r w:rsidR="002F5F6C" w:rsidRPr="002F5F6C">
              <w:rPr>
                <w:rFonts w:ascii="宋体" w:hAnsi="宋体" w:hint="eastAsia"/>
                <w:color w:val="000000"/>
              </w:rPr>
              <w:t>不得分。</w:t>
            </w:r>
          </w:p>
          <w:p w:rsidR="002F5F6C" w:rsidRPr="002F5F6C" w:rsidRDefault="003A58B5" w:rsidP="00344E0A">
            <w:pPr>
              <w:spacing w:line="360" w:lineRule="auto"/>
              <w:rPr>
                <w:rFonts w:ascii="宋体" w:hAnsi="宋体"/>
                <w:color w:val="000000"/>
              </w:rPr>
            </w:pPr>
            <w:r>
              <w:rPr>
                <w:rFonts w:ascii="宋体" w:hAnsi="宋体" w:hint="eastAsia"/>
                <w:color w:val="000000"/>
              </w:rPr>
              <w:t>响应供货商</w:t>
            </w:r>
            <w:r w:rsidR="002F5F6C" w:rsidRPr="002F5F6C">
              <w:rPr>
                <w:rFonts w:ascii="宋体" w:hAnsi="宋体" w:hint="eastAsia"/>
                <w:color w:val="000000"/>
              </w:rPr>
              <w:t>具有信息系统集成资质证书叁</w:t>
            </w:r>
            <w:r w:rsidR="002F5F6C" w:rsidRPr="002F5F6C">
              <w:rPr>
                <w:rFonts w:ascii="宋体" w:hAnsi="宋体"/>
                <w:color w:val="000000"/>
              </w:rPr>
              <w:t>级及以上</w:t>
            </w:r>
            <w:r w:rsidR="002F5F6C" w:rsidRPr="002F5F6C">
              <w:rPr>
                <w:rFonts w:ascii="宋体" w:hAnsi="宋体" w:hint="eastAsia"/>
                <w:color w:val="000000"/>
              </w:rPr>
              <w:t>（含叁级），得1分，</w:t>
            </w:r>
            <w:r w:rsidR="00344E0A">
              <w:rPr>
                <w:rFonts w:ascii="宋体" w:hAnsi="宋体" w:hint="eastAsia"/>
                <w:color w:val="000000"/>
              </w:rPr>
              <w:t>不提供</w:t>
            </w:r>
            <w:r w:rsidR="002F5F6C" w:rsidRPr="002F5F6C">
              <w:rPr>
                <w:rFonts w:ascii="宋体" w:hAnsi="宋体" w:hint="eastAsia"/>
                <w:color w:val="000000"/>
              </w:rPr>
              <w:t>不得分。</w:t>
            </w:r>
          </w:p>
          <w:p w:rsidR="002F5F6C" w:rsidRPr="002F5F6C" w:rsidRDefault="003A58B5" w:rsidP="00344E0A">
            <w:pPr>
              <w:spacing w:line="360" w:lineRule="auto"/>
              <w:rPr>
                <w:rFonts w:ascii="宋体" w:hAnsi="宋体"/>
                <w:color w:val="000000"/>
              </w:rPr>
            </w:pPr>
            <w:r>
              <w:rPr>
                <w:rFonts w:ascii="宋体" w:hAnsi="宋体" w:hint="eastAsia"/>
                <w:color w:val="000000"/>
              </w:rPr>
              <w:t>响应供货商</w:t>
            </w:r>
            <w:r w:rsidR="002F5F6C" w:rsidRPr="002F5F6C">
              <w:rPr>
                <w:rFonts w:ascii="宋体" w:hAnsi="宋体" w:hint="eastAsia"/>
                <w:color w:val="000000"/>
              </w:rPr>
              <w:t>具有软件企业认定证书及CMMI3认证</w:t>
            </w:r>
            <w:r w:rsidR="002F5F6C" w:rsidRPr="002F5F6C">
              <w:rPr>
                <w:rFonts w:ascii="宋体" w:hAnsi="宋体"/>
                <w:color w:val="000000"/>
              </w:rPr>
              <w:t>证书的</w:t>
            </w:r>
            <w:r w:rsidR="002F5F6C" w:rsidRPr="002F5F6C">
              <w:rPr>
                <w:rFonts w:ascii="宋体" w:hAnsi="宋体" w:hint="eastAsia"/>
                <w:color w:val="000000"/>
              </w:rPr>
              <w:t>，得1分，</w:t>
            </w:r>
            <w:r w:rsidR="00344E0A">
              <w:rPr>
                <w:rFonts w:ascii="宋体" w:hAnsi="宋体" w:hint="eastAsia"/>
                <w:color w:val="000000"/>
              </w:rPr>
              <w:t>不提供</w:t>
            </w:r>
            <w:r w:rsidR="002F5F6C" w:rsidRPr="002F5F6C">
              <w:rPr>
                <w:rFonts w:ascii="宋体" w:hAnsi="宋体" w:hint="eastAsia"/>
                <w:color w:val="000000"/>
              </w:rPr>
              <w:t>不得分。</w:t>
            </w:r>
          </w:p>
          <w:p w:rsidR="002F5F6C" w:rsidRPr="002F5F6C" w:rsidRDefault="003A58B5" w:rsidP="00344E0A">
            <w:pPr>
              <w:spacing w:line="360" w:lineRule="auto"/>
              <w:rPr>
                <w:rFonts w:ascii="宋体" w:hAnsi="宋体"/>
                <w:color w:val="000000"/>
              </w:rPr>
            </w:pPr>
            <w:r>
              <w:rPr>
                <w:rFonts w:ascii="宋体" w:hAnsi="宋体" w:hint="eastAsia"/>
                <w:color w:val="000000"/>
              </w:rPr>
              <w:t>响应供货商</w:t>
            </w:r>
            <w:r w:rsidR="002F5F6C" w:rsidRPr="002F5F6C">
              <w:rPr>
                <w:rFonts w:ascii="宋体" w:hAnsi="宋体" w:hint="eastAsia"/>
                <w:color w:val="000000"/>
              </w:rPr>
              <w:t>具有“高新技术企业证书”，得1分，</w:t>
            </w:r>
            <w:r w:rsidR="00344E0A">
              <w:rPr>
                <w:rFonts w:ascii="宋体" w:hAnsi="宋体" w:hint="eastAsia"/>
                <w:color w:val="000000"/>
              </w:rPr>
              <w:t>不提供</w:t>
            </w:r>
            <w:r w:rsidR="002F5F6C" w:rsidRPr="002F5F6C">
              <w:rPr>
                <w:rFonts w:ascii="宋体" w:hAnsi="宋体" w:hint="eastAsia"/>
                <w:color w:val="000000"/>
              </w:rPr>
              <w:t>不得分。</w:t>
            </w:r>
          </w:p>
        </w:tc>
      </w:tr>
      <w:tr w:rsidR="002F5F6C" w:rsidRPr="002F5F6C" w:rsidTr="002F5F6C">
        <w:trPr>
          <w:tblHeader/>
          <w:tblCellSpacing w:w="0" w:type="dxa"/>
        </w:trPr>
        <w:tc>
          <w:tcPr>
            <w:tcW w:w="0" w:type="auto"/>
            <w:vMerge/>
            <w:tcBorders>
              <w:top w:val="nil"/>
              <w:left w:val="single" w:sz="6" w:space="0" w:color="000000"/>
              <w:bottom w:val="single" w:sz="6" w:space="0" w:color="auto"/>
              <w:right w:val="single" w:sz="6" w:space="0" w:color="000000"/>
            </w:tcBorders>
            <w:shd w:val="clear" w:color="auto" w:fill="FFFFFF"/>
            <w:vAlign w:val="center"/>
            <w:hideMark/>
          </w:tcPr>
          <w:p w:rsidR="002F5F6C" w:rsidRPr="002F5F6C" w:rsidRDefault="002F5F6C" w:rsidP="00344E0A">
            <w:pPr>
              <w:spacing w:line="360" w:lineRule="auto"/>
              <w:jc w:val="center"/>
              <w:rPr>
                <w:rFonts w:ascii="宋体" w:hAnsi="宋体"/>
                <w:color w:val="000000"/>
              </w:rPr>
            </w:pPr>
          </w:p>
        </w:tc>
        <w:tc>
          <w:tcPr>
            <w:tcW w:w="0" w:type="auto"/>
            <w:vMerge/>
            <w:tcBorders>
              <w:top w:val="nil"/>
              <w:left w:val="nil"/>
              <w:bottom w:val="single" w:sz="6" w:space="0" w:color="auto"/>
              <w:right w:val="single" w:sz="6" w:space="0" w:color="000000"/>
            </w:tcBorders>
            <w:shd w:val="clear" w:color="auto" w:fill="FFFFFF"/>
            <w:vAlign w:val="center"/>
            <w:hideMark/>
          </w:tcPr>
          <w:p w:rsidR="002F5F6C" w:rsidRPr="002F5F6C" w:rsidRDefault="002F5F6C" w:rsidP="00344E0A">
            <w:pPr>
              <w:spacing w:line="360" w:lineRule="auto"/>
              <w:jc w:val="center"/>
              <w:rPr>
                <w:rFonts w:ascii="宋体" w:hAnsi="宋体"/>
                <w:color w:val="000000"/>
              </w:rPr>
            </w:pPr>
          </w:p>
        </w:tc>
        <w:tc>
          <w:tcPr>
            <w:tcW w:w="1380" w:type="dxa"/>
            <w:tcBorders>
              <w:top w:val="nil"/>
              <w:left w:val="nil"/>
              <w:bottom w:val="single" w:sz="6" w:space="0" w:color="auto"/>
              <w:right w:val="single" w:sz="6" w:space="0" w:color="000000"/>
            </w:tcBorders>
            <w:shd w:val="clear" w:color="auto" w:fill="FFFFFF"/>
            <w:tcMar>
              <w:top w:w="0" w:type="dxa"/>
              <w:left w:w="105" w:type="dxa"/>
              <w:bottom w:w="0" w:type="dxa"/>
              <w:right w:w="105" w:type="dxa"/>
            </w:tcMar>
            <w:vAlign w:val="center"/>
            <w:hideMark/>
          </w:tcPr>
          <w:p w:rsidR="002F5F6C" w:rsidRPr="002F5F6C" w:rsidRDefault="002F5F6C" w:rsidP="00344E0A">
            <w:pPr>
              <w:spacing w:line="360" w:lineRule="auto"/>
              <w:jc w:val="center"/>
              <w:rPr>
                <w:rFonts w:ascii="宋体" w:hAnsi="宋体"/>
                <w:color w:val="000000"/>
              </w:rPr>
            </w:pPr>
            <w:r w:rsidRPr="002F5F6C">
              <w:rPr>
                <w:rFonts w:ascii="宋体" w:hAnsi="宋体" w:hint="eastAsia"/>
                <w:color w:val="000000"/>
              </w:rPr>
              <w:t>业绩</w:t>
            </w:r>
          </w:p>
          <w:p w:rsidR="002F5F6C" w:rsidRPr="002F5F6C" w:rsidRDefault="002F5F6C" w:rsidP="00344E0A">
            <w:pPr>
              <w:spacing w:line="360" w:lineRule="auto"/>
              <w:jc w:val="center"/>
              <w:rPr>
                <w:rFonts w:ascii="宋体" w:hAnsi="宋体"/>
                <w:color w:val="000000"/>
              </w:rPr>
            </w:pPr>
            <w:r w:rsidRPr="002F5F6C">
              <w:rPr>
                <w:rFonts w:ascii="宋体" w:hAnsi="宋体" w:hint="eastAsia"/>
                <w:color w:val="000000"/>
              </w:rPr>
              <w:t>（</w:t>
            </w:r>
            <w:r w:rsidRPr="002F5F6C">
              <w:rPr>
                <w:rFonts w:ascii="宋体" w:hAnsi="宋体"/>
                <w:color w:val="000000"/>
              </w:rPr>
              <w:t>5</w:t>
            </w:r>
            <w:r w:rsidRPr="002F5F6C">
              <w:rPr>
                <w:rFonts w:ascii="宋体" w:hAnsi="宋体" w:hint="eastAsia"/>
                <w:color w:val="000000"/>
              </w:rPr>
              <w:t>分）</w:t>
            </w:r>
          </w:p>
        </w:tc>
        <w:tc>
          <w:tcPr>
            <w:tcW w:w="592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F5F6C" w:rsidRPr="002F5F6C" w:rsidRDefault="003A58B5" w:rsidP="00344E0A">
            <w:pPr>
              <w:spacing w:before="100" w:beforeAutospacing="1" w:after="100" w:afterAutospacing="1" w:line="360" w:lineRule="auto"/>
              <w:rPr>
                <w:rFonts w:ascii="宋体" w:hAnsi="宋体"/>
                <w:color w:val="000000"/>
              </w:rPr>
            </w:pPr>
            <w:r>
              <w:rPr>
                <w:rFonts w:ascii="宋体" w:hAnsi="宋体" w:hint="eastAsia"/>
                <w:color w:val="000000"/>
              </w:rPr>
              <w:t>响应供货商</w:t>
            </w:r>
            <w:r w:rsidR="002F5F6C" w:rsidRPr="002F5F6C">
              <w:rPr>
                <w:rFonts w:ascii="宋体" w:hAnsi="宋体" w:hint="eastAsia"/>
                <w:color w:val="000000"/>
              </w:rPr>
              <w:t>提供2015年1月1日以来类似的安防项目应用案例，合同金额在</w:t>
            </w:r>
            <w:r w:rsidR="00344E0A">
              <w:rPr>
                <w:rFonts w:ascii="宋体" w:hAnsi="宋体" w:hint="eastAsia"/>
                <w:color w:val="000000"/>
              </w:rPr>
              <w:t>50</w:t>
            </w:r>
            <w:r w:rsidR="002F5F6C" w:rsidRPr="002F5F6C">
              <w:rPr>
                <w:rFonts w:ascii="宋体" w:hAnsi="宋体" w:hint="eastAsia"/>
                <w:color w:val="000000"/>
              </w:rPr>
              <w:t>万以上的每提供1个案例得2分，合同金额在</w:t>
            </w:r>
            <w:r w:rsidR="00344E0A">
              <w:rPr>
                <w:rFonts w:ascii="宋体" w:hAnsi="宋体" w:hint="eastAsia"/>
                <w:color w:val="000000"/>
              </w:rPr>
              <w:t>3</w:t>
            </w:r>
            <w:r w:rsidR="002F5F6C" w:rsidRPr="002F5F6C">
              <w:rPr>
                <w:rFonts w:ascii="宋体" w:hAnsi="宋体" w:hint="eastAsia"/>
                <w:color w:val="000000"/>
              </w:rPr>
              <w:t>0万以上的每提供1个案例得1分，本项最多得</w:t>
            </w:r>
            <w:r w:rsidR="002F5F6C" w:rsidRPr="002F5F6C">
              <w:rPr>
                <w:rFonts w:ascii="宋体" w:hAnsi="宋体"/>
                <w:color w:val="000000"/>
              </w:rPr>
              <w:t>5</w:t>
            </w:r>
            <w:r w:rsidR="002F5F6C" w:rsidRPr="002F5F6C">
              <w:rPr>
                <w:rFonts w:ascii="宋体" w:hAnsi="宋体" w:hint="eastAsia"/>
                <w:color w:val="000000"/>
              </w:rPr>
              <w:t>分（提供合同复印件，合同中应包含金额、签订时间等要素，原件备查，无原件不得分，如有作假，取消</w:t>
            </w:r>
            <w:r>
              <w:rPr>
                <w:rFonts w:ascii="宋体" w:hAnsi="宋体" w:hint="eastAsia"/>
                <w:color w:val="000000"/>
              </w:rPr>
              <w:t>成交</w:t>
            </w:r>
            <w:r w:rsidR="002F5F6C" w:rsidRPr="002F5F6C">
              <w:rPr>
                <w:rFonts w:ascii="宋体" w:hAnsi="宋体" w:hint="eastAsia"/>
                <w:color w:val="000000"/>
              </w:rPr>
              <w:t>资格）。</w:t>
            </w:r>
          </w:p>
        </w:tc>
      </w:tr>
    </w:tbl>
    <w:p w:rsidR="002F5F6C" w:rsidRPr="00344E0A" w:rsidRDefault="002F5F6C" w:rsidP="00C803DB">
      <w:pPr>
        <w:widowControl/>
        <w:spacing w:line="360" w:lineRule="auto"/>
        <w:jc w:val="left"/>
        <w:rPr>
          <w:rFonts w:ascii="宋体" w:hAnsi="宋体"/>
          <w:color w:val="000000"/>
        </w:rPr>
      </w:pPr>
    </w:p>
    <w:sectPr w:rsidR="002F5F6C" w:rsidRPr="00344E0A" w:rsidSect="0078150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22F0" w:rsidRDefault="00D222F0" w:rsidP="00F31441">
      <w:r>
        <w:separator/>
      </w:r>
    </w:p>
  </w:endnote>
  <w:endnote w:type="continuationSeparator" w:id="0">
    <w:p w:rsidR="00D222F0" w:rsidRDefault="00D222F0" w:rsidP="00F314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4827"/>
      <w:docPartObj>
        <w:docPartGallery w:val="Page Numbers (Bottom of Page)"/>
        <w:docPartUnique/>
      </w:docPartObj>
    </w:sdtPr>
    <w:sdtContent>
      <w:p w:rsidR="003A58B5" w:rsidRDefault="003A58B5">
        <w:pPr>
          <w:pStyle w:val="a5"/>
          <w:jc w:val="center"/>
        </w:pPr>
        <w:r w:rsidRPr="00535D80">
          <w:fldChar w:fldCharType="begin"/>
        </w:r>
        <w:r>
          <w:instrText xml:space="preserve"> PAGE   \* MERGEFORMAT </w:instrText>
        </w:r>
        <w:r w:rsidRPr="00535D80">
          <w:fldChar w:fldCharType="separate"/>
        </w:r>
        <w:r w:rsidR="00BE576E" w:rsidRPr="00BE576E">
          <w:rPr>
            <w:noProof/>
            <w:lang w:val="zh-CN"/>
          </w:rPr>
          <w:t>21</w:t>
        </w:r>
        <w:r>
          <w:rPr>
            <w:noProof/>
            <w:lang w:val="zh-CN"/>
          </w:rPr>
          <w:fldChar w:fldCharType="end"/>
        </w:r>
      </w:p>
    </w:sdtContent>
  </w:sdt>
  <w:p w:rsidR="003A58B5" w:rsidRDefault="003A58B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22F0" w:rsidRDefault="00D222F0" w:rsidP="00F31441">
      <w:r>
        <w:separator/>
      </w:r>
    </w:p>
  </w:footnote>
  <w:footnote w:type="continuationSeparator" w:id="0">
    <w:p w:rsidR="00D222F0" w:rsidRDefault="00D222F0" w:rsidP="00F314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F0EC7"/>
    <w:multiLevelType w:val="hybridMultilevel"/>
    <w:tmpl w:val="4C34D702"/>
    <w:lvl w:ilvl="0" w:tplc="B52003B4">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7A70606"/>
    <w:multiLevelType w:val="hybridMultilevel"/>
    <w:tmpl w:val="DD48A7BC"/>
    <w:lvl w:ilvl="0" w:tplc="AF70D6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93D0199"/>
    <w:multiLevelType w:val="multilevel"/>
    <w:tmpl w:val="193D0199"/>
    <w:lvl w:ilvl="0">
      <w:start w:val="1"/>
      <w:numFmt w:val="chineseCountingThousand"/>
      <w:lvlText w:val="%1、"/>
      <w:lvlJc w:val="left"/>
      <w:pPr>
        <w:tabs>
          <w:tab w:val="left" w:pos="432"/>
        </w:tabs>
        <w:ind w:left="432" w:hanging="432"/>
      </w:pPr>
      <w:rPr>
        <w:rFonts w:hint="default"/>
      </w:rPr>
    </w:lvl>
    <w:lvl w:ilvl="1">
      <w:start w:val="1"/>
      <w:numFmt w:val="decimal"/>
      <w:lvlText w:val="%2)"/>
      <w:lvlJc w:val="left"/>
      <w:pPr>
        <w:tabs>
          <w:tab w:val="left" w:pos="576"/>
        </w:tabs>
        <w:ind w:left="576" w:hanging="576"/>
      </w:pPr>
      <w:rPr>
        <w:rFonts w:hint="default"/>
        <w:b/>
      </w:rPr>
    </w:lvl>
    <w:lvl w:ilvl="2">
      <w:start w:val="1"/>
      <w:numFmt w:val="decimal"/>
      <w:lvlText w:val="%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ascii="Times New Roman" w:hAnsi="Times New Roman" w:cs="Times New Roman" w:hint="default"/>
        <w:b/>
      </w:rPr>
    </w:lvl>
    <w:lvl w:ilvl="4">
      <w:start w:val="1"/>
      <w:numFmt w:val="decimal"/>
      <w:lvlText w:val="%1.%2.%3.%4.%5"/>
      <w:lvlJc w:val="left"/>
      <w:pPr>
        <w:tabs>
          <w:tab w:val="left" w:pos="1008"/>
        </w:tabs>
        <w:ind w:left="1008" w:hanging="1008"/>
      </w:pPr>
      <w:rPr>
        <w:rFonts w:ascii="Times New Roman" w:hAnsi="Times New Roman" w:cs="Times New Roman" w:hint="default"/>
      </w:rPr>
    </w:lvl>
    <w:lvl w:ilvl="5">
      <w:start w:val="1"/>
      <w:numFmt w:val="decimal"/>
      <w:lvlText w:val="%1.%2.%3.%4.%5.%6"/>
      <w:lvlJc w:val="left"/>
      <w:pPr>
        <w:tabs>
          <w:tab w:val="left" w:pos="1152"/>
        </w:tabs>
        <w:ind w:left="1152" w:hanging="1152"/>
      </w:pPr>
      <w:rPr>
        <w:rFonts w:ascii="Times New Roman" w:hAnsi="Times New Roman" w:cs="Times New Roman" w:hint="default"/>
      </w:rPr>
    </w:lvl>
    <w:lvl w:ilvl="6">
      <w:start w:val="1"/>
      <w:numFmt w:val="decimal"/>
      <w:lvlText w:val="%1.%2.%3.%4.%5.%6.%7"/>
      <w:lvlJc w:val="left"/>
      <w:pPr>
        <w:tabs>
          <w:tab w:val="left" w:pos="1296"/>
        </w:tabs>
        <w:ind w:left="1296" w:hanging="1296"/>
      </w:pPr>
      <w:rPr>
        <w:rFonts w:ascii="Times New Roman" w:hAnsi="Times New Roman" w:cs="Times New Roman" w:hint="default"/>
      </w:rPr>
    </w:lvl>
    <w:lvl w:ilvl="7">
      <w:start w:val="1"/>
      <w:numFmt w:val="decimal"/>
      <w:lvlText w:val="%1.%2.%3.%4.%5.%6.%7.%8"/>
      <w:lvlJc w:val="left"/>
      <w:pPr>
        <w:tabs>
          <w:tab w:val="left" w:pos="1440"/>
        </w:tabs>
        <w:ind w:left="1440" w:hanging="1440"/>
      </w:pPr>
      <w:rPr>
        <w:rFonts w:ascii="Times New Roman" w:hAnsi="Times New Roman" w:cs="Times New Roman" w:hint="default"/>
      </w:rPr>
    </w:lvl>
    <w:lvl w:ilvl="8">
      <w:start w:val="1"/>
      <w:numFmt w:val="decimal"/>
      <w:lvlText w:val="%1.%2.%3.%4.%5.%6.%7.%8.%9"/>
      <w:lvlJc w:val="left"/>
      <w:pPr>
        <w:tabs>
          <w:tab w:val="left" w:pos="1584"/>
        </w:tabs>
        <w:ind w:left="1584" w:hanging="1584"/>
      </w:pPr>
      <w:rPr>
        <w:rFonts w:ascii="Times New Roman" w:hAnsi="Times New Roman" w:cs="Times New Roman" w:hint="default"/>
      </w:rPr>
    </w:lvl>
  </w:abstractNum>
  <w:abstractNum w:abstractNumId="3">
    <w:nsid w:val="19BE3312"/>
    <w:multiLevelType w:val="hybridMultilevel"/>
    <w:tmpl w:val="3512500A"/>
    <w:lvl w:ilvl="0" w:tplc="41ACC8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0CF5A98"/>
    <w:multiLevelType w:val="multilevel"/>
    <w:tmpl w:val="82662A9E"/>
    <w:lvl w:ilvl="0">
      <w:start w:val="8"/>
      <w:numFmt w:val="decimal"/>
      <w:lvlText w:val="%1."/>
      <w:lvlJc w:val="left"/>
      <w:pPr>
        <w:ind w:left="525" w:hanging="525"/>
      </w:pPr>
      <w:rPr>
        <w:rFonts w:hint="default"/>
      </w:rPr>
    </w:lvl>
    <w:lvl w:ilvl="1">
      <w:start w:val="4"/>
      <w:numFmt w:val="decimal"/>
      <w:lvlText w:val="%1.%2、"/>
      <w:lvlJc w:val="left"/>
      <w:pPr>
        <w:ind w:left="1337" w:hanging="720"/>
      </w:pPr>
      <w:rPr>
        <w:rFonts w:hint="default"/>
      </w:rPr>
    </w:lvl>
    <w:lvl w:ilvl="2">
      <w:start w:val="1"/>
      <w:numFmt w:val="decimal"/>
      <w:lvlText w:val="%1.%2、%3."/>
      <w:lvlJc w:val="left"/>
      <w:pPr>
        <w:ind w:left="2314" w:hanging="1080"/>
      </w:pPr>
      <w:rPr>
        <w:rFonts w:hint="default"/>
      </w:rPr>
    </w:lvl>
    <w:lvl w:ilvl="3">
      <w:start w:val="1"/>
      <w:numFmt w:val="decimal"/>
      <w:lvlText w:val="%1.%2、%3.%4."/>
      <w:lvlJc w:val="left"/>
      <w:pPr>
        <w:ind w:left="2931" w:hanging="1080"/>
      </w:pPr>
      <w:rPr>
        <w:rFonts w:hint="default"/>
      </w:rPr>
    </w:lvl>
    <w:lvl w:ilvl="4">
      <w:start w:val="1"/>
      <w:numFmt w:val="decimal"/>
      <w:lvlText w:val="%1.%2、%3.%4.%5."/>
      <w:lvlJc w:val="left"/>
      <w:pPr>
        <w:ind w:left="3908" w:hanging="1440"/>
      </w:pPr>
      <w:rPr>
        <w:rFonts w:hint="default"/>
      </w:rPr>
    </w:lvl>
    <w:lvl w:ilvl="5">
      <w:start w:val="1"/>
      <w:numFmt w:val="decimal"/>
      <w:lvlText w:val="%1.%2、%3.%4.%5.%6."/>
      <w:lvlJc w:val="left"/>
      <w:pPr>
        <w:ind w:left="4525" w:hanging="1440"/>
      </w:pPr>
      <w:rPr>
        <w:rFonts w:hint="default"/>
      </w:rPr>
    </w:lvl>
    <w:lvl w:ilvl="6">
      <w:start w:val="1"/>
      <w:numFmt w:val="decimal"/>
      <w:lvlText w:val="%1.%2、%3.%4.%5.%6.%7."/>
      <w:lvlJc w:val="left"/>
      <w:pPr>
        <w:ind w:left="5502" w:hanging="1800"/>
      </w:pPr>
      <w:rPr>
        <w:rFonts w:hint="default"/>
      </w:rPr>
    </w:lvl>
    <w:lvl w:ilvl="7">
      <w:start w:val="1"/>
      <w:numFmt w:val="decimal"/>
      <w:lvlText w:val="%1.%2、%3.%4.%5.%6.%7.%8."/>
      <w:lvlJc w:val="left"/>
      <w:pPr>
        <w:ind w:left="6119" w:hanging="1800"/>
      </w:pPr>
      <w:rPr>
        <w:rFonts w:hint="default"/>
      </w:rPr>
    </w:lvl>
    <w:lvl w:ilvl="8">
      <w:start w:val="1"/>
      <w:numFmt w:val="decimal"/>
      <w:lvlText w:val="%1.%2、%3.%4.%5.%6.%7.%8.%9."/>
      <w:lvlJc w:val="left"/>
      <w:pPr>
        <w:ind w:left="7096" w:hanging="2160"/>
      </w:pPr>
      <w:rPr>
        <w:rFonts w:hint="default"/>
      </w:rPr>
    </w:lvl>
  </w:abstractNum>
  <w:abstractNum w:abstractNumId="5">
    <w:nsid w:val="2FE76CD1"/>
    <w:multiLevelType w:val="hybridMultilevel"/>
    <w:tmpl w:val="4460942E"/>
    <w:lvl w:ilvl="0" w:tplc="DBBE945E">
      <w:start w:val="4"/>
      <w:numFmt w:val="japaneseCounting"/>
      <w:lvlText w:val="%1、"/>
      <w:lvlJc w:val="left"/>
      <w:pPr>
        <w:ind w:left="450" w:hanging="45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5012E2F"/>
    <w:multiLevelType w:val="hybridMultilevel"/>
    <w:tmpl w:val="EA5C5E32"/>
    <w:lvl w:ilvl="0" w:tplc="0409000F">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36203208"/>
    <w:multiLevelType w:val="hybridMultilevel"/>
    <w:tmpl w:val="56AA287C"/>
    <w:lvl w:ilvl="0" w:tplc="FB4A0E06">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B114831"/>
    <w:multiLevelType w:val="multilevel"/>
    <w:tmpl w:val="9036EA1A"/>
    <w:lvl w:ilvl="0">
      <w:start w:val="2"/>
      <w:numFmt w:val="decimal"/>
      <w:lvlText w:val="%1."/>
      <w:lvlJc w:val="left"/>
      <w:pPr>
        <w:ind w:left="525" w:hanging="525"/>
      </w:pPr>
      <w:rPr>
        <w:rFonts w:hint="default"/>
      </w:rPr>
    </w:lvl>
    <w:lvl w:ilvl="1">
      <w:start w:val="3"/>
      <w:numFmt w:val="decimal"/>
      <w:lvlText w:val="%1.%2、"/>
      <w:lvlJc w:val="left"/>
      <w:pPr>
        <w:ind w:left="1350" w:hanging="720"/>
      </w:pPr>
      <w:rPr>
        <w:rFonts w:hint="default"/>
      </w:rPr>
    </w:lvl>
    <w:lvl w:ilvl="2">
      <w:start w:val="1"/>
      <w:numFmt w:val="decimal"/>
      <w:lvlText w:val="%1.%2、%3."/>
      <w:lvlJc w:val="left"/>
      <w:pPr>
        <w:ind w:left="2340" w:hanging="108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960" w:hanging="144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580" w:hanging="180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9">
    <w:nsid w:val="409D0BA7"/>
    <w:multiLevelType w:val="hybridMultilevel"/>
    <w:tmpl w:val="F0A2073E"/>
    <w:lvl w:ilvl="0" w:tplc="FCA882EA">
      <w:start w:val="3"/>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C761586"/>
    <w:multiLevelType w:val="hybridMultilevel"/>
    <w:tmpl w:val="3DDEF208"/>
    <w:lvl w:ilvl="0" w:tplc="FE8AA638">
      <w:start w:val="4"/>
      <w:numFmt w:val="japaneseCounting"/>
      <w:lvlText w:val="%1、"/>
      <w:lvlJc w:val="left"/>
      <w:pPr>
        <w:ind w:left="450" w:hanging="45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1F729BE"/>
    <w:multiLevelType w:val="hybridMultilevel"/>
    <w:tmpl w:val="2B12C6CA"/>
    <w:lvl w:ilvl="0" w:tplc="A10E05C6">
      <w:start w:val="1"/>
      <w:numFmt w:val="decimal"/>
      <w:lvlText w:val="%1)"/>
      <w:lvlJc w:val="left"/>
      <w:pPr>
        <w:ind w:left="420" w:hanging="420"/>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52F3419"/>
    <w:multiLevelType w:val="hybridMultilevel"/>
    <w:tmpl w:val="7FD6C8E4"/>
    <w:lvl w:ilvl="0" w:tplc="489C11C8">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9585D37"/>
    <w:multiLevelType w:val="hybridMultilevel"/>
    <w:tmpl w:val="1BE23790"/>
    <w:lvl w:ilvl="0" w:tplc="FDF42F7C">
      <w:start w:val="4"/>
      <w:numFmt w:val="japaneseCounting"/>
      <w:lvlText w:val="%1、"/>
      <w:lvlJc w:val="left"/>
      <w:pPr>
        <w:ind w:left="450" w:hanging="45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4317EFD"/>
    <w:multiLevelType w:val="hybridMultilevel"/>
    <w:tmpl w:val="DBACCE46"/>
    <w:lvl w:ilvl="0" w:tplc="DA9E6A98">
      <w:start w:val="2"/>
      <w:numFmt w:val="decimal"/>
      <w:lvlText w:val="%1、"/>
      <w:lvlJc w:val="left"/>
      <w:pPr>
        <w:ind w:left="732" w:hanging="360"/>
      </w:pPr>
      <w:rPr>
        <w:rFonts w:hint="default"/>
      </w:rPr>
    </w:lvl>
    <w:lvl w:ilvl="1" w:tplc="04090019" w:tentative="1">
      <w:start w:val="1"/>
      <w:numFmt w:val="lowerLetter"/>
      <w:lvlText w:val="%2)"/>
      <w:lvlJc w:val="left"/>
      <w:pPr>
        <w:ind w:left="1212" w:hanging="420"/>
      </w:pPr>
    </w:lvl>
    <w:lvl w:ilvl="2" w:tplc="0409001B" w:tentative="1">
      <w:start w:val="1"/>
      <w:numFmt w:val="lowerRoman"/>
      <w:lvlText w:val="%3."/>
      <w:lvlJc w:val="right"/>
      <w:pPr>
        <w:ind w:left="1632" w:hanging="420"/>
      </w:pPr>
    </w:lvl>
    <w:lvl w:ilvl="3" w:tplc="0409000F" w:tentative="1">
      <w:start w:val="1"/>
      <w:numFmt w:val="decimal"/>
      <w:lvlText w:val="%4."/>
      <w:lvlJc w:val="left"/>
      <w:pPr>
        <w:ind w:left="2052" w:hanging="420"/>
      </w:pPr>
    </w:lvl>
    <w:lvl w:ilvl="4" w:tplc="04090019" w:tentative="1">
      <w:start w:val="1"/>
      <w:numFmt w:val="lowerLetter"/>
      <w:lvlText w:val="%5)"/>
      <w:lvlJc w:val="left"/>
      <w:pPr>
        <w:ind w:left="2472" w:hanging="420"/>
      </w:pPr>
    </w:lvl>
    <w:lvl w:ilvl="5" w:tplc="0409001B" w:tentative="1">
      <w:start w:val="1"/>
      <w:numFmt w:val="lowerRoman"/>
      <w:lvlText w:val="%6."/>
      <w:lvlJc w:val="right"/>
      <w:pPr>
        <w:ind w:left="2892" w:hanging="420"/>
      </w:pPr>
    </w:lvl>
    <w:lvl w:ilvl="6" w:tplc="0409000F" w:tentative="1">
      <w:start w:val="1"/>
      <w:numFmt w:val="decimal"/>
      <w:lvlText w:val="%7."/>
      <w:lvlJc w:val="left"/>
      <w:pPr>
        <w:ind w:left="3312" w:hanging="420"/>
      </w:pPr>
    </w:lvl>
    <w:lvl w:ilvl="7" w:tplc="04090019" w:tentative="1">
      <w:start w:val="1"/>
      <w:numFmt w:val="lowerLetter"/>
      <w:lvlText w:val="%8)"/>
      <w:lvlJc w:val="left"/>
      <w:pPr>
        <w:ind w:left="3732" w:hanging="420"/>
      </w:pPr>
    </w:lvl>
    <w:lvl w:ilvl="8" w:tplc="0409001B" w:tentative="1">
      <w:start w:val="1"/>
      <w:numFmt w:val="lowerRoman"/>
      <w:lvlText w:val="%9."/>
      <w:lvlJc w:val="right"/>
      <w:pPr>
        <w:ind w:left="4152" w:hanging="420"/>
      </w:pPr>
    </w:lvl>
  </w:abstractNum>
  <w:abstractNum w:abstractNumId="15">
    <w:nsid w:val="6DBD3430"/>
    <w:multiLevelType w:val="hybridMultilevel"/>
    <w:tmpl w:val="41A23818"/>
    <w:lvl w:ilvl="0" w:tplc="D7E4EDEE">
      <w:start w:val="7"/>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70D26C2E"/>
    <w:multiLevelType w:val="hybridMultilevel"/>
    <w:tmpl w:val="DF08E840"/>
    <w:lvl w:ilvl="0" w:tplc="BFAA5A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13E1C76"/>
    <w:multiLevelType w:val="hybridMultilevel"/>
    <w:tmpl w:val="C228FF00"/>
    <w:lvl w:ilvl="0" w:tplc="807C89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4CF0639"/>
    <w:multiLevelType w:val="hybridMultilevel"/>
    <w:tmpl w:val="1376075A"/>
    <w:lvl w:ilvl="0" w:tplc="9C088B08">
      <w:start w:val="2"/>
      <w:numFmt w:val="japaneseCounting"/>
      <w:lvlText w:val="%1、"/>
      <w:lvlJc w:val="left"/>
      <w:pPr>
        <w:ind w:left="450" w:hanging="45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11"/>
  </w:num>
  <w:num w:numId="3">
    <w:abstractNumId w:val="9"/>
  </w:num>
  <w:num w:numId="4">
    <w:abstractNumId w:val="15"/>
  </w:num>
  <w:num w:numId="5">
    <w:abstractNumId w:val="18"/>
  </w:num>
  <w:num w:numId="6">
    <w:abstractNumId w:val="4"/>
  </w:num>
  <w:num w:numId="7">
    <w:abstractNumId w:val="16"/>
  </w:num>
  <w:num w:numId="8">
    <w:abstractNumId w:val="3"/>
  </w:num>
  <w:num w:numId="9">
    <w:abstractNumId w:val="7"/>
  </w:num>
  <w:num w:numId="10">
    <w:abstractNumId w:val="13"/>
  </w:num>
  <w:num w:numId="11">
    <w:abstractNumId w:val="2"/>
  </w:num>
  <w:num w:numId="12">
    <w:abstractNumId w:val="1"/>
  </w:num>
  <w:num w:numId="13">
    <w:abstractNumId w:val="17"/>
  </w:num>
  <w:num w:numId="14">
    <w:abstractNumId w:val="12"/>
  </w:num>
  <w:num w:numId="15">
    <w:abstractNumId w:val="14"/>
  </w:num>
  <w:num w:numId="16">
    <w:abstractNumId w:val="5"/>
  </w:num>
  <w:num w:numId="17">
    <w:abstractNumId w:val="10"/>
  </w:num>
  <w:num w:numId="18">
    <w:abstractNumId w:val="0"/>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04E55"/>
    <w:rsid w:val="000348AB"/>
    <w:rsid w:val="000472F2"/>
    <w:rsid w:val="000505A2"/>
    <w:rsid w:val="00057BA1"/>
    <w:rsid w:val="00072EF6"/>
    <w:rsid w:val="000845B2"/>
    <w:rsid w:val="000A005A"/>
    <w:rsid w:val="000A44F8"/>
    <w:rsid w:val="000A7158"/>
    <w:rsid w:val="00114F10"/>
    <w:rsid w:val="00120B06"/>
    <w:rsid w:val="00134F1B"/>
    <w:rsid w:val="0014344E"/>
    <w:rsid w:val="00162F15"/>
    <w:rsid w:val="001707A6"/>
    <w:rsid w:val="00172C32"/>
    <w:rsid w:val="00174185"/>
    <w:rsid w:val="001764D5"/>
    <w:rsid w:val="00195415"/>
    <w:rsid w:val="001A1022"/>
    <w:rsid w:val="001A192C"/>
    <w:rsid w:val="001A47BD"/>
    <w:rsid w:val="001C6BC3"/>
    <w:rsid w:val="001C7AD8"/>
    <w:rsid w:val="001C7B55"/>
    <w:rsid w:val="001D055D"/>
    <w:rsid w:val="001E23B7"/>
    <w:rsid w:val="001E75D1"/>
    <w:rsid w:val="001F0F0D"/>
    <w:rsid w:val="00204016"/>
    <w:rsid w:val="002125CE"/>
    <w:rsid w:val="002166BF"/>
    <w:rsid w:val="002168CE"/>
    <w:rsid w:val="002236F9"/>
    <w:rsid w:val="002264F1"/>
    <w:rsid w:val="002371F6"/>
    <w:rsid w:val="00241F51"/>
    <w:rsid w:val="00246543"/>
    <w:rsid w:val="00247BCC"/>
    <w:rsid w:val="0025468F"/>
    <w:rsid w:val="0025644B"/>
    <w:rsid w:val="002729CF"/>
    <w:rsid w:val="00275EA1"/>
    <w:rsid w:val="002834A6"/>
    <w:rsid w:val="00291CF2"/>
    <w:rsid w:val="002D0175"/>
    <w:rsid w:val="002F0581"/>
    <w:rsid w:val="002F08D5"/>
    <w:rsid w:val="002F5F6C"/>
    <w:rsid w:val="003108F7"/>
    <w:rsid w:val="00343927"/>
    <w:rsid w:val="00344E0A"/>
    <w:rsid w:val="00366D66"/>
    <w:rsid w:val="00371E8F"/>
    <w:rsid w:val="00375504"/>
    <w:rsid w:val="003A3B76"/>
    <w:rsid w:val="003A58B5"/>
    <w:rsid w:val="003B61A2"/>
    <w:rsid w:val="003C4A79"/>
    <w:rsid w:val="003D7B26"/>
    <w:rsid w:val="003E1460"/>
    <w:rsid w:val="003F53C4"/>
    <w:rsid w:val="00400FEE"/>
    <w:rsid w:val="004010C9"/>
    <w:rsid w:val="00412659"/>
    <w:rsid w:val="0041462E"/>
    <w:rsid w:val="0041686F"/>
    <w:rsid w:val="00426C44"/>
    <w:rsid w:val="0044291F"/>
    <w:rsid w:val="00444A73"/>
    <w:rsid w:val="0044621E"/>
    <w:rsid w:val="00455AB7"/>
    <w:rsid w:val="0045632F"/>
    <w:rsid w:val="0046228C"/>
    <w:rsid w:val="004625AD"/>
    <w:rsid w:val="00486A90"/>
    <w:rsid w:val="00486D14"/>
    <w:rsid w:val="004A18EA"/>
    <w:rsid w:val="004B250D"/>
    <w:rsid w:val="004C4F78"/>
    <w:rsid w:val="004E4B87"/>
    <w:rsid w:val="004F1C35"/>
    <w:rsid w:val="00504E55"/>
    <w:rsid w:val="005141B5"/>
    <w:rsid w:val="00516981"/>
    <w:rsid w:val="00535D80"/>
    <w:rsid w:val="0055174B"/>
    <w:rsid w:val="00554666"/>
    <w:rsid w:val="005637DD"/>
    <w:rsid w:val="00584497"/>
    <w:rsid w:val="005A498F"/>
    <w:rsid w:val="005C1A0C"/>
    <w:rsid w:val="005D2B58"/>
    <w:rsid w:val="005E33DF"/>
    <w:rsid w:val="005F273F"/>
    <w:rsid w:val="00601CB4"/>
    <w:rsid w:val="006169C9"/>
    <w:rsid w:val="00652D06"/>
    <w:rsid w:val="00660A95"/>
    <w:rsid w:val="00675726"/>
    <w:rsid w:val="00676E4D"/>
    <w:rsid w:val="006816EF"/>
    <w:rsid w:val="0068381D"/>
    <w:rsid w:val="006955FF"/>
    <w:rsid w:val="006B1EA4"/>
    <w:rsid w:val="006C1B7D"/>
    <w:rsid w:val="006C2B8E"/>
    <w:rsid w:val="006D30EC"/>
    <w:rsid w:val="006E50A7"/>
    <w:rsid w:val="006F2E1E"/>
    <w:rsid w:val="006F3EE1"/>
    <w:rsid w:val="006F5AD8"/>
    <w:rsid w:val="007010AE"/>
    <w:rsid w:val="00705DA3"/>
    <w:rsid w:val="00716144"/>
    <w:rsid w:val="00754101"/>
    <w:rsid w:val="00761EAE"/>
    <w:rsid w:val="00762F6A"/>
    <w:rsid w:val="00764F4E"/>
    <w:rsid w:val="00776291"/>
    <w:rsid w:val="007766E5"/>
    <w:rsid w:val="00781507"/>
    <w:rsid w:val="0079022D"/>
    <w:rsid w:val="007A2CF2"/>
    <w:rsid w:val="007B4962"/>
    <w:rsid w:val="007D5A66"/>
    <w:rsid w:val="007F4247"/>
    <w:rsid w:val="007F4678"/>
    <w:rsid w:val="00802499"/>
    <w:rsid w:val="00821285"/>
    <w:rsid w:val="00824FE5"/>
    <w:rsid w:val="00850FC6"/>
    <w:rsid w:val="008602B3"/>
    <w:rsid w:val="0087168B"/>
    <w:rsid w:val="0087270C"/>
    <w:rsid w:val="008A032A"/>
    <w:rsid w:val="008B2603"/>
    <w:rsid w:val="008B5B53"/>
    <w:rsid w:val="008C0CD7"/>
    <w:rsid w:val="008C6AAA"/>
    <w:rsid w:val="008D5CC3"/>
    <w:rsid w:val="008F5CED"/>
    <w:rsid w:val="008F70B6"/>
    <w:rsid w:val="00911958"/>
    <w:rsid w:val="009256EF"/>
    <w:rsid w:val="009316D2"/>
    <w:rsid w:val="00932C97"/>
    <w:rsid w:val="00953927"/>
    <w:rsid w:val="00956F45"/>
    <w:rsid w:val="00977F60"/>
    <w:rsid w:val="00977F9B"/>
    <w:rsid w:val="00994B6A"/>
    <w:rsid w:val="009A5AF4"/>
    <w:rsid w:val="009B10EA"/>
    <w:rsid w:val="009C7981"/>
    <w:rsid w:val="009E3355"/>
    <w:rsid w:val="00A03F70"/>
    <w:rsid w:val="00A11828"/>
    <w:rsid w:val="00A2345D"/>
    <w:rsid w:val="00A500B4"/>
    <w:rsid w:val="00A767C2"/>
    <w:rsid w:val="00A85232"/>
    <w:rsid w:val="00AA454A"/>
    <w:rsid w:val="00AA60DA"/>
    <w:rsid w:val="00AC1707"/>
    <w:rsid w:val="00AC5843"/>
    <w:rsid w:val="00AC7E41"/>
    <w:rsid w:val="00AE4054"/>
    <w:rsid w:val="00AE6A83"/>
    <w:rsid w:val="00AF3C70"/>
    <w:rsid w:val="00B10A7D"/>
    <w:rsid w:val="00B22A90"/>
    <w:rsid w:val="00B3360E"/>
    <w:rsid w:val="00B42B74"/>
    <w:rsid w:val="00B51A43"/>
    <w:rsid w:val="00B57BC2"/>
    <w:rsid w:val="00B65C9A"/>
    <w:rsid w:val="00B66718"/>
    <w:rsid w:val="00B7155B"/>
    <w:rsid w:val="00B74F08"/>
    <w:rsid w:val="00B84FF5"/>
    <w:rsid w:val="00B92155"/>
    <w:rsid w:val="00BA75FA"/>
    <w:rsid w:val="00BB753B"/>
    <w:rsid w:val="00BC608E"/>
    <w:rsid w:val="00BD3E8A"/>
    <w:rsid w:val="00BD64FB"/>
    <w:rsid w:val="00BE576E"/>
    <w:rsid w:val="00BF1948"/>
    <w:rsid w:val="00BF4A0C"/>
    <w:rsid w:val="00BF7351"/>
    <w:rsid w:val="00C0279A"/>
    <w:rsid w:val="00C07777"/>
    <w:rsid w:val="00C217FB"/>
    <w:rsid w:val="00C2413D"/>
    <w:rsid w:val="00C31FCA"/>
    <w:rsid w:val="00C42432"/>
    <w:rsid w:val="00C45C2E"/>
    <w:rsid w:val="00C521C9"/>
    <w:rsid w:val="00C53FD2"/>
    <w:rsid w:val="00C67F55"/>
    <w:rsid w:val="00C70D91"/>
    <w:rsid w:val="00C75958"/>
    <w:rsid w:val="00C803DB"/>
    <w:rsid w:val="00C80438"/>
    <w:rsid w:val="00CA5402"/>
    <w:rsid w:val="00CB222E"/>
    <w:rsid w:val="00CB3780"/>
    <w:rsid w:val="00CB53F3"/>
    <w:rsid w:val="00CB5F90"/>
    <w:rsid w:val="00CC30E0"/>
    <w:rsid w:val="00CD3F6B"/>
    <w:rsid w:val="00D06957"/>
    <w:rsid w:val="00D2019D"/>
    <w:rsid w:val="00D222F0"/>
    <w:rsid w:val="00D261BC"/>
    <w:rsid w:val="00D27D47"/>
    <w:rsid w:val="00D31B46"/>
    <w:rsid w:val="00D3228B"/>
    <w:rsid w:val="00D36E26"/>
    <w:rsid w:val="00D56C49"/>
    <w:rsid w:val="00D9121D"/>
    <w:rsid w:val="00DC37EA"/>
    <w:rsid w:val="00DC6BBF"/>
    <w:rsid w:val="00DC74DB"/>
    <w:rsid w:val="00DD51DA"/>
    <w:rsid w:val="00DE17E6"/>
    <w:rsid w:val="00DF221C"/>
    <w:rsid w:val="00E025B6"/>
    <w:rsid w:val="00E049AC"/>
    <w:rsid w:val="00E11B4D"/>
    <w:rsid w:val="00E45D03"/>
    <w:rsid w:val="00E47DB7"/>
    <w:rsid w:val="00E649E9"/>
    <w:rsid w:val="00E85925"/>
    <w:rsid w:val="00EB271C"/>
    <w:rsid w:val="00EC29FD"/>
    <w:rsid w:val="00EC322E"/>
    <w:rsid w:val="00EE645B"/>
    <w:rsid w:val="00F13514"/>
    <w:rsid w:val="00F216EC"/>
    <w:rsid w:val="00F24F51"/>
    <w:rsid w:val="00F31441"/>
    <w:rsid w:val="00F60EF3"/>
    <w:rsid w:val="00F83EB2"/>
    <w:rsid w:val="00F85696"/>
    <w:rsid w:val="00F9167B"/>
    <w:rsid w:val="00FA1A20"/>
    <w:rsid w:val="00FA5E90"/>
    <w:rsid w:val="00FC7F56"/>
    <w:rsid w:val="00FD083D"/>
    <w:rsid w:val="00FE1664"/>
    <w:rsid w:val="00FE69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E5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4E5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unhideWhenUsed/>
    <w:rsid w:val="00F314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31441"/>
    <w:rPr>
      <w:rFonts w:asciiTheme="minorHAnsi" w:eastAsiaTheme="minorEastAsia" w:hAnsiTheme="minorHAnsi" w:cstheme="minorBidi"/>
      <w:kern w:val="2"/>
      <w:sz w:val="18"/>
      <w:szCs w:val="18"/>
    </w:rPr>
  </w:style>
  <w:style w:type="paragraph" w:styleId="a5">
    <w:name w:val="footer"/>
    <w:basedOn w:val="a"/>
    <w:link w:val="Char0"/>
    <w:uiPriority w:val="99"/>
    <w:unhideWhenUsed/>
    <w:rsid w:val="00F31441"/>
    <w:pPr>
      <w:tabs>
        <w:tab w:val="center" w:pos="4153"/>
        <w:tab w:val="right" w:pos="8306"/>
      </w:tabs>
      <w:snapToGrid w:val="0"/>
      <w:jc w:val="left"/>
    </w:pPr>
    <w:rPr>
      <w:sz w:val="18"/>
      <w:szCs w:val="18"/>
    </w:rPr>
  </w:style>
  <w:style w:type="character" w:customStyle="1" w:styleId="Char0">
    <w:name w:val="页脚 Char"/>
    <w:basedOn w:val="a0"/>
    <w:link w:val="a5"/>
    <w:uiPriority w:val="99"/>
    <w:rsid w:val="00F31441"/>
    <w:rPr>
      <w:rFonts w:asciiTheme="minorHAnsi" w:eastAsiaTheme="minorEastAsia" w:hAnsiTheme="minorHAnsi" w:cstheme="minorBidi"/>
      <w:kern w:val="2"/>
      <w:sz w:val="18"/>
      <w:szCs w:val="18"/>
    </w:rPr>
  </w:style>
  <w:style w:type="paragraph" w:customStyle="1" w:styleId="Style1">
    <w:name w:val="_Style 1"/>
    <w:basedOn w:val="a"/>
    <w:uiPriority w:val="34"/>
    <w:qFormat/>
    <w:rsid w:val="001764D5"/>
    <w:pPr>
      <w:ind w:firstLineChars="200" w:firstLine="420"/>
    </w:pPr>
    <w:rPr>
      <w:rFonts w:ascii="Times New Roman" w:eastAsia="宋体" w:hAnsi="Times New Roman" w:cs="Times New Roman"/>
    </w:rPr>
  </w:style>
  <w:style w:type="paragraph" w:customStyle="1" w:styleId="p5">
    <w:name w:val="p5"/>
    <w:basedOn w:val="a"/>
    <w:qFormat/>
    <w:rsid w:val="001764D5"/>
    <w:pPr>
      <w:tabs>
        <w:tab w:val="left" w:pos="720"/>
      </w:tabs>
      <w:spacing w:line="240" w:lineRule="atLeast"/>
      <w:jc w:val="left"/>
    </w:pPr>
    <w:rPr>
      <w:rFonts w:ascii="Times New Roman" w:eastAsia="宋体" w:hAnsi="Times New Roman" w:cs="Times New Roman"/>
      <w:snapToGrid w:val="0"/>
      <w:kern w:val="0"/>
      <w:sz w:val="24"/>
      <w:szCs w:val="20"/>
      <w:lang w:val="en-GB" w:eastAsia="de-DE"/>
    </w:rPr>
  </w:style>
  <w:style w:type="paragraph" w:styleId="a6">
    <w:name w:val="List Paragraph"/>
    <w:aliases w:val="1.2.3标题,编号,项目符号,列出段落12,列出段落4,正文段落1,符号列表,List Paragraph,Figure_name,lp1,List,List1,列出段落3,stc标题4,表格格式,Num Bullet 1,List11,List111,List1111,List11111,List2,List3,正文一级小标题,段落样式,列1,TOC style,符号1.1（天云科技）,Bullet List,FooterText,numbered"/>
    <w:basedOn w:val="a"/>
    <w:link w:val="Char1"/>
    <w:uiPriority w:val="34"/>
    <w:qFormat/>
    <w:rsid w:val="00977F60"/>
    <w:pPr>
      <w:ind w:firstLineChars="200" w:firstLine="420"/>
    </w:pPr>
    <w:rPr>
      <w:rFonts w:ascii="Calibri" w:eastAsia="宋体" w:hAnsi="Calibri" w:cs="Times New Roman"/>
    </w:rPr>
  </w:style>
  <w:style w:type="character" w:customStyle="1" w:styleId="Char1">
    <w:name w:val="列出段落 Char"/>
    <w:aliases w:val="1.2.3标题 Char,编号 Char,项目符号 Char,列出段落12 Char,列出段落4 Char,正文段落1 Char,符号列表 Char,List Paragraph Char,Figure_name Char,lp1 Char,List Char,List1 Char,列出段落3 Char,stc标题4 Char,表格格式 Char,Num Bullet 1 Char,List11 Char,List111 Char,List1111 Char,List2 Char"/>
    <w:link w:val="a6"/>
    <w:uiPriority w:val="34"/>
    <w:qFormat/>
    <w:rsid w:val="00977F60"/>
    <w:rPr>
      <w:rFonts w:ascii="Calibri" w:hAnsi="Calibri"/>
      <w:kern w:val="2"/>
      <w:sz w:val="21"/>
      <w:szCs w:val="22"/>
    </w:rPr>
  </w:style>
  <w:style w:type="character" w:styleId="a7">
    <w:name w:val="Hyperlink"/>
    <w:rsid w:val="005637DD"/>
    <w:rPr>
      <w:color w:val="0000CC"/>
      <w:u w:val="single"/>
    </w:rPr>
  </w:style>
  <w:style w:type="paragraph" w:styleId="a8">
    <w:name w:val="Normal (Web)"/>
    <w:basedOn w:val="a"/>
    <w:uiPriority w:val="99"/>
    <w:qFormat/>
    <w:rsid w:val="00675726"/>
    <w:pPr>
      <w:widowControl/>
      <w:spacing w:before="100" w:beforeAutospacing="1" w:after="100" w:afterAutospacing="1"/>
      <w:jc w:val="left"/>
    </w:pPr>
    <w:rPr>
      <w:rFonts w:ascii="宋体" w:eastAsia="宋体" w:hAnsi="宋体" w:cs="宋体"/>
      <w:kern w:val="0"/>
      <w:sz w:val="24"/>
      <w:szCs w:val="24"/>
    </w:rPr>
  </w:style>
  <w:style w:type="character" w:styleId="a9">
    <w:name w:val="page number"/>
    <w:qFormat/>
    <w:rsid w:val="00675726"/>
    <w:rPr>
      <w:lang w:val="zh-TW" w:eastAsia="zh-TW"/>
    </w:rPr>
  </w:style>
  <w:style w:type="paragraph" w:customStyle="1" w:styleId="1">
    <w:name w:val="列出段落1"/>
    <w:basedOn w:val="a"/>
    <w:qFormat/>
    <w:rsid w:val="00660A95"/>
    <w:pPr>
      <w:widowControl/>
      <w:spacing w:line="360" w:lineRule="auto"/>
      <w:ind w:firstLine="420"/>
    </w:pPr>
    <w:rPr>
      <w:rFonts w:ascii="Times New Roman" w:eastAsia="宋体" w:hAnsi="Times New Roman" w:cs="Times New Roman"/>
      <w:szCs w:val="21"/>
    </w:rPr>
  </w:style>
  <w:style w:type="paragraph" w:customStyle="1" w:styleId="11">
    <w:name w:val="列出段落11"/>
    <w:basedOn w:val="a"/>
    <w:qFormat/>
    <w:rsid w:val="003A3B76"/>
    <w:rPr>
      <w:rFonts w:ascii="Calibri" w:eastAsia="宋体" w:hAnsi="Calibri" w:cs="Times New Roman"/>
      <w:szCs w:val="24"/>
    </w:rPr>
  </w:style>
  <w:style w:type="paragraph" w:customStyle="1" w:styleId="Aa">
    <w:name w:val="正文 A"/>
    <w:qFormat/>
    <w:rsid w:val="006F5AD8"/>
    <w:pPr>
      <w:widowControl w:val="0"/>
      <w:jc w:val="both"/>
    </w:pPr>
    <w:rPr>
      <w:rFonts w:eastAsia="Arial Unicode MS" w:cs="Arial Unicode MS"/>
      <w:color w:val="000000"/>
      <w:kern w:val="2"/>
      <w:sz w:val="21"/>
      <w:szCs w:val="21"/>
      <w:u w:color="000000"/>
    </w:rPr>
  </w:style>
</w:styles>
</file>

<file path=word/webSettings.xml><?xml version="1.0" encoding="utf-8"?>
<w:webSettings xmlns:r="http://schemas.openxmlformats.org/officeDocument/2006/relationships" xmlns:w="http://schemas.openxmlformats.org/wordprocessingml/2006/main">
  <w:divs>
    <w:div w:id="503590265">
      <w:bodyDiv w:val="1"/>
      <w:marLeft w:val="0"/>
      <w:marRight w:val="0"/>
      <w:marTop w:val="0"/>
      <w:marBottom w:val="0"/>
      <w:divBdr>
        <w:top w:val="none" w:sz="0" w:space="0" w:color="auto"/>
        <w:left w:val="none" w:sz="0" w:space="0" w:color="auto"/>
        <w:bottom w:val="none" w:sz="0" w:space="0" w:color="auto"/>
        <w:right w:val="none" w:sz="0" w:space="0" w:color="auto"/>
      </w:divBdr>
      <w:divsChild>
        <w:div w:id="2025134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26368;&#20302;&#29031;&#24230;&#24425;&#33394;0.1lux@F1.2&#65292;2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877</TotalTime>
  <Pages>21</Pages>
  <Words>2557</Words>
  <Characters>14575</Characters>
  <Application>Microsoft Office Word</Application>
  <DocSecurity>0</DocSecurity>
  <Lines>121</Lines>
  <Paragraphs>34</Paragraphs>
  <ScaleCrop>false</ScaleCrop>
  <Company>Lenovo</Company>
  <LinksUpToDate>false</LinksUpToDate>
  <CharactersWithSpaces>17098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90</cp:revision>
  <cp:lastPrinted>2018-08-02T02:36:00Z</cp:lastPrinted>
  <dcterms:created xsi:type="dcterms:W3CDTF">2017-10-30T08:18:00Z</dcterms:created>
  <dcterms:modified xsi:type="dcterms:W3CDTF">2018-11-01T01:51:00Z</dcterms:modified>
</cp:coreProperties>
</file>